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horzAnchor="margin" w:tblpXSpec="center" w:tblpY="703"/>
        <w:tblW w:w="9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7271"/>
      </w:tblGrid>
      <w:tr w:rsidR="0033313E" w:rsidTr="0033313E">
        <w:trPr>
          <w:trHeight w:val="256"/>
        </w:trPr>
        <w:tc>
          <w:tcPr>
            <w:tcW w:w="1813" w:type="dxa"/>
          </w:tcPr>
          <w:p w:rsidR="0033313E" w:rsidRPr="00C45BE4" w:rsidRDefault="0033313E" w:rsidP="0033313E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A</w:t>
            </w:r>
          </w:p>
        </w:tc>
        <w:tc>
          <w:tcPr>
            <w:tcW w:w="7271" w:type="dxa"/>
          </w:tcPr>
          <w:p w:rsidR="0033313E" w:rsidRDefault="0033313E" w:rsidP="0033313E">
            <w:pPr>
              <w:rPr>
                <w:lang w:val="es-MX"/>
              </w:rPr>
            </w:pPr>
            <w:r>
              <w:rPr>
                <w:lang w:val="en-US"/>
              </w:rPr>
              <w:t>: EVANS SANTA CRUZ CHAMORRO</w:t>
            </w:r>
          </w:p>
          <w:p w:rsidR="0033313E" w:rsidRDefault="0033313E" w:rsidP="0033313E">
            <w:pPr>
              <w:rPr>
                <w:b/>
                <w:lang w:val="es-MX"/>
              </w:rPr>
            </w:pPr>
            <w:r>
              <w:rPr>
                <w:lang w:val="es-MX"/>
              </w:rPr>
              <w:t xml:space="preserve"> </w:t>
            </w:r>
            <w:r>
              <w:rPr>
                <w:b/>
                <w:lang w:val="es-MX"/>
              </w:rPr>
              <w:t>RESPONSABLE DE RECURSOS HUMANOS</w:t>
            </w:r>
          </w:p>
          <w:p w:rsidR="0033313E" w:rsidRDefault="0033313E" w:rsidP="0033313E">
            <w:pPr>
              <w:rPr>
                <w:lang w:val="es-MX"/>
              </w:rPr>
            </w:pPr>
          </w:p>
        </w:tc>
      </w:tr>
      <w:tr w:rsidR="0033313E" w:rsidTr="0033313E">
        <w:trPr>
          <w:trHeight w:val="241"/>
        </w:trPr>
        <w:tc>
          <w:tcPr>
            <w:tcW w:w="1813" w:type="dxa"/>
          </w:tcPr>
          <w:p w:rsidR="0033313E" w:rsidRPr="00C45BE4" w:rsidRDefault="0033313E" w:rsidP="0033313E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DE</w:t>
            </w:r>
          </w:p>
        </w:tc>
        <w:tc>
          <w:tcPr>
            <w:tcW w:w="7271" w:type="dxa"/>
          </w:tcPr>
          <w:p w:rsidR="0033313E" w:rsidRDefault="0033313E" w:rsidP="0033313E">
            <w:pPr>
              <w:rPr>
                <w:lang w:val="es-MX"/>
              </w:rPr>
            </w:pPr>
            <w:r>
              <w:rPr>
                <w:lang w:val="es-MX"/>
              </w:rPr>
              <w:t>M.C. YULIANA ERIKA SEGOVIA CORDOVA</w:t>
            </w:r>
          </w:p>
          <w:p w:rsidR="0033313E" w:rsidRDefault="0033313E" w:rsidP="0033313E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JEFATURA DE CONSULTORIOS EXTERNOS</w:t>
            </w:r>
          </w:p>
          <w:p w:rsidR="0033313E" w:rsidRPr="00C45BE4" w:rsidRDefault="0033313E" w:rsidP="0033313E">
            <w:pPr>
              <w:rPr>
                <w:b/>
                <w:lang w:val="es-MX"/>
              </w:rPr>
            </w:pPr>
          </w:p>
        </w:tc>
      </w:tr>
      <w:tr w:rsidR="0033313E" w:rsidRPr="0033313E" w:rsidTr="0033313E">
        <w:trPr>
          <w:trHeight w:val="256"/>
        </w:trPr>
        <w:tc>
          <w:tcPr>
            <w:tcW w:w="1813" w:type="dxa"/>
          </w:tcPr>
          <w:p w:rsidR="0033313E" w:rsidRPr="00C45BE4" w:rsidRDefault="0033313E" w:rsidP="0033313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ASUNTO</w:t>
            </w:r>
          </w:p>
        </w:tc>
        <w:tc>
          <w:tcPr>
            <w:tcW w:w="7271" w:type="dxa"/>
          </w:tcPr>
          <w:p w:rsidR="0033313E" w:rsidRDefault="0033313E" w:rsidP="0033313E">
            <w:pPr>
              <w:rPr>
                <w:lang w:val="es-MX"/>
              </w:rPr>
            </w:pPr>
            <w:r>
              <w:rPr>
                <w:lang w:val="es-MX"/>
              </w:rPr>
              <w:t xml:space="preserve">: </w:t>
            </w:r>
            <w:r w:rsidRPr="0033313E">
              <w:rPr>
                <w:b/>
                <w:lang w:val="es-MX"/>
              </w:rPr>
              <w:t>PROGRAMACION DE TURNOS DE MEDICOS CAS- CONSULTORIOS EXTERNOS Y MEDICOS CAS-AUDITORIA DEL MES DE JULIO</w:t>
            </w:r>
            <w:r>
              <w:rPr>
                <w:b/>
                <w:lang w:val="es-MX"/>
              </w:rPr>
              <w:t xml:space="preserve"> DEL 2025</w:t>
            </w:r>
          </w:p>
          <w:p w:rsidR="0033313E" w:rsidRDefault="0033313E" w:rsidP="0033313E">
            <w:pPr>
              <w:rPr>
                <w:lang w:val="es-MX"/>
              </w:rPr>
            </w:pPr>
          </w:p>
        </w:tc>
      </w:tr>
      <w:tr w:rsidR="0033313E" w:rsidTr="0033313E">
        <w:trPr>
          <w:trHeight w:val="256"/>
        </w:trPr>
        <w:tc>
          <w:tcPr>
            <w:tcW w:w="1813" w:type="dxa"/>
          </w:tcPr>
          <w:p w:rsidR="0033313E" w:rsidRPr="00C45BE4" w:rsidRDefault="0033313E" w:rsidP="0033313E">
            <w:pPr>
              <w:rPr>
                <w:b/>
                <w:lang w:val="es-MX"/>
              </w:rPr>
            </w:pPr>
            <w:r w:rsidRPr="00C45BE4">
              <w:rPr>
                <w:b/>
                <w:lang w:val="es-MX"/>
              </w:rPr>
              <w:t>FECHA</w:t>
            </w:r>
          </w:p>
        </w:tc>
        <w:tc>
          <w:tcPr>
            <w:tcW w:w="7271" w:type="dxa"/>
          </w:tcPr>
          <w:p w:rsidR="0033313E" w:rsidRDefault="0033313E" w:rsidP="0033313E">
            <w:pPr>
              <w:rPr>
                <w:lang w:val="es-MX"/>
              </w:rPr>
            </w:pPr>
            <w:r>
              <w:rPr>
                <w:lang w:val="es-MX"/>
              </w:rPr>
              <w:t xml:space="preserve">:PAMPAS,  </w:t>
            </w:r>
            <w:r>
              <w:rPr>
                <w:lang w:val="es-MX"/>
              </w:rPr>
              <w:t>10 DE ABRIL</w:t>
            </w:r>
            <w:r>
              <w:rPr>
                <w:lang w:val="es-MX"/>
              </w:rPr>
              <w:t xml:space="preserve"> DEL 2025</w:t>
            </w:r>
          </w:p>
        </w:tc>
      </w:tr>
    </w:tbl>
    <w:p w:rsidR="00A77308" w:rsidRDefault="0033313E" w:rsidP="00713FE4">
      <w:pPr>
        <w:jc w:val="center"/>
        <w:rPr>
          <w:lang w:val="es-MX"/>
        </w:rPr>
      </w:pPr>
      <w:r>
        <w:rPr>
          <w:b/>
          <w:u w:val="single"/>
          <w:lang w:val="es-MX"/>
        </w:rPr>
        <w:t xml:space="preserve">INFORME N° </w:t>
      </w:r>
      <w:r w:rsidR="00713FE4" w:rsidRPr="00713FE4">
        <w:rPr>
          <w:b/>
          <w:u w:val="single"/>
          <w:lang w:val="es-MX"/>
        </w:rPr>
        <w:t>00014</w:t>
      </w:r>
      <w:bookmarkStart w:id="0" w:name="_GoBack"/>
      <w:bookmarkEnd w:id="0"/>
      <w:r w:rsidR="00713FE4" w:rsidRPr="00713FE4">
        <w:t xml:space="preserve"> </w:t>
      </w:r>
      <w:r w:rsidR="00713FE4" w:rsidRPr="00713FE4">
        <w:rPr>
          <w:b/>
          <w:u w:val="single"/>
          <w:lang w:val="es-MX"/>
        </w:rPr>
        <w:t>/GOB.REG-HVCA/DIRESA-HPT-SCE</w:t>
      </w:r>
    </w:p>
    <w:p w:rsidR="0033313E" w:rsidRDefault="00B450AA">
      <w:pPr>
        <w:rPr>
          <w:lang w:val="es-MX"/>
        </w:rPr>
      </w:pPr>
      <w:r>
        <w:rPr>
          <w:lang w:val="es-MX"/>
        </w:rPr>
        <w:t>---------------------------------------------------------------------------------------------------------------------------------</w:t>
      </w:r>
    </w:p>
    <w:p w:rsidR="0033313E" w:rsidRPr="00AA6B42" w:rsidRDefault="00AA6B42">
      <w:pPr>
        <w:rPr>
          <w:i/>
          <w:sz w:val="24"/>
          <w:lang w:val="es-MX"/>
        </w:rPr>
      </w:pPr>
      <w:r>
        <w:rPr>
          <w:i/>
          <w:sz w:val="24"/>
          <w:lang w:val="es-MX"/>
        </w:rPr>
        <w:t xml:space="preserve">                                          </w:t>
      </w:r>
      <w:r w:rsidR="0033313E" w:rsidRPr="00AA6B42">
        <w:rPr>
          <w:i/>
          <w:sz w:val="24"/>
          <w:lang w:val="es-MX"/>
        </w:rPr>
        <w:t>Es grato dirigirme a Ud. A fin de saludarlo cordialmente y el motivo de la presente es con la finalidad de hacer de su conocimiento lo siguiente:</w:t>
      </w:r>
    </w:p>
    <w:p w:rsidR="0033313E" w:rsidRPr="00AA6B42" w:rsidRDefault="00AA6B42">
      <w:pPr>
        <w:rPr>
          <w:i/>
          <w:sz w:val="24"/>
          <w:lang w:val="es-MX"/>
        </w:rPr>
      </w:pPr>
      <w:r>
        <w:rPr>
          <w:i/>
          <w:sz w:val="24"/>
          <w:lang w:val="es-MX"/>
        </w:rPr>
        <w:t xml:space="preserve">                                       </w:t>
      </w:r>
      <w:r w:rsidR="0033313E" w:rsidRPr="00AA6B42">
        <w:rPr>
          <w:i/>
          <w:sz w:val="24"/>
          <w:lang w:val="es-MX"/>
        </w:rPr>
        <w:t>Que el personal médico CAS de consultorios externos y auditoria hace de conocimiento del roll del mes de julio del 2025</w:t>
      </w:r>
      <w:r w:rsidRPr="00AA6B42">
        <w:rPr>
          <w:i/>
          <w:sz w:val="24"/>
          <w:lang w:val="es-MX"/>
        </w:rPr>
        <w:t>.</w:t>
      </w:r>
    </w:p>
    <w:p w:rsidR="00AA6B42" w:rsidRPr="00AA6B42" w:rsidRDefault="00AA6B42">
      <w:pPr>
        <w:rPr>
          <w:i/>
          <w:sz w:val="24"/>
          <w:lang w:val="es-MX"/>
        </w:rPr>
      </w:pPr>
    </w:p>
    <w:p w:rsidR="00AA6B42" w:rsidRDefault="00AA6B42">
      <w:pPr>
        <w:rPr>
          <w:i/>
          <w:sz w:val="24"/>
          <w:lang w:val="es-MX"/>
        </w:rPr>
      </w:pPr>
      <w:r>
        <w:rPr>
          <w:i/>
          <w:sz w:val="24"/>
          <w:lang w:val="es-MX"/>
        </w:rPr>
        <w:t xml:space="preserve">                                      </w:t>
      </w:r>
      <w:r w:rsidRPr="00AA6B42">
        <w:rPr>
          <w:i/>
          <w:sz w:val="24"/>
          <w:lang w:val="es-MX"/>
        </w:rPr>
        <w:t>Aprovecho la oportunidad para reiterarle los sentimientos de mi mayor consideración y estima personal.</w:t>
      </w:r>
    </w:p>
    <w:p w:rsidR="00AA6B42" w:rsidRPr="00AA6B42" w:rsidRDefault="00AA6B42">
      <w:pPr>
        <w:rPr>
          <w:i/>
          <w:sz w:val="24"/>
          <w:lang w:val="es-MX"/>
        </w:rPr>
      </w:pPr>
    </w:p>
    <w:p w:rsidR="00AA6B42" w:rsidRPr="00AA6B42" w:rsidRDefault="00AA6B42">
      <w:pPr>
        <w:rPr>
          <w:i/>
          <w:sz w:val="24"/>
          <w:lang w:val="es-MX"/>
        </w:rPr>
      </w:pPr>
      <w:r w:rsidRPr="00AA6B42">
        <w:rPr>
          <w:i/>
          <w:sz w:val="24"/>
          <w:lang w:val="es-MX"/>
        </w:rPr>
        <w:t>Adjunto:</w:t>
      </w:r>
    </w:p>
    <w:p w:rsidR="00AA6B42" w:rsidRDefault="00AA6B42" w:rsidP="00AA6B42">
      <w:pPr>
        <w:pStyle w:val="Prrafodelista"/>
        <w:numPr>
          <w:ilvl w:val="0"/>
          <w:numId w:val="1"/>
        </w:numPr>
        <w:rPr>
          <w:i/>
          <w:sz w:val="24"/>
          <w:lang w:val="es-MX"/>
        </w:rPr>
      </w:pPr>
      <w:r w:rsidRPr="00AA6B42">
        <w:rPr>
          <w:i/>
          <w:sz w:val="24"/>
          <w:lang w:val="es-MX"/>
        </w:rPr>
        <w:t>Roll de turnos de Julio del 2025</w:t>
      </w:r>
    </w:p>
    <w:p w:rsidR="00B74032" w:rsidRDefault="00B74032" w:rsidP="00B74032">
      <w:pPr>
        <w:rPr>
          <w:i/>
          <w:sz w:val="24"/>
          <w:lang w:val="es-MX"/>
        </w:rPr>
      </w:pPr>
    </w:p>
    <w:p w:rsidR="00B74032" w:rsidRDefault="00B74032" w:rsidP="00B74032">
      <w:pPr>
        <w:rPr>
          <w:i/>
          <w:sz w:val="24"/>
          <w:lang w:val="es-MX"/>
        </w:rPr>
      </w:pPr>
    </w:p>
    <w:p w:rsidR="00B74032" w:rsidRDefault="00B74032" w:rsidP="00B74032">
      <w:pPr>
        <w:rPr>
          <w:i/>
          <w:sz w:val="24"/>
          <w:lang w:val="es-MX"/>
        </w:rPr>
      </w:pPr>
    </w:p>
    <w:p w:rsidR="00B74032" w:rsidRDefault="00B74032" w:rsidP="00B74032">
      <w:pPr>
        <w:rPr>
          <w:i/>
          <w:sz w:val="24"/>
          <w:lang w:val="es-MX"/>
        </w:rPr>
      </w:pPr>
    </w:p>
    <w:p w:rsidR="00B74032" w:rsidRDefault="00B74032" w:rsidP="00B74032">
      <w:pPr>
        <w:rPr>
          <w:i/>
          <w:sz w:val="24"/>
          <w:lang w:val="es-MX"/>
        </w:rPr>
      </w:pPr>
    </w:p>
    <w:p w:rsidR="00B450AA" w:rsidRDefault="00B450AA" w:rsidP="00B450AA">
      <w:pPr>
        <w:spacing w:after="0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LHVS/lhvs</w:t>
      </w:r>
    </w:p>
    <w:p w:rsidR="00B450AA" w:rsidRDefault="00B450AA" w:rsidP="00B450AA">
      <w:pPr>
        <w:spacing w:after="0"/>
        <w:jc w:val="both"/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</w:rPr>
        <w:t>c.c. Archivo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</w:tblGrid>
      <w:tr w:rsidR="00B450AA" w:rsidTr="00672C9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AA" w:rsidRDefault="00B450AA" w:rsidP="00672C9D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>Documento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AA" w:rsidRDefault="00B450AA" w:rsidP="00672C9D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lang w:val="en-US"/>
              </w:rPr>
            </w:pPr>
          </w:p>
        </w:tc>
      </w:tr>
      <w:tr w:rsidR="00B450AA" w:rsidTr="00672C9D">
        <w:trPr>
          <w:trHeight w:val="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AA" w:rsidRDefault="00B450AA" w:rsidP="00672C9D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>Expediente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AA" w:rsidRDefault="00B450AA" w:rsidP="00672C9D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lang w:val="en-US"/>
              </w:rPr>
            </w:pPr>
          </w:p>
        </w:tc>
      </w:tr>
    </w:tbl>
    <w:p w:rsidR="00B450AA" w:rsidRDefault="00B450AA" w:rsidP="00B450AA"/>
    <w:p w:rsidR="00B450AA" w:rsidRDefault="00B450AA" w:rsidP="00B450AA"/>
    <w:p w:rsidR="00B74032" w:rsidRDefault="00B74032" w:rsidP="00B74032">
      <w:pPr>
        <w:rPr>
          <w:i/>
          <w:sz w:val="24"/>
          <w:lang w:val="es-MX"/>
        </w:rPr>
      </w:pPr>
    </w:p>
    <w:p w:rsidR="00B74032" w:rsidRDefault="00B450AA" w:rsidP="00B74032">
      <w:pPr>
        <w:rPr>
          <w:i/>
          <w:sz w:val="24"/>
          <w:lang w:val="es-MX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5024FD65" wp14:editId="3619EE13">
            <wp:simplePos x="0" y="0"/>
            <wp:positionH relativeFrom="column">
              <wp:posOffset>-1771015</wp:posOffset>
            </wp:positionH>
            <wp:positionV relativeFrom="paragraph">
              <wp:posOffset>496570</wp:posOffset>
            </wp:positionV>
            <wp:extent cx="8896985" cy="6447155"/>
            <wp:effectExtent l="5715" t="0" r="508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96985" cy="644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032" w:rsidRDefault="00B74032" w:rsidP="00B74032">
      <w:pPr>
        <w:rPr>
          <w:i/>
          <w:sz w:val="24"/>
          <w:lang w:val="es-MX"/>
        </w:rPr>
      </w:pPr>
    </w:p>
    <w:p w:rsidR="00B74032" w:rsidRDefault="00B74032" w:rsidP="00B74032">
      <w:pPr>
        <w:rPr>
          <w:i/>
          <w:sz w:val="24"/>
          <w:lang w:val="es-MX"/>
        </w:rPr>
      </w:pPr>
    </w:p>
    <w:p w:rsidR="00B74032" w:rsidRDefault="00B74032" w:rsidP="00B74032">
      <w:pPr>
        <w:rPr>
          <w:i/>
          <w:sz w:val="24"/>
          <w:lang w:val="es-MX"/>
        </w:rPr>
      </w:pPr>
    </w:p>
    <w:p w:rsidR="00B74032" w:rsidRDefault="00B74032" w:rsidP="00B74032">
      <w:pPr>
        <w:rPr>
          <w:i/>
          <w:sz w:val="24"/>
          <w:lang w:val="es-MX"/>
        </w:rPr>
      </w:pPr>
    </w:p>
    <w:p w:rsidR="00B74032" w:rsidRPr="00B74032" w:rsidRDefault="00B74032" w:rsidP="00B7403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B74032">
        <w:rPr>
          <w:rFonts w:ascii="Arial" w:eastAsia="Times New Roman" w:hAnsi="Arial" w:cs="Arial"/>
          <w:b/>
          <w:bCs/>
          <w:sz w:val="16"/>
          <w:szCs w:val="16"/>
          <w:lang w:val="en-US"/>
        </w:rPr>
        <w:t> </w:t>
      </w:r>
    </w:p>
    <w:p w:rsidR="00B74032" w:rsidRPr="00B74032" w:rsidRDefault="00B74032" w:rsidP="00B74032">
      <w:pPr>
        <w:rPr>
          <w:i/>
          <w:sz w:val="24"/>
          <w:lang w:val="es-MX"/>
        </w:rPr>
      </w:pPr>
    </w:p>
    <w:sectPr w:rsidR="00B74032" w:rsidRPr="00B740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10D8"/>
    <w:multiLevelType w:val="hybridMultilevel"/>
    <w:tmpl w:val="DCF4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3E"/>
    <w:rsid w:val="0033313E"/>
    <w:rsid w:val="00713FE4"/>
    <w:rsid w:val="00A77308"/>
    <w:rsid w:val="00AA6B42"/>
    <w:rsid w:val="00B450AA"/>
    <w:rsid w:val="00B7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D9301"/>
  <w15:chartTrackingRefBased/>
  <w15:docId w15:val="{CCE4957A-B498-49AA-9EF0-9AA80B3C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13E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2025-04-10T13:15:00Z</dcterms:created>
  <dcterms:modified xsi:type="dcterms:W3CDTF">2025-04-11T20:04:00Z</dcterms:modified>
</cp:coreProperties>
</file>