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72C7AE" w14:textId="77777777" w:rsidR="004B158F" w:rsidRPr="00BF786F" w:rsidRDefault="004B158F" w:rsidP="00A63FDE">
      <w:pPr>
        <w:tabs>
          <w:tab w:val="left" w:pos="1440"/>
          <w:tab w:val="left" w:pos="1701"/>
        </w:tabs>
        <w:spacing w:after="240" w:afterAutospacing="0"/>
        <w:ind w:right="-510"/>
        <w:rPr>
          <w:rFonts w:ascii="Arial Narrow" w:eastAsia="Arial Unicode MS" w:hAnsi="Arial Narrow" w:cs="Segoe UI"/>
          <w:b/>
          <w:bCs/>
          <w:iCs/>
          <w:sz w:val="2"/>
          <w:szCs w:val="2"/>
          <w:u w:val="single"/>
          <w:lang w:val="pt-BR"/>
        </w:rPr>
      </w:pPr>
    </w:p>
    <w:p w14:paraId="57571FD9" w14:textId="749BCA01" w:rsidR="00C01A7A" w:rsidRDefault="00C01A7A" w:rsidP="00C01A7A">
      <w:pPr>
        <w:tabs>
          <w:tab w:val="left" w:pos="1440"/>
          <w:tab w:val="left" w:pos="1701"/>
        </w:tabs>
        <w:spacing w:after="240" w:afterAutospacing="0" w:line="360" w:lineRule="auto"/>
        <w:ind w:right="-510"/>
        <w:rPr>
          <w:rFonts w:ascii="Arial Narrow" w:eastAsia="Arial Unicode MS" w:hAnsi="Arial Narrow" w:cs="Segoe UI"/>
          <w:b/>
          <w:bCs/>
          <w:iCs/>
          <w:u w:val="single"/>
          <w:lang w:val="pt-BR"/>
        </w:rPr>
      </w:pPr>
      <w:r>
        <w:rPr>
          <w:rFonts w:ascii="Arial Narrow" w:eastAsia="Arial Unicode MS" w:hAnsi="Arial Narrow" w:cs="Segoe UI"/>
          <w:b/>
          <w:bCs/>
          <w:iCs/>
          <w:u w:val="single"/>
          <w:lang w:val="pt-BR"/>
        </w:rPr>
        <w:t>INFORME TÉCNICO Nº00</w:t>
      </w:r>
      <w:r w:rsidR="00090609">
        <w:rPr>
          <w:rFonts w:ascii="Arial Narrow" w:eastAsia="Arial Unicode MS" w:hAnsi="Arial Narrow" w:cs="Segoe UI"/>
          <w:b/>
          <w:bCs/>
          <w:iCs/>
          <w:u w:val="single"/>
          <w:lang w:val="pt-BR"/>
        </w:rPr>
        <w:t>4</w:t>
      </w:r>
      <w:r>
        <w:rPr>
          <w:rFonts w:ascii="Arial Narrow" w:eastAsia="Arial Unicode MS" w:hAnsi="Arial Narrow" w:cs="Segoe UI"/>
          <w:b/>
          <w:bCs/>
          <w:iCs/>
          <w:u w:val="single"/>
          <w:lang w:val="pt-BR"/>
        </w:rPr>
        <w:t xml:space="preserve"> -202</w:t>
      </w:r>
      <w:r w:rsidR="00D93C3C">
        <w:rPr>
          <w:rFonts w:ascii="Arial Narrow" w:eastAsia="Arial Unicode MS" w:hAnsi="Arial Narrow" w:cs="Segoe UI"/>
          <w:b/>
          <w:bCs/>
          <w:iCs/>
          <w:u w:val="single"/>
          <w:lang w:val="pt-BR"/>
        </w:rPr>
        <w:t>3</w:t>
      </w:r>
      <w:r>
        <w:rPr>
          <w:rFonts w:ascii="Arial Narrow" w:eastAsia="Arial Unicode MS" w:hAnsi="Arial Narrow" w:cs="Segoe UI"/>
          <w:b/>
          <w:bCs/>
          <w:iCs/>
          <w:u w:val="single"/>
          <w:lang w:val="pt-BR"/>
        </w:rPr>
        <w:t>/GOB.REG-</w:t>
      </w:r>
      <w:proofErr w:type="spellStart"/>
      <w:r>
        <w:rPr>
          <w:rFonts w:ascii="Arial Narrow" w:eastAsia="Arial Unicode MS" w:hAnsi="Arial Narrow" w:cs="Segoe UI"/>
          <w:b/>
          <w:bCs/>
          <w:iCs/>
          <w:u w:val="single"/>
          <w:lang w:val="pt-BR"/>
        </w:rPr>
        <w:t>HVCA</w:t>
      </w:r>
      <w:proofErr w:type="spellEnd"/>
      <w:r>
        <w:rPr>
          <w:rFonts w:ascii="Arial Narrow" w:eastAsia="Arial Unicode MS" w:hAnsi="Arial Narrow" w:cs="Segoe UI"/>
          <w:b/>
          <w:bCs/>
          <w:iCs/>
          <w:u w:val="single"/>
          <w:lang w:val="pt-BR"/>
        </w:rPr>
        <w:t>/</w:t>
      </w:r>
      <w:proofErr w:type="spellStart"/>
      <w:r>
        <w:rPr>
          <w:rFonts w:ascii="Arial Narrow" w:eastAsia="Arial Unicode MS" w:hAnsi="Arial Narrow" w:cs="Segoe UI"/>
          <w:b/>
          <w:bCs/>
          <w:iCs/>
          <w:u w:val="single"/>
          <w:lang w:val="pt-BR"/>
        </w:rPr>
        <w:t>GSRAng</w:t>
      </w:r>
      <w:proofErr w:type="spellEnd"/>
      <w:r>
        <w:rPr>
          <w:rFonts w:ascii="Arial Narrow" w:eastAsia="Arial Unicode MS" w:hAnsi="Arial Narrow" w:cs="Segoe UI"/>
          <w:b/>
          <w:bCs/>
          <w:iCs/>
          <w:u w:val="single"/>
          <w:lang w:val="pt-BR"/>
        </w:rPr>
        <w:t>/AI-</w:t>
      </w:r>
      <w:proofErr w:type="spellStart"/>
      <w:r>
        <w:rPr>
          <w:rFonts w:ascii="Arial Narrow" w:eastAsia="Arial Unicode MS" w:hAnsi="Arial Narrow" w:cs="Segoe UI"/>
          <w:b/>
          <w:bCs/>
          <w:iCs/>
          <w:u w:val="single"/>
          <w:lang w:val="pt-BR"/>
        </w:rPr>
        <w:t>GARC</w:t>
      </w:r>
      <w:proofErr w:type="spellEnd"/>
    </w:p>
    <w:p w14:paraId="282F2B86" w14:textId="63DF5881" w:rsidR="00D93C3C" w:rsidRPr="00666AB7" w:rsidRDefault="00D93C3C" w:rsidP="00D93C3C">
      <w:pPr>
        <w:spacing w:after="0" w:afterAutospacing="0" w:line="360" w:lineRule="auto"/>
        <w:rPr>
          <w:rFonts w:ascii="Arial Narrow" w:eastAsia="Times New Roman" w:hAnsi="Arial Narrow" w:cs="Arial"/>
          <w:b/>
          <w:lang w:eastAsia="es-ES"/>
        </w:rPr>
      </w:pPr>
      <w:r w:rsidRPr="00921A4E">
        <w:rPr>
          <w:rFonts w:ascii="Arial Narrow" w:eastAsia="Arial Unicode MS" w:hAnsi="Arial Narrow" w:cs="Segoe UI"/>
          <w:b/>
          <w:bCs/>
          <w:lang w:val="pt-BR"/>
        </w:rPr>
        <w:t>A</w:t>
      </w:r>
      <w:r>
        <w:rPr>
          <w:rFonts w:ascii="Arial Narrow" w:eastAsia="Arial Unicode MS" w:hAnsi="Arial Narrow" w:cs="Segoe UI"/>
          <w:b/>
          <w:bCs/>
          <w:lang w:val="pt-BR"/>
        </w:rPr>
        <w:t xml:space="preserve">                                      </w:t>
      </w:r>
      <w:proofErr w:type="gramStart"/>
      <w:r>
        <w:rPr>
          <w:rFonts w:ascii="Arial Narrow" w:eastAsia="Arial Unicode MS" w:hAnsi="Arial Narrow" w:cs="Segoe UI"/>
          <w:b/>
          <w:bCs/>
          <w:lang w:val="pt-BR"/>
        </w:rPr>
        <w:t xml:space="preserve">  :</w:t>
      </w:r>
      <w:proofErr w:type="gramEnd"/>
      <w:r w:rsidRPr="00666AB7">
        <w:rPr>
          <w:rFonts w:ascii="Arial Narrow" w:eastAsia="Arial Unicode MS" w:hAnsi="Arial Narrow" w:cs="Segoe UI"/>
          <w:b/>
          <w:iCs/>
        </w:rPr>
        <w:t xml:space="preserve"> </w:t>
      </w:r>
      <w:r w:rsidRPr="00666AB7">
        <w:rPr>
          <w:rFonts w:ascii="Arial Narrow" w:eastAsia="Times New Roman" w:hAnsi="Arial Narrow" w:cs="Arial"/>
          <w:b/>
          <w:lang w:eastAsia="es-ES"/>
        </w:rPr>
        <w:t xml:space="preserve"> </w:t>
      </w:r>
      <w:proofErr w:type="spellStart"/>
      <w:r w:rsidR="00A12565">
        <w:rPr>
          <w:rFonts w:ascii="Arial Narrow" w:eastAsia="Times New Roman" w:hAnsi="Arial Narrow" w:cs="Arial"/>
          <w:b/>
          <w:lang w:eastAsia="es-ES"/>
        </w:rPr>
        <w:t>C.P.C</w:t>
      </w:r>
      <w:proofErr w:type="spellEnd"/>
      <w:r w:rsidR="00A12565">
        <w:rPr>
          <w:rFonts w:ascii="Arial Narrow" w:eastAsia="Times New Roman" w:hAnsi="Arial Narrow" w:cs="Arial"/>
          <w:b/>
          <w:lang w:eastAsia="es-ES"/>
        </w:rPr>
        <w:t xml:space="preserve">. A. Rubén </w:t>
      </w:r>
      <w:r w:rsidR="005C3347">
        <w:rPr>
          <w:rFonts w:ascii="Arial Narrow" w:eastAsia="Times New Roman" w:hAnsi="Arial Narrow" w:cs="Arial"/>
          <w:b/>
          <w:lang w:eastAsia="es-ES"/>
        </w:rPr>
        <w:t>BUENDÍA</w:t>
      </w:r>
      <w:r w:rsidR="00A12565">
        <w:rPr>
          <w:rFonts w:ascii="Arial Narrow" w:eastAsia="Times New Roman" w:hAnsi="Arial Narrow" w:cs="Arial"/>
          <w:b/>
          <w:lang w:eastAsia="es-ES"/>
        </w:rPr>
        <w:t xml:space="preserve"> ROJAS</w:t>
      </w:r>
    </w:p>
    <w:p w14:paraId="34A57372" w14:textId="0F86D1DF" w:rsidR="00D93C3C" w:rsidRDefault="00A12565" w:rsidP="00D93C3C">
      <w:pPr>
        <w:spacing w:after="0" w:afterAutospacing="0" w:line="360" w:lineRule="auto"/>
        <w:ind w:left="1272" w:firstLine="996"/>
        <w:rPr>
          <w:rFonts w:ascii="Arial Narrow" w:eastAsia="Times New Roman" w:hAnsi="Arial Narrow" w:cs="Arial"/>
          <w:b/>
          <w:lang w:eastAsia="es-ES"/>
        </w:rPr>
      </w:pPr>
      <w:r>
        <w:rPr>
          <w:rFonts w:ascii="Arial Narrow" w:eastAsia="Times New Roman" w:hAnsi="Arial Narrow" w:cs="Arial"/>
          <w:b/>
          <w:lang w:eastAsia="es-ES"/>
        </w:rPr>
        <w:t xml:space="preserve">Gerente Sub Regional de </w:t>
      </w:r>
      <w:proofErr w:type="spellStart"/>
      <w:r>
        <w:rPr>
          <w:rFonts w:ascii="Arial Narrow" w:eastAsia="Times New Roman" w:hAnsi="Arial Narrow" w:cs="Arial"/>
          <w:b/>
          <w:lang w:eastAsia="es-ES"/>
        </w:rPr>
        <w:t>Angaraes</w:t>
      </w:r>
      <w:proofErr w:type="spellEnd"/>
    </w:p>
    <w:p w14:paraId="00D0B0B0" w14:textId="1E51A4A3" w:rsidR="00C01A7A" w:rsidRDefault="00C01A7A" w:rsidP="00C01A7A">
      <w:pPr>
        <w:tabs>
          <w:tab w:val="left" w:pos="1418"/>
          <w:tab w:val="left" w:pos="1985"/>
        </w:tabs>
        <w:spacing w:after="0" w:afterAutospacing="0" w:line="360" w:lineRule="auto"/>
        <w:ind w:left="2124" w:right="-510" w:hanging="2124"/>
        <w:rPr>
          <w:rFonts w:ascii="Arial Narrow" w:eastAsia="Arial Unicode MS" w:hAnsi="Arial Narrow" w:cs="Segoe UI"/>
          <w:b/>
          <w:iCs/>
        </w:rPr>
      </w:pPr>
      <w:r>
        <w:rPr>
          <w:rFonts w:ascii="Arial Narrow" w:eastAsia="Arial Unicode MS" w:hAnsi="Arial Narrow" w:cs="Segoe UI"/>
          <w:b/>
          <w:iCs/>
        </w:rPr>
        <w:t>ASUNTO</w:t>
      </w:r>
      <w:r>
        <w:rPr>
          <w:rFonts w:ascii="Arial Narrow" w:eastAsia="Arial Unicode MS" w:hAnsi="Arial Narrow" w:cs="Segoe UI"/>
          <w:b/>
          <w:iCs/>
        </w:rPr>
        <w:tab/>
        <w:t xml:space="preserve">    </w:t>
      </w:r>
      <w:r>
        <w:rPr>
          <w:rFonts w:ascii="Arial Narrow" w:eastAsia="Arial Unicode MS" w:hAnsi="Arial Narrow" w:cs="Segoe UI"/>
          <w:b/>
          <w:iCs/>
        </w:rPr>
        <w:tab/>
      </w:r>
      <w:r>
        <w:rPr>
          <w:rFonts w:ascii="Arial Narrow" w:eastAsia="Arial Unicode MS" w:hAnsi="Arial Narrow" w:cs="Segoe UI"/>
          <w:b/>
          <w:iCs/>
        </w:rPr>
        <w:tab/>
        <w:t xml:space="preserve">: </w:t>
      </w:r>
      <w:r w:rsidR="009771EE">
        <w:rPr>
          <w:rFonts w:ascii="Arial Narrow" w:eastAsia="Arial Unicode MS" w:hAnsi="Arial Narrow" w:cs="Segoe UI"/>
          <w:b/>
          <w:iCs/>
        </w:rPr>
        <w:t>OPINIÓN TÉCNICA</w:t>
      </w:r>
    </w:p>
    <w:p w14:paraId="61170E93" w14:textId="5399ED87" w:rsidR="00C01A7A" w:rsidRDefault="00C01A7A" w:rsidP="00C01A7A">
      <w:pPr>
        <w:tabs>
          <w:tab w:val="left" w:pos="1418"/>
          <w:tab w:val="left" w:pos="1985"/>
        </w:tabs>
        <w:spacing w:after="0" w:afterAutospacing="0" w:line="360" w:lineRule="auto"/>
        <w:ind w:right="-510"/>
        <w:rPr>
          <w:rFonts w:ascii="Arial Narrow" w:eastAsia="Arial Unicode MS" w:hAnsi="Arial Narrow" w:cs="Segoe UI"/>
          <w:b/>
          <w:iCs/>
        </w:rPr>
      </w:pPr>
      <w:r>
        <w:rPr>
          <w:rFonts w:ascii="Arial Narrow" w:eastAsia="Arial Unicode MS" w:hAnsi="Arial Narrow" w:cs="Segoe UI"/>
          <w:b/>
          <w:iCs/>
        </w:rPr>
        <w:t>FECHA</w:t>
      </w:r>
      <w:proofErr w:type="gramStart"/>
      <w:r>
        <w:rPr>
          <w:rFonts w:ascii="Arial Narrow" w:eastAsia="Arial Unicode MS" w:hAnsi="Arial Narrow" w:cs="Segoe UI"/>
          <w:b/>
          <w:iCs/>
        </w:rPr>
        <w:tab/>
        <w:t xml:space="preserve">  </w:t>
      </w:r>
      <w:r>
        <w:rPr>
          <w:rFonts w:ascii="Arial Narrow" w:eastAsia="Arial Unicode MS" w:hAnsi="Arial Narrow" w:cs="Segoe UI"/>
          <w:b/>
          <w:iCs/>
        </w:rPr>
        <w:tab/>
      </w:r>
      <w:proofErr w:type="gramEnd"/>
      <w:r>
        <w:rPr>
          <w:rFonts w:ascii="Arial Narrow" w:eastAsia="Arial Unicode MS" w:hAnsi="Arial Narrow" w:cs="Segoe UI"/>
          <w:b/>
          <w:iCs/>
        </w:rPr>
        <w:tab/>
        <w:t xml:space="preserve">: </w:t>
      </w:r>
      <w:proofErr w:type="spellStart"/>
      <w:r>
        <w:rPr>
          <w:rFonts w:ascii="Arial Narrow" w:eastAsia="Arial Unicode MS" w:hAnsi="Arial Narrow" w:cs="Segoe UI"/>
          <w:b/>
          <w:iCs/>
        </w:rPr>
        <w:t>Lircay</w:t>
      </w:r>
      <w:proofErr w:type="spellEnd"/>
      <w:r>
        <w:rPr>
          <w:rFonts w:ascii="Arial Narrow" w:eastAsia="Arial Unicode MS" w:hAnsi="Arial Narrow" w:cs="Segoe UI"/>
          <w:b/>
          <w:iCs/>
        </w:rPr>
        <w:t xml:space="preserve">, </w:t>
      </w:r>
      <w:r w:rsidR="009771EE">
        <w:rPr>
          <w:rFonts w:ascii="Arial Narrow" w:eastAsia="Arial Unicode MS" w:hAnsi="Arial Narrow" w:cs="Segoe UI"/>
          <w:b/>
          <w:iCs/>
        </w:rPr>
        <w:t>09</w:t>
      </w:r>
      <w:r>
        <w:rPr>
          <w:rFonts w:ascii="Arial Narrow" w:eastAsia="Arial Unicode MS" w:hAnsi="Arial Narrow" w:cs="Segoe UI"/>
          <w:b/>
          <w:iCs/>
        </w:rPr>
        <w:t xml:space="preserve"> de </w:t>
      </w:r>
      <w:r w:rsidR="009771EE">
        <w:rPr>
          <w:rFonts w:ascii="Arial Narrow" w:eastAsia="Arial Unicode MS" w:hAnsi="Arial Narrow" w:cs="Segoe UI"/>
          <w:b/>
          <w:iCs/>
        </w:rPr>
        <w:t>Junio</w:t>
      </w:r>
      <w:r w:rsidR="0082623E">
        <w:rPr>
          <w:rFonts w:ascii="Arial Narrow" w:eastAsia="Arial Unicode MS" w:hAnsi="Arial Narrow" w:cs="Segoe UI"/>
          <w:b/>
          <w:iCs/>
        </w:rPr>
        <w:t xml:space="preserve"> del 202</w:t>
      </w:r>
      <w:r w:rsidR="00D93C3C">
        <w:rPr>
          <w:rFonts w:ascii="Arial Narrow" w:eastAsia="Arial Unicode MS" w:hAnsi="Arial Narrow" w:cs="Segoe UI"/>
          <w:b/>
          <w:iCs/>
        </w:rPr>
        <w:t>3</w:t>
      </w:r>
    </w:p>
    <w:p w14:paraId="0CCE865E" w14:textId="27698E69" w:rsidR="00C01A7A" w:rsidRDefault="00C01A7A" w:rsidP="00C01A7A">
      <w:pPr>
        <w:tabs>
          <w:tab w:val="left" w:pos="1418"/>
          <w:tab w:val="left" w:pos="1985"/>
        </w:tabs>
        <w:spacing w:after="0" w:afterAutospacing="0" w:line="360" w:lineRule="auto"/>
        <w:ind w:right="-510"/>
        <w:rPr>
          <w:rFonts w:ascii="Arial Narrow" w:eastAsia="Arial Unicode MS" w:hAnsi="Arial Narrow" w:cs="Segoe UI"/>
          <w:b/>
          <w:iCs/>
        </w:rPr>
      </w:pPr>
      <w:r>
        <w:rPr>
          <w:rFonts w:ascii="Arial Narrow" w:eastAsia="Arial Unicode MS" w:hAnsi="Arial Narrow" w:cs="Segoe UI"/>
          <w:b/>
          <w:iCs/>
        </w:rPr>
        <w:t>REF.</w:t>
      </w:r>
      <w:r>
        <w:rPr>
          <w:rFonts w:ascii="Arial Narrow" w:eastAsia="Arial Unicode MS" w:hAnsi="Arial Narrow" w:cs="Segoe UI"/>
          <w:b/>
          <w:iCs/>
        </w:rPr>
        <w:tab/>
      </w:r>
      <w:r>
        <w:rPr>
          <w:rFonts w:ascii="Arial Narrow" w:eastAsia="Arial Unicode MS" w:hAnsi="Arial Narrow" w:cs="Segoe UI"/>
          <w:b/>
          <w:iCs/>
        </w:rPr>
        <w:tab/>
      </w:r>
      <w:r>
        <w:rPr>
          <w:rFonts w:ascii="Arial Narrow" w:eastAsia="Arial Unicode MS" w:hAnsi="Arial Narrow" w:cs="Segoe UI"/>
          <w:b/>
          <w:iCs/>
        </w:rPr>
        <w:tab/>
        <w:t xml:space="preserve">: </w:t>
      </w:r>
      <w:proofErr w:type="spellStart"/>
      <w:r w:rsidR="009771EE">
        <w:rPr>
          <w:rFonts w:ascii="Arial Narrow" w:eastAsia="Arial Unicode MS" w:hAnsi="Arial Narrow" w:cs="Segoe UI"/>
          <w:b/>
          <w:iCs/>
        </w:rPr>
        <w:t>MEMORANDUM</w:t>
      </w:r>
      <w:proofErr w:type="spellEnd"/>
      <w:r w:rsidR="009771EE">
        <w:rPr>
          <w:rFonts w:ascii="Arial Narrow" w:eastAsia="Arial Unicode MS" w:hAnsi="Arial Narrow" w:cs="Segoe UI"/>
          <w:b/>
          <w:iCs/>
        </w:rPr>
        <w:t xml:space="preserve"> N° 213-2023/</w:t>
      </w:r>
      <w:proofErr w:type="spellStart"/>
      <w:r w:rsidR="009771EE">
        <w:rPr>
          <w:rFonts w:ascii="Arial Narrow" w:eastAsia="Arial Unicode MS" w:hAnsi="Arial Narrow" w:cs="Segoe UI"/>
          <w:b/>
          <w:iCs/>
        </w:rPr>
        <w:t>GOB.REG.HVCA</w:t>
      </w:r>
      <w:proofErr w:type="spellEnd"/>
      <w:r w:rsidR="009771EE">
        <w:rPr>
          <w:rFonts w:ascii="Arial Narrow" w:eastAsia="Arial Unicode MS" w:hAnsi="Arial Narrow" w:cs="Segoe UI"/>
          <w:b/>
          <w:iCs/>
        </w:rPr>
        <w:t>/</w:t>
      </w:r>
      <w:proofErr w:type="spellStart"/>
      <w:r w:rsidR="009771EE">
        <w:rPr>
          <w:rFonts w:ascii="Arial Narrow" w:eastAsia="Arial Unicode MS" w:hAnsi="Arial Narrow" w:cs="Segoe UI"/>
          <w:b/>
          <w:iCs/>
        </w:rPr>
        <w:t>GSRAng</w:t>
      </w:r>
      <w:proofErr w:type="spellEnd"/>
      <w:r w:rsidR="009771EE">
        <w:rPr>
          <w:rFonts w:ascii="Arial Narrow" w:eastAsia="Arial Unicode MS" w:hAnsi="Arial Narrow" w:cs="Segoe UI"/>
          <w:b/>
          <w:iCs/>
        </w:rPr>
        <w:t>/G</w:t>
      </w:r>
    </w:p>
    <w:p w14:paraId="5B7D2A46" w14:textId="77777777" w:rsidR="00C01A7A" w:rsidRDefault="00C01A7A" w:rsidP="00C01A7A">
      <w:pPr>
        <w:pStyle w:val="Sinespaciado"/>
        <w:ind w:left="284" w:firstLine="1701"/>
        <w:rPr>
          <w:rFonts w:ascii="Arial Narrow" w:hAnsi="Arial Narrow" w:cstheme="minorHAnsi"/>
          <w:lang w:val="es-ES"/>
        </w:rPr>
      </w:pPr>
      <w:r>
        <w:rPr>
          <w:rFonts w:ascii="Arial Narrow" w:hAnsi="Arial Narrow" w:cstheme="minorHAnsi"/>
          <w:lang w:val="es-ES"/>
        </w:rPr>
        <w:t xml:space="preserve">   ***************************************************************************************</w:t>
      </w:r>
    </w:p>
    <w:p w14:paraId="19666F83" w14:textId="231E8A4D" w:rsidR="00A12565" w:rsidRDefault="00C01A7A" w:rsidP="009771EE">
      <w:pPr>
        <w:tabs>
          <w:tab w:val="left" w:pos="2127"/>
        </w:tabs>
        <w:spacing w:after="240" w:afterAutospacing="0" w:line="276" w:lineRule="auto"/>
        <w:jc w:val="both"/>
        <w:rPr>
          <w:rFonts w:ascii="Arial Narrow" w:hAnsi="Arial Narrow" w:cs="Arial"/>
          <w:sz w:val="24"/>
        </w:rPr>
      </w:pPr>
      <w:r>
        <w:rPr>
          <w:rFonts w:ascii="Arial Narrow" w:hAnsi="Arial Narrow" w:cs="Arial"/>
        </w:rPr>
        <w:tab/>
      </w:r>
      <w:r w:rsidR="00A12565">
        <w:rPr>
          <w:rFonts w:ascii="Arial Narrow" w:hAnsi="Arial Narrow" w:cs="Arial"/>
          <w:sz w:val="24"/>
        </w:rPr>
        <w:t>Sirva la presente para hacerle llegar mi sal</w:t>
      </w:r>
      <w:r w:rsidR="009771EE">
        <w:rPr>
          <w:rFonts w:ascii="Arial Narrow" w:hAnsi="Arial Narrow" w:cs="Arial"/>
          <w:sz w:val="24"/>
        </w:rPr>
        <w:t xml:space="preserve">udo cordial y a la vez hacerle llegar la </w:t>
      </w:r>
      <w:r w:rsidR="008C5738">
        <w:rPr>
          <w:rFonts w:ascii="Arial Narrow" w:hAnsi="Arial Narrow" w:cs="Arial"/>
          <w:sz w:val="24"/>
        </w:rPr>
        <w:t>OPINIÓN</w:t>
      </w:r>
      <w:r w:rsidR="009771EE">
        <w:rPr>
          <w:rFonts w:ascii="Arial Narrow" w:hAnsi="Arial Narrow" w:cs="Arial"/>
          <w:sz w:val="24"/>
        </w:rPr>
        <w:t xml:space="preserve"> </w:t>
      </w:r>
      <w:r w:rsidR="008C5738">
        <w:rPr>
          <w:rFonts w:ascii="Arial Narrow" w:hAnsi="Arial Narrow" w:cs="Arial"/>
          <w:sz w:val="24"/>
        </w:rPr>
        <w:t>TÉCNICA</w:t>
      </w:r>
      <w:r w:rsidR="009771EE">
        <w:rPr>
          <w:rFonts w:ascii="Arial Narrow" w:hAnsi="Arial Narrow" w:cs="Arial"/>
          <w:sz w:val="24"/>
        </w:rPr>
        <w:t xml:space="preserve"> para la adquisición del equipo en mención en los documentos de referencia adjunto al presente:</w:t>
      </w:r>
    </w:p>
    <w:p w14:paraId="277554E4" w14:textId="68653660" w:rsidR="009771EE" w:rsidRDefault="009771EE" w:rsidP="009771EE">
      <w:pPr>
        <w:tabs>
          <w:tab w:val="left" w:pos="2127"/>
        </w:tabs>
        <w:spacing w:after="240" w:afterAutospacing="0" w:line="276" w:lineRule="auto"/>
        <w:jc w:val="both"/>
        <w:rPr>
          <w:rFonts w:ascii="Arial Narrow" w:hAnsi="Arial Narrow" w:cs="Arial"/>
          <w:sz w:val="24"/>
        </w:rPr>
      </w:pPr>
      <w:r w:rsidRPr="00090609">
        <w:rPr>
          <w:rFonts w:ascii="Arial Narrow" w:hAnsi="Arial Narrow" w:cs="Arial"/>
          <w:b/>
          <w:sz w:val="24"/>
        </w:rPr>
        <w:t>PRIMERO:</w:t>
      </w:r>
      <w:r>
        <w:rPr>
          <w:rFonts w:ascii="Arial Narrow" w:hAnsi="Arial Narrow" w:cs="Arial"/>
          <w:sz w:val="24"/>
        </w:rPr>
        <w:t xml:space="preserve"> visto el INFORME N° 131-2023-JLRP/ARQUITECTO/RESIDENTE donde solicita la </w:t>
      </w:r>
      <w:r w:rsidR="008C5738">
        <w:rPr>
          <w:rFonts w:ascii="Arial Narrow" w:hAnsi="Arial Narrow" w:cs="Arial"/>
          <w:sz w:val="24"/>
        </w:rPr>
        <w:t>OPINIÓN</w:t>
      </w:r>
      <w:r>
        <w:rPr>
          <w:rFonts w:ascii="Arial Narrow" w:hAnsi="Arial Narrow" w:cs="Arial"/>
          <w:sz w:val="24"/>
        </w:rPr>
        <w:t xml:space="preserve"> </w:t>
      </w:r>
      <w:r w:rsidR="008C5738">
        <w:rPr>
          <w:rFonts w:ascii="Arial Narrow" w:hAnsi="Arial Narrow" w:cs="Arial"/>
          <w:sz w:val="24"/>
        </w:rPr>
        <w:t>TÉCNICA</w:t>
      </w:r>
      <w:r>
        <w:rPr>
          <w:rFonts w:ascii="Arial Narrow" w:hAnsi="Arial Narrow" w:cs="Arial"/>
          <w:sz w:val="24"/>
        </w:rPr>
        <w:t xml:space="preserve"> relacionado a la adquisición de pizarra digital interactiva de 108’’</w:t>
      </w:r>
      <w:r w:rsidR="0020040C">
        <w:rPr>
          <w:rFonts w:ascii="Arial Narrow" w:hAnsi="Arial Narrow" w:cs="Arial"/>
          <w:sz w:val="24"/>
        </w:rPr>
        <w:t xml:space="preserve"> para la obra “MEJORAMIENTO DE LOS SERVICIOS DE </w:t>
      </w:r>
      <w:r w:rsidR="008C5738">
        <w:rPr>
          <w:rFonts w:ascii="Arial Narrow" w:hAnsi="Arial Narrow" w:cs="Arial"/>
          <w:sz w:val="24"/>
        </w:rPr>
        <w:t>EDUCACIÓN</w:t>
      </w:r>
      <w:r w:rsidR="0020040C">
        <w:rPr>
          <w:rFonts w:ascii="Arial Narrow" w:hAnsi="Arial Narrow" w:cs="Arial"/>
          <w:sz w:val="24"/>
        </w:rPr>
        <w:t xml:space="preserve"> PRIMARIA DE LA I.E. N° 36687 – </w:t>
      </w:r>
      <w:proofErr w:type="spellStart"/>
      <w:r w:rsidR="0020040C">
        <w:rPr>
          <w:rFonts w:ascii="Arial Narrow" w:hAnsi="Arial Narrow" w:cs="Arial"/>
          <w:sz w:val="24"/>
        </w:rPr>
        <w:t>ÑAHUINPUQUIO</w:t>
      </w:r>
      <w:proofErr w:type="spellEnd"/>
      <w:r w:rsidR="0020040C">
        <w:rPr>
          <w:rFonts w:ascii="Arial Narrow" w:hAnsi="Arial Narrow" w:cs="Arial"/>
          <w:sz w:val="24"/>
        </w:rPr>
        <w:t xml:space="preserve">, DISTRITO DE </w:t>
      </w:r>
      <w:proofErr w:type="spellStart"/>
      <w:r w:rsidR="0020040C">
        <w:rPr>
          <w:rFonts w:ascii="Arial Narrow" w:hAnsi="Arial Narrow" w:cs="Arial"/>
          <w:sz w:val="24"/>
        </w:rPr>
        <w:t>ANCHONGA</w:t>
      </w:r>
      <w:proofErr w:type="spellEnd"/>
      <w:r w:rsidR="0020040C">
        <w:rPr>
          <w:rFonts w:ascii="Arial Narrow" w:hAnsi="Arial Narrow" w:cs="Arial"/>
          <w:sz w:val="24"/>
        </w:rPr>
        <w:t xml:space="preserve">, PROVINCIA DE </w:t>
      </w:r>
      <w:proofErr w:type="spellStart"/>
      <w:r w:rsidR="0020040C">
        <w:rPr>
          <w:rFonts w:ascii="Arial Narrow" w:hAnsi="Arial Narrow" w:cs="Arial"/>
          <w:sz w:val="24"/>
        </w:rPr>
        <w:t>ANGARAES</w:t>
      </w:r>
      <w:proofErr w:type="spellEnd"/>
      <w:r w:rsidR="0020040C">
        <w:rPr>
          <w:rFonts w:ascii="Arial Narrow" w:hAnsi="Arial Narrow" w:cs="Arial"/>
          <w:sz w:val="24"/>
        </w:rPr>
        <w:t>, DEPARTAMENTO DE HUANCAVELICA”, manifiesto lo siguiente:</w:t>
      </w:r>
    </w:p>
    <w:p w14:paraId="2D60BD1B" w14:textId="31EFF2C7" w:rsidR="0020040C" w:rsidRDefault="0020040C" w:rsidP="009771EE">
      <w:pPr>
        <w:tabs>
          <w:tab w:val="left" w:pos="2127"/>
        </w:tabs>
        <w:spacing w:after="240" w:afterAutospacing="0" w:line="276" w:lineRule="auto"/>
        <w:jc w:val="both"/>
        <w:rPr>
          <w:rFonts w:ascii="Arial Narrow" w:hAnsi="Arial Narrow" w:cs="Arial"/>
          <w:sz w:val="24"/>
        </w:rPr>
      </w:pPr>
      <w:r w:rsidRPr="00090609">
        <w:rPr>
          <w:rFonts w:ascii="Arial Narrow" w:hAnsi="Arial Narrow" w:cs="Arial"/>
          <w:b/>
          <w:sz w:val="24"/>
        </w:rPr>
        <w:t>SEGUNDO:</w:t>
      </w:r>
      <w:r>
        <w:rPr>
          <w:rFonts w:ascii="Arial Narrow" w:hAnsi="Arial Narrow" w:cs="Arial"/>
          <w:sz w:val="24"/>
        </w:rPr>
        <w:t xml:space="preserve"> haremos una pequeña descripción para </w:t>
      </w:r>
      <w:proofErr w:type="spellStart"/>
      <w:r>
        <w:rPr>
          <w:rFonts w:ascii="Arial Narrow" w:hAnsi="Arial Narrow" w:cs="Arial"/>
          <w:sz w:val="24"/>
        </w:rPr>
        <w:t>ecran</w:t>
      </w:r>
      <w:proofErr w:type="spellEnd"/>
      <w:r>
        <w:rPr>
          <w:rFonts w:ascii="Arial Narrow" w:hAnsi="Arial Narrow" w:cs="Arial"/>
          <w:sz w:val="24"/>
        </w:rPr>
        <w:t>, pizarra digital</w:t>
      </w:r>
      <w:r w:rsidR="008C5738">
        <w:rPr>
          <w:rFonts w:ascii="Arial Narrow" w:hAnsi="Arial Narrow" w:cs="Arial"/>
          <w:sz w:val="24"/>
        </w:rPr>
        <w:t xml:space="preserve"> y pantalla digital interactiva, para poder comprender un poco las características</w:t>
      </w:r>
      <w:r w:rsidR="00C659CD">
        <w:rPr>
          <w:rFonts w:ascii="Arial Narrow" w:hAnsi="Arial Narrow" w:cs="Arial"/>
          <w:sz w:val="24"/>
        </w:rPr>
        <w:t xml:space="preserve"> y funcionalidades</w:t>
      </w:r>
      <w:r w:rsidR="008C5738">
        <w:rPr>
          <w:rFonts w:ascii="Arial Narrow" w:hAnsi="Arial Narrow" w:cs="Arial"/>
          <w:sz w:val="24"/>
        </w:rPr>
        <w:t xml:space="preserve"> que nos brindan cada uno de ellos:</w:t>
      </w:r>
    </w:p>
    <w:p w14:paraId="49EE9D0A" w14:textId="5D417B88" w:rsidR="0020040C" w:rsidRDefault="0020040C" w:rsidP="0020040C">
      <w:pPr>
        <w:pStyle w:val="Prrafodelista"/>
        <w:numPr>
          <w:ilvl w:val="0"/>
          <w:numId w:val="4"/>
        </w:numPr>
        <w:tabs>
          <w:tab w:val="left" w:pos="2127"/>
        </w:tabs>
        <w:spacing w:after="240" w:afterAutospacing="0" w:line="276" w:lineRule="auto"/>
        <w:jc w:val="both"/>
        <w:rPr>
          <w:rFonts w:ascii="Arial Narrow" w:hAnsi="Arial Narrow" w:cs="Arial"/>
          <w:sz w:val="24"/>
        </w:rPr>
      </w:pPr>
      <w:proofErr w:type="spellStart"/>
      <w:r>
        <w:rPr>
          <w:rFonts w:ascii="Arial Narrow" w:hAnsi="Arial Narrow" w:cs="Arial"/>
          <w:sz w:val="24"/>
        </w:rPr>
        <w:t>ECRAN</w:t>
      </w:r>
      <w:proofErr w:type="spellEnd"/>
      <w:r>
        <w:rPr>
          <w:rFonts w:ascii="Arial Narrow" w:hAnsi="Arial Narrow" w:cs="Arial"/>
          <w:sz w:val="24"/>
        </w:rPr>
        <w:t xml:space="preserve">; como sabemos el </w:t>
      </w:r>
      <w:proofErr w:type="spellStart"/>
      <w:r>
        <w:rPr>
          <w:rFonts w:ascii="Arial Narrow" w:hAnsi="Arial Narrow" w:cs="Arial"/>
          <w:sz w:val="24"/>
        </w:rPr>
        <w:t>ecran</w:t>
      </w:r>
      <w:proofErr w:type="spellEnd"/>
      <w:r>
        <w:rPr>
          <w:rFonts w:ascii="Arial Narrow" w:hAnsi="Arial Narrow" w:cs="Arial"/>
          <w:sz w:val="24"/>
        </w:rPr>
        <w:t xml:space="preserve"> </w:t>
      </w:r>
      <w:r w:rsidR="004B0AE3">
        <w:rPr>
          <w:rFonts w:ascii="Arial Narrow" w:hAnsi="Arial Narrow" w:cs="Arial"/>
          <w:sz w:val="24"/>
        </w:rPr>
        <w:t>es una pizarra retráctil donde se puede proyectar imágenes a través de un proyector y una computadora; este dispositivo no cuenta con ninguna característica digital ya que solo sirve para proyectar; sus dimensiones son variadas</w:t>
      </w:r>
      <w:r w:rsidR="00C659CD">
        <w:rPr>
          <w:rFonts w:ascii="Arial Narrow" w:hAnsi="Arial Narrow" w:cs="Arial"/>
          <w:sz w:val="24"/>
        </w:rPr>
        <w:t>.</w:t>
      </w:r>
    </w:p>
    <w:p w14:paraId="06645C52" w14:textId="65AC78D9" w:rsidR="004B0AE3" w:rsidRDefault="004B0AE3" w:rsidP="0020040C">
      <w:pPr>
        <w:pStyle w:val="Prrafodelista"/>
        <w:numPr>
          <w:ilvl w:val="0"/>
          <w:numId w:val="4"/>
        </w:numPr>
        <w:tabs>
          <w:tab w:val="left" w:pos="2127"/>
        </w:tabs>
        <w:spacing w:after="240" w:afterAutospacing="0" w:line="276" w:lineRule="auto"/>
        <w:jc w:val="both"/>
        <w:rPr>
          <w:rFonts w:ascii="Arial Narrow" w:hAnsi="Arial Narrow" w:cs="Arial"/>
          <w:sz w:val="24"/>
        </w:rPr>
      </w:pPr>
      <w:r>
        <w:rPr>
          <w:rFonts w:ascii="Arial Narrow" w:hAnsi="Arial Narrow" w:cs="Arial"/>
          <w:sz w:val="24"/>
        </w:rPr>
        <w:t xml:space="preserve">PIZARRA DIGITAL; la pizarra digital es un dispositivo del cual requiere necesariamente de un proyector y una computadora para controlar la pizarra; sin embargo, este dispositivo en la actualidad ya se encuentra desfasada dejando espacio a las pantallas interactivas. Sus dimensiones </w:t>
      </w:r>
      <w:r w:rsidR="008C5738">
        <w:rPr>
          <w:rFonts w:ascii="Arial Narrow" w:hAnsi="Arial Narrow" w:cs="Arial"/>
          <w:sz w:val="24"/>
        </w:rPr>
        <w:t>de acuerdo al mercado actual son de 82’’, 92’’ y 107’’.</w:t>
      </w:r>
    </w:p>
    <w:p w14:paraId="24A5049C" w14:textId="0420ED79" w:rsidR="008C5738" w:rsidRDefault="008C5738" w:rsidP="0020040C">
      <w:pPr>
        <w:pStyle w:val="Prrafodelista"/>
        <w:numPr>
          <w:ilvl w:val="0"/>
          <w:numId w:val="4"/>
        </w:numPr>
        <w:tabs>
          <w:tab w:val="left" w:pos="2127"/>
        </w:tabs>
        <w:spacing w:after="240" w:afterAutospacing="0" w:line="276" w:lineRule="auto"/>
        <w:jc w:val="both"/>
        <w:rPr>
          <w:rFonts w:ascii="Arial Narrow" w:hAnsi="Arial Narrow" w:cs="Arial"/>
          <w:sz w:val="24"/>
        </w:rPr>
      </w:pPr>
      <w:r>
        <w:rPr>
          <w:rFonts w:ascii="Arial Narrow" w:hAnsi="Arial Narrow" w:cs="Arial"/>
          <w:sz w:val="24"/>
        </w:rPr>
        <w:t>PANTALLA DIGITAL INTERACTIVA; este dispositivo tiene el aspecto de un televisor ya que en éste se puede instalar aplicaciones con los que gana utilidades y son compatibles con cualquier dispositivo</w:t>
      </w:r>
      <w:r w:rsidR="00C659CD">
        <w:rPr>
          <w:rFonts w:ascii="Arial Narrow" w:hAnsi="Arial Narrow" w:cs="Arial"/>
          <w:sz w:val="24"/>
        </w:rPr>
        <w:t>, tienen autonomía propia</w:t>
      </w:r>
      <w:r>
        <w:rPr>
          <w:rFonts w:ascii="Arial Narrow" w:hAnsi="Arial Narrow" w:cs="Arial"/>
          <w:sz w:val="24"/>
        </w:rPr>
        <w:t xml:space="preserve"> y se pueden conectar de forma inalámbrica; estas características son fundamentales para un </w:t>
      </w:r>
      <w:r w:rsidR="00C659CD">
        <w:rPr>
          <w:rFonts w:ascii="Arial Narrow" w:hAnsi="Arial Narrow" w:cs="Arial"/>
          <w:sz w:val="24"/>
        </w:rPr>
        <w:t>óptimo</w:t>
      </w:r>
      <w:r>
        <w:rPr>
          <w:rFonts w:ascii="Arial Narrow" w:hAnsi="Arial Narrow" w:cs="Arial"/>
          <w:sz w:val="24"/>
        </w:rPr>
        <w:t xml:space="preserve"> proceso de aprendizaje </w:t>
      </w:r>
      <w:r w:rsidR="00CE2B26">
        <w:rPr>
          <w:rFonts w:ascii="Arial Narrow" w:hAnsi="Arial Narrow" w:cs="Arial"/>
          <w:sz w:val="24"/>
        </w:rPr>
        <w:t>en los estudiantes de las I. E. en esta era digital</w:t>
      </w:r>
      <w:r>
        <w:rPr>
          <w:rFonts w:ascii="Arial Narrow" w:hAnsi="Arial Narrow" w:cs="Arial"/>
          <w:sz w:val="24"/>
        </w:rPr>
        <w:t>.</w:t>
      </w:r>
      <w:r w:rsidR="00CE2B26">
        <w:rPr>
          <w:rFonts w:ascii="Arial Narrow" w:hAnsi="Arial Narrow" w:cs="Arial"/>
          <w:sz w:val="24"/>
        </w:rPr>
        <w:t xml:space="preserve"> Sus dimensiones de acuerdo al mercado actual son 55’’, 65’’, 75’’, 86’’ y 98’’.</w:t>
      </w:r>
    </w:p>
    <w:p w14:paraId="406C1CD8" w14:textId="7D6C602A" w:rsidR="008C5738" w:rsidRDefault="00CE2B26" w:rsidP="00CE2B26">
      <w:pPr>
        <w:tabs>
          <w:tab w:val="left" w:pos="2127"/>
        </w:tabs>
        <w:spacing w:after="240" w:afterAutospacing="0" w:line="276" w:lineRule="auto"/>
        <w:jc w:val="both"/>
        <w:rPr>
          <w:rFonts w:ascii="Arial Narrow" w:hAnsi="Arial Narrow" w:cs="Arial"/>
          <w:sz w:val="24"/>
        </w:rPr>
      </w:pPr>
      <w:r w:rsidRPr="00090609">
        <w:rPr>
          <w:rFonts w:ascii="Arial Narrow" w:hAnsi="Arial Narrow" w:cs="Arial"/>
          <w:b/>
          <w:sz w:val="24"/>
        </w:rPr>
        <w:t>TERCERO:</w:t>
      </w:r>
      <w:r>
        <w:rPr>
          <w:rFonts w:ascii="Arial Narrow" w:hAnsi="Arial Narrow" w:cs="Arial"/>
          <w:sz w:val="24"/>
        </w:rPr>
        <w:t xml:space="preserve"> de acuerdo a los documentos de referencia se solicita la adquisición de una pizarra digital de 108’’ la cual no existe en el mercado con dichas dimensiones; cabe mencionar también que esta pizarra ya se encuentra desfasada y requiere de una computadora y un proyector para su </w:t>
      </w:r>
      <w:r w:rsidR="00C53B96">
        <w:rPr>
          <w:rFonts w:ascii="Arial Narrow" w:hAnsi="Arial Narrow" w:cs="Arial"/>
          <w:sz w:val="24"/>
        </w:rPr>
        <w:t>funcionamiento</w:t>
      </w:r>
      <w:r>
        <w:rPr>
          <w:rFonts w:ascii="Arial Narrow" w:hAnsi="Arial Narrow" w:cs="Arial"/>
          <w:sz w:val="24"/>
        </w:rPr>
        <w:t>.</w:t>
      </w:r>
    </w:p>
    <w:p w14:paraId="10F6BB1A" w14:textId="7E68061D" w:rsidR="00CE2B26" w:rsidRDefault="00C53B96" w:rsidP="00CE2B26">
      <w:pPr>
        <w:tabs>
          <w:tab w:val="left" w:pos="2127"/>
        </w:tabs>
        <w:spacing w:after="240" w:afterAutospacing="0" w:line="276" w:lineRule="auto"/>
        <w:jc w:val="both"/>
        <w:rPr>
          <w:rFonts w:ascii="Arial Narrow" w:hAnsi="Arial Narrow" w:cs="Arial"/>
          <w:sz w:val="24"/>
        </w:rPr>
      </w:pPr>
      <w:r w:rsidRPr="00090609">
        <w:rPr>
          <w:rFonts w:ascii="Arial Narrow" w:hAnsi="Arial Narrow" w:cs="Arial"/>
          <w:b/>
          <w:sz w:val="24"/>
        </w:rPr>
        <w:t>CUARTO:</w:t>
      </w:r>
      <w:r>
        <w:rPr>
          <w:rFonts w:ascii="Arial Narrow" w:hAnsi="Arial Narrow" w:cs="Arial"/>
          <w:sz w:val="24"/>
        </w:rPr>
        <w:t xml:space="preserve"> también cabe mencionar que la pantalla digital interactiva si es factible para las necesidades en el proceso de aprendizaje de los estudiantes en la actualidad; sin embargo, el tamaño máximo en el mercado actual para este dispositivo es de 98’’.</w:t>
      </w:r>
    </w:p>
    <w:p w14:paraId="7A2456F8" w14:textId="6C851F3C" w:rsidR="00C53B96" w:rsidRPr="00CE2B26" w:rsidRDefault="00C53B96" w:rsidP="00CE2B26">
      <w:pPr>
        <w:tabs>
          <w:tab w:val="left" w:pos="2127"/>
        </w:tabs>
        <w:spacing w:after="240" w:afterAutospacing="0" w:line="276" w:lineRule="auto"/>
        <w:jc w:val="both"/>
        <w:rPr>
          <w:rFonts w:ascii="Arial Narrow" w:hAnsi="Arial Narrow" w:cs="Arial"/>
          <w:sz w:val="24"/>
        </w:rPr>
      </w:pPr>
      <w:bookmarkStart w:id="0" w:name="_GoBack"/>
      <w:r w:rsidRPr="00090609">
        <w:rPr>
          <w:rFonts w:ascii="Arial Narrow" w:hAnsi="Arial Narrow" w:cs="Arial"/>
          <w:b/>
          <w:sz w:val="24"/>
        </w:rPr>
        <w:lastRenderedPageBreak/>
        <w:t>QUINTO:</w:t>
      </w:r>
      <w:bookmarkEnd w:id="0"/>
      <w:r>
        <w:rPr>
          <w:rFonts w:ascii="Arial Narrow" w:hAnsi="Arial Narrow" w:cs="Arial"/>
          <w:sz w:val="24"/>
        </w:rPr>
        <w:t xml:space="preserve"> visto los puntos anteriores se recomienda la adquisición de la PANTALLA INTERACTIVA DIGITAL de 98’’ ya que será una herramienta indispensable dentro de un aula de innovación tecnológica para un óptimo proceso de aprendizaje de los estudiantes de la I. E. que están beneficiados con el proyecto antes mencionado.</w:t>
      </w:r>
    </w:p>
    <w:p w14:paraId="09D0B901" w14:textId="77777777" w:rsidR="00A12565" w:rsidRDefault="00A12565" w:rsidP="00A12565">
      <w:pPr>
        <w:tabs>
          <w:tab w:val="left" w:pos="2127"/>
        </w:tabs>
        <w:spacing w:after="240" w:afterAutospacing="0" w:line="276" w:lineRule="auto"/>
        <w:jc w:val="both"/>
        <w:rPr>
          <w:rFonts w:ascii="Arial Narrow" w:hAnsi="Arial Narrow" w:cs="Arial"/>
        </w:rPr>
      </w:pPr>
      <w:r>
        <w:rPr>
          <w:rFonts w:ascii="Arial Narrow" w:hAnsi="Arial Narrow" w:cs="Arial"/>
        </w:rPr>
        <w:t xml:space="preserve">                                          Es todo cuanto informo a usted, para su conocimiento y fines convenientes.</w:t>
      </w:r>
    </w:p>
    <w:p w14:paraId="2756089F" w14:textId="77777777" w:rsidR="00A12565" w:rsidRDefault="00A12565" w:rsidP="00A12565">
      <w:pPr>
        <w:tabs>
          <w:tab w:val="left" w:pos="2127"/>
        </w:tabs>
        <w:spacing w:after="240" w:afterAutospacing="0" w:line="276" w:lineRule="auto"/>
        <w:jc w:val="center"/>
        <w:rPr>
          <w:rFonts w:ascii="Arial Narrow" w:hAnsi="Arial Narrow" w:cs="Arial"/>
        </w:rPr>
      </w:pPr>
      <w:r>
        <w:rPr>
          <w:rFonts w:ascii="Arial Narrow" w:hAnsi="Arial Narrow" w:cs="Arial"/>
        </w:rPr>
        <w:t>Atentamente;</w:t>
      </w:r>
    </w:p>
    <w:p w14:paraId="1F9A56C0" w14:textId="4DA4FAA8" w:rsidR="00607CD1" w:rsidRDefault="00607CD1" w:rsidP="00A12565">
      <w:pPr>
        <w:tabs>
          <w:tab w:val="left" w:pos="2127"/>
        </w:tabs>
        <w:spacing w:after="240" w:afterAutospacing="0" w:line="276" w:lineRule="auto"/>
        <w:jc w:val="both"/>
        <w:rPr>
          <w:rFonts w:ascii="Arial Narrow" w:hAnsi="Arial Narrow" w:cs="Arial"/>
        </w:rPr>
      </w:pPr>
    </w:p>
    <w:p w14:paraId="6AD4726A" w14:textId="5F7DE2F3" w:rsidR="00D93C3C" w:rsidRDefault="00D93C3C" w:rsidP="00C01A7A">
      <w:pPr>
        <w:tabs>
          <w:tab w:val="left" w:pos="1440"/>
          <w:tab w:val="left" w:pos="1701"/>
        </w:tabs>
        <w:spacing w:after="240" w:afterAutospacing="0" w:line="360" w:lineRule="auto"/>
        <w:ind w:right="-510"/>
        <w:rPr>
          <w:rFonts w:ascii="Arial Narrow" w:hAnsi="Arial Narrow" w:cs="Arial"/>
        </w:rPr>
      </w:pPr>
    </w:p>
    <w:p w14:paraId="7B787D6F" w14:textId="77777777" w:rsidR="0076712D" w:rsidRDefault="0076712D" w:rsidP="00C01A7A">
      <w:pPr>
        <w:tabs>
          <w:tab w:val="left" w:pos="1440"/>
          <w:tab w:val="left" w:pos="1701"/>
        </w:tabs>
        <w:spacing w:after="240" w:afterAutospacing="0" w:line="360" w:lineRule="auto"/>
        <w:ind w:right="-510"/>
        <w:rPr>
          <w:rFonts w:ascii="Arial Narrow" w:hAnsi="Arial Narrow" w:cs="Arial"/>
        </w:rPr>
      </w:pPr>
    </w:p>
    <w:p w14:paraId="11A64B8F" w14:textId="77777777" w:rsidR="00D93C3C" w:rsidRDefault="00D93C3C" w:rsidP="00C01A7A">
      <w:pPr>
        <w:tabs>
          <w:tab w:val="left" w:pos="1440"/>
          <w:tab w:val="left" w:pos="1701"/>
        </w:tabs>
        <w:spacing w:after="240" w:afterAutospacing="0" w:line="360" w:lineRule="auto"/>
        <w:ind w:right="-510"/>
        <w:rPr>
          <w:rFonts w:ascii="Arial Narrow" w:hAnsi="Arial Narrow" w:cs="Arial"/>
        </w:rPr>
      </w:pPr>
    </w:p>
    <w:sectPr w:rsidR="00D93C3C" w:rsidSect="00C659CD">
      <w:headerReference w:type="default" r:id="rId7"/>
      <w:pgSz w:w="11906" w:h="16838"/>
      <w:pgMar w:top="1418" w:right="1701" w:bottom="993" w:left="1701"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5224B8" w14:textId="77777777" w:rsidR="004F6BB6" w:rsidRDefault="004F6BB6" w:rsidP="004B158F">
      <w:pPr>
        <w:spacing w:after="0"/>
      </w:pPr>
      <w:r>
        <w:separator/>
      </w:r>
    </w:p>
  </w:endnote>
  <w:endnote w:type="continuationSeparator" w:id="0">
    <w:p w14:paraId="0A4A29C5" w14:textId="77777777" w:rsidR="004F6BB6" w:rsidRDefault="004F6BB6" w:rsidP="004B158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C2B75E" w14:textId="77777777" w:rsidR="004F6BB6" w:rsidRDefault="004F6BB6" w:rsidP="004B158F">
      <w:pPr>
        <w:spacing w:after="0"/>
      </w:pPr>
      <w:r>
        <w:separator/>
      </w:r>
    </w:p>
  </w:footnote>
  <w:footnote w:type="continuationSeparator" w:id="0">
    <w:p w14:paraId="5CC822AE" w14:textId="77777777" w:rsidR="004F6BB6" w:rsidRDefault="004F6BB6" w:rsidP="004B158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8A0B6D" w14:textId="3E7D9CF2" w:rsidR="00494DB5" w:rsidRPr="00494DB5" w:rsidRDefault="00494DB5" w:rsidP="003039CE">
    <w:pPr>
      <w:spacing w:after="0" w:afterAutospacing="0"/>
      <w:jc w:val="center"/>
      <w:rPr>
        <w:rFonts w:ascii="Times New Roman" w:eastAsia="Times New Roman" w:hAnsi="Times New Roman" w:cs="Calibri"/>
        <w:b/>
        <w:sz w:val="18"/>
        <w:szCs w:val="18"/>
        <w:lang w:val="es-ES" w:eastAsia="es-ES"/>
      </w:rPr>
    </w:pPr>
    <w:r>
      <w:rPr>
        <w:noProof/>
        <w:lang w:eastAsia="es-PE"/>
      </w:rPr>
      <w:drawing>
        <wp:anchor distT="0" distB="0" distL="114300" distR="114300" simplePos="0" relativeHeight="251659264" behindDoc="0" locked="0" layoutInCell="1" allowOverlap="1" wp14:anchorId="0927516D" wp14:editId="446B77B9">
          <wp:simplePos x="0" y="0"/>
          <wp:positionH relativeFrom="leftMargin">
            <wp:posOffset>602642</wp:posOffset>
          </wp:positionH>
          <wp:positionV relativeFrom="paragraph">
            <wp:posOffset>-253109</wp:posOffset>
          </wp:positionV>
          <wp:extent cx="762000" cy="600075"/>
          <wp:effectExtent l="0" t="0" r="0" b="0"/>
          <wp:wrapSquare wrapText="bothSides"/>
          <wp:docPr id="11" name="Imagen 11" descr="Resultado de imagen para logo de gobierno regional de huancavel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ultado de imagen para logo de gobierno regional de huancavelica"/>
                  <pic:cNvPicPr>
                    <a:picLocks noChangeAspect="1" noChangeArrowheads="1"/>
                  </pic:cNvPicPr>
                </pic:nvPicPr>
                <pic:blipFill rotWithShape="1">
                  <a:blip r:embed="rId1">
                    <a:extLst>
                      <a:ext uri="{28A0092B-C50C-407E-A947-70E740481C1C}">
                        <a14:useLocalDpi xmlns:a14="http://schemas.microsoft.com/office/drawing/2010/main" val="0"/>
                      </a:ext>
                    </a:extLst>
                  </a:blip>
                  <a:srcRect l="29564" r="28743"/>
                  <a:stretch/>
                </pic:blipFill>
                <pic:spPr bwMode="auto">
                  <a:xfrm>
                    <a:off x="0" y="0"/>
                    <a:ext cx="762000" cy="6000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494DB5">
      <w:rPr>
        <w:rFonts w:ascii="Times New Roman" w:eastAsia="Times New Roman" w:hAnsi="Times New Roman" w:cs="Calibri"/>
        <w:b/>
        <w:szCs w:val="18"/>
        <w:lang w:val="es-ES" w:eastAsia="es-ES"/>
      </w:rPr>
      <w:t>GOBIERNO REGIONAL DE HUANCAVELICA</w:t>
    </w:r>
  </w:p>
  <w:p w14:paraId="66E54331" w14:textId="73FAC435" w:rsidR="00494DB5" w:rsidRPr="00494DB5" w:rsidRDefault="00494DB5" w:rsidP="003039CE">
    <w:pPr>
      <w:spacing w:after="0" w:afterAutospacing="0"/>
      <w:jc w:val="center"/>
      <w:rPr>
        <w:rFonts w:ascii="Times New Roman" w:eastAsia="Times New Roman" w:hAnsi="Times New Roman" w:cs="Calibri"/>
        <w:b/>
        <w:sz w:val="18"/>
        <w:szCs w:val="18"/>
        <w:lang w:val="es-ES" w:eastAsia="es-ES"/>
      </w:rPr>
    </w:pPr>
    <w:r w:rsidRPr="00494DB5">
      <w:rPr>
        <w:rFonts w:ascii="Times New Roman" w:eastAsia="Times New Roman" w:hAnsi="Times New Roman" w:cs="Calibri"/>
        <w:b/>
        <w:sz w:val="16"/>
        <w:szCs w:val="16"/>
        <w:lang w:val="es-ES" w:eastAsia="es-ES"/>
      </w:rPr>
      <w:t>GERENCIA SUB REGIONAL DE ANGARAES</w:t>
    </w:r>
  </w:p>
  <w:p w14:paraId="044F8C8A" w14:textId="0F17ABF0" w:rsidR="00494DB5" w:rsidRPr="00494DB5" w:rsidRDefault="00D93C3C" w:rsidP="00D93C3C">
    <w:pPr>
      <w:spacing w:after="0" w:afterAutospacing="0"/>
      <w:jc w:val="center"/>
      <w:rPr>
        <w:rFonts w:ascii="Arial Narrow" w:eastAsia="Times New Roman" w:hAnsi="Arial Narrow" w:cs="Calibri"/>
        <w:b/>
        <w:sz w:val="18"/>
        <w:szCs w:val="18"/>
        <w:lang w:val="es-ES" w:eastAsia="es-ES"/>
      </w:rPr>
    </w:pPr>
    <w:r>
      <w:rPr>
        <w:rFonts w:ascii="Arial Narrow" w:eastAsia="Times New Roman" w:hAnsi="Arial Narrow" w:cs="Calibri"/>
        <w:b/>
        <w:sz w:val="18"/>
        <w:szCs w:val="18"/>
        <w:lang w:val="es-ES" w:eastAsia="es-ES"/>
      </w:rPr>
      <w:t>“Año de la unidad, la paz y el desarrollo</w:t>
    </w:r>
    <w:r w:rsidR="001E0879" w:rsidRPr="00666AB7">
      <w:rPr>
        <w:rFonts w:ascii="Arial Narrow" w:eastAsia="Times New Roman" w:hAnsi="Arial Narrow" w:cs="Calibri"/>
        <w:b/>
        <w:sz w:val="18"/>
        <w:szCs w:val="18"/>
        <w:lang w:val="es-ES" w:eastAsia="es-ES"/>
      </w:rP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C3A89"/>
    <w:multiLevelType w:val="hybridMultilevel"/>
    <w:tmpl w:val="E312CB7A"/>
    <w:lvl w:ilvl="0" w:tplc="50A0594A">
      <w:numFmt w:val="bullet"/>
      <w:lvlText w:val="-"/>
      <w:lvlJc w:val="left"/>
      <w:pPr>
        <w:ind w:left="720" w:hanging="360"/>
      </w:pPr>
      <w:rPr>
        <w:rFonts w:ascii="Arial Narrow" w:eastAsiaTheme="minorHAnsi" w:hAnsi="Arial Narrow"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33046D14"/>
    <w:multiLevelType w:val="hybridMultilevel"/>
    <w:tmpl w:val="B1164AE0"/>
    <w:lvl w:ilvl="0" w:tplc="6D5CCB5A">
      <w:numFmt w:val="bullet"/>
      <w:lvlText w:val="-"/>
      <w:lvlJc w:val="left"/>
      <w:pPr>
        <w:ind w:left="720" w:hanging="360"/>
      </w:pPr>
      <w:rPr>
        <w:rFonts w:ascii="Arial Narrow" w:eastAsiaTheme="minorHAnsi" w:hAnsi="Arial Narrow"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15:restartNumberingAfterBreak="0">
    <w:nsid w:val="5CBF65B5"/>
    <w:multiLevelType w:val="hybridMultilevel"/>
    <w:tmpl w:val="3BC2FE00"/>
    <w:lvl w:ilvl="0" w:tplc="E5A207DE">
      <w:numFmt w:val="bullet"/>
      <w:lvlText w:val="-"/>
      <w:lvlJc w:val="left"/>
      <w:pPr>
        <w:ind w:left="720" w:hanging="360"/>
      </w:pPr>
      <w:rPr>
        <w:rFonts w:ascii="Arial Narrow" w:eastAsiaTheme="minorHAnsi" w:hAnsi="Arial Narrow"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15:restartNumberingAfterBreak="0">
    <w:nsid w:val="61070A7B"/>
    <w:multiLevelType w:val="hybridMultilevel"/>
    <w:tmpl w:val="555AF090"/>
    <w:lvl w:ilvl="0" w:tplc="254E8DE6">
      <w:numFmt w:val="bullet"/>
      <w:lvlText w:val="-"/>
      <w:lvlJc w:val="left"/>
      <w:pPr>
        <w:ind w:left="720" w:hanging="360"/>
      </w:pPr>
      <w:rPr>
        <w:rFonts w:ascii="Arial Narrow" w:eastAsia="Arial Unicode MS" w:hAnsi="Arial Narrow"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131078" w:nlCheck="1" w:checkStyle="0"/>
  <w:activeWritingStyle w:appName="MSWord" w:lang="es-ES" w:vendorID="64" w:dllVersion="131078" w:nlCheck="1" w:checkStyle="0"/>
  <w:activeWritingStyle w:appName="MSWord" w:lang="es-PE" w:vendorID="64" w:dllVersion="131078" w:nlCheck="1" w:checkStyle="0"/>
  <w:activeWritingStyle w:appName="MSWord" w:lang="en-US" w:vendorID="64" w:dllVersion="131078" w:nlCheck="1" w:checkStyle="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158F"/>
    <w:rsid w:val="00012AB0"/>
    <w:rsid w:val="00022DB5"/>
    <w:rsid w:val="00081D80"/>
    <w:rsid w:val="000876D6"/>
    <w:rsid w:val="00090609"/>
    <w:rsid w:val="000D221D"/>
    <w:rsid w:val="000F564A"/>
    <w:rsid w:val="00164E45"/>
    <w:rsid w:val="00172ED3"/>
    <w:rsid w:val="001A0F8B"/>
    <w:rsid w:val="001D7009"/>
    <w:rsid w:val="001E0879"/>
    <w:rsid w:val="0020040C"/>
    <w:rsid w:val="00227374"/>
    <w:rsid w:val="00235797"/>
    <w:rsid w:val="00244277"/>
    <w:rsid w:val="0025091D"/>
    <w:rsid w:val="002921C6"/>
    <w:rsid w:val="00295745"/>
    <w:rsid w:val="002C0B69"/>
    <w:rsid w:val="002E28D3"/>
    <w:rsid w:val="003039CE"/>
    <w:rsid w:val="00313CF7"/>
    <w:rsid w:val="00326D0A"/>
    <w:rsid w:val="00370232"/>
    <w:rsid w:val="0037487C"/>
    <w:rsid w:val="003775FE"/>
    <w:rsid w:val="00377923"/>
    <w:rsid w:val="00396FA3"/>
    <w:rsid w:val="003D2358"/>
    <w:rsid w:val="004511FA"/>
    <w:rsid w:val="004546B8"/>
    <w:rsid w:val="00494DB5"/>
    <w:rsid w:val="004950D6"/>
    <w:rsid w:val="004B0AE3"/>
    <w:rsid w:val="004B158F"/>
    <w:rsid w:val="004E0EEE"/>
    <w:rsid w:val="004F1696"/>
    <w:rsid w:val="004F6BB6"/>
    <w:rsid w:val="00535F85"/>
    <w:rsid w:val="005529C1"/>
    <w:rsid w:val="0057500C"/>
    <w:rsid w:val="0058446D"/>
    <w:rsid w:val="005C3347"/>
    <w:rsid w:val="005C71E9"/>
    <w:rsid w:val="00607CD1"/>
    <w:rsid w:val="00635C20"/>
    <w:rsid w:val="00663919"/>
    <w:rsid w:val="00666AB7"/>
    <w:rsid w:val="00672FDD"/>
    <w:rsid w:val="00682779"/>
    <w:rsid w:val="00695CC6"/>
    <w:rsid w:val="007025E9"/>
    <w:rsid w:val="00707354"/>
    <w:rsid w:val="0075486F"/>
    <w:rsid w:val="00754C50"/>
    <w:rsid w:val="0076712D"/>
    <w:rsid w:val="00774CCD"/>
    <w:rsid w:val="00791356"/>
    <w:rsid w:val="007A4C11"/>
    <w:rsid w:val="0082623E"/>
    <w:rsid w:val="00866CC0"/>
    <w:rsid w:val="00897951"/>
    <w:rsid w:val="008C5738"/>
    <w:rsid w:val="0090341D"/>
    <w:rsid w:val="0091610B"/>
    <w:rsid w:val="00921A4E"/>
    <w:rsid w:val="00935929"/>
    <w:rsid w:val="00975B2B"/>
    <w:rsid w:val="009771EE"/>
    <w:rsid w:val="009F79E1"/>
    <w:rsid w:val="00A12565"/>
    <w:rsid w:val="00A409D5"/>
    <w:rsid w:val="00A5498F"/>
    <w:rsid w:val="00A63FDE"/>
    <w:rsid w:val="00A95FDB"/>
    <w:rsid w:val="00AB4CA4"/>
    <w:rsid w:val="00AB5E5A"/>
    <w:rsid w:val="00AE6CFD"/>
    <w:rsid w:val="00AF5793"/>
    <w:rsid w:val="00B47DD1"/>
    <w:rsid w:val="00B47E3F"/>
    <w:rsid w:val="00B55D1E"/>
    <w:rsid w:val="00BB2237"/>
    <w:rsid w:val="00BD74CB"/>
    <w:rsid w:val="00C01A7A"/>
    <w:rsid w:val="00C53B96"/>
    <w:rsid w:val="00C659CD"/>
    <w:rsid w:val="00C73127"/>
    <w:rsid w:val="00C91548"/>
    <w:rsid w:val="00CE2B26"/>
    <w:rsid w:val="00CE5100"/>
    <w:rsid w:val="00D16284"/>
    <w:rsid w:val="00D73143"/>
    <w:rsid w:val="00D74ACC"/>
    <w:rsid w:val="00D86C01"/>
    <w:rsid w:val="00D93C3C"/>
    <w:rsid w:val="00E34D3B"/>
    <w:rsid w:val="00E839A0"/>
    <w:rsid w:val="00ED460B"/>
    <w:rsid w:val="00F11805"/>
    <w:rsid w:val="00F51BB0"/>
    <w:rsid w:val="00F72899"/>
    <w:rsid w:val="00F824A3"/>
    <w:rsid w:val="00FA3A78"/>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9A6263"/>
  <w15:chartTrackingRefBased/>
  <w15:docId w15:val="{22D5DA4B-5374-4F4E-881D-0BDC4ECC8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158F"/>
    <w:pPr>
      <w:spacing w:after="100" w:afterAutospacing="1" w:line="240"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4B158F"/>
    <w:pPr>
      <w:spacing w:after="0" w:line="240" w:lineRule="auto"/>
    </w:pPr>
  </w:style>
  <w:style w:type="paragraph" w:styleId="Encabezado">
    <w:name w:val="header"/>
    <w:basedOn w:val="Normal"/>
    <w:link w:val="EncabezadoCar"/>
    <w:uiPriority w:val="99"/>
    <w:unhideWhenUsed/>
    <w:rsid w:val="004B158F"/>
    <w:pPr>
      <w:tabs>
        <w:tab w:val="center" w:pos="4252"/>
        <w:tab w:val="right" w:pos="8504"/>
      </w:tabs>
      <w:spacing w:after="0"/>
    </w:pPr>
  </w:style>
  <w:style w:type="character" w:customStyle="1" w:styleId="EncabezadoCar">
    <w:name w:val="Encabezado Car"/>
    <w:basedOn w:val="Fuentedeprrafopredeter"/>
    <w:link w:val="Encabezado"/>
    <w:uiPriority w:val="99"/>
    <w:rsid w:val="004B158F"/>
  </w:style>
  <w:style w:type="paragraph" w:styleId="Piedepgina">
    <w:name w:val="footer"/>
    <w:basedOn w:val="Normal"/>
    <w:link w:val="PiedepginaCar"/>
    <w:uiPriority w:val="99"/>
    <w:unhideWhenUsed/>
    <w:rsid w:val="004B158F"/>
    <w:pPr>
      <w:tabs>
        <w:tab w:val="center" w:pos="4252"/>
        <w:tab w:val="right" w:pos="8504"/>
      </w:tabs>
      <w:spacing w:after="0"/>
    </w:pPr>
  </w:style>
  <w:style w:type="character" w:customStyle="1" w:styleId="PiedepginaCar">
    <w:name w:val="Pie de página Car"/>
    <w:basedOn w:val="Fuentedeprrafopredeter"/>
    <w:link w:val="Piedepgina"/>
    <w:uiPriority w:val="99"/>
    <w:rsid w:val="004B158F"/>
  </w:style>
  <w:style w:type="paragraph" w:styleId="Textodeglobo">
    <w:name w:val="Balloon Text"/>
    <w:basedOn w:val="Normal"/>
    <w:link w:val="TextodegloboCar"/>
    <w:uiPriority w:val="99"/>
    <w:semiHidden/>
    <w:unhideWhenUsed/>
    <w:rsid w:val="00682779"/>
    <w:pPr>
      <w:spacing w:after="0"/>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82779"/>
    <w:rPr>
      <w:rFonts w:ascii="Segoe UI" w:hAnsi="Segoe UI" w:cs="Segoe UI"/>
      <w:sz w:val="18"/>
      <w:szCs w:val="18"/>
    </w:rPr>
  </w:style>
  <w:style w:type="table" w:styleId="Tablaconcuadrcula">
    <w:name w:val="Table Grid"/>
    <w:basedOn w:val="Tablanormal"/>
    <w:uiPriority w:val="39"/>
    <w:rsid w:val="001A0F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3775F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0743533">
      <w:bodyDiv w:val="1"/>
      <w:marLeft w:val="0"/>
      <w:marRight w:val="0"/>
      <w:marTop w:val="0"/>
      <w:marBottom w:val="0"/>
      <w:divBdr>
        <w:top w:val="none" w:sz="0" w:space="0" w:color="auto"/>
        <w:left w:val="none" w:sz="0" w:space="0" w:color="auto"/>
        <w:bottom w:val="none" w:sz="0" w:space="0" w:color="auto"/>
        <w:right w:val="none" w:sz="0" w:space="0" w:color="auto"/>
      </w:divBdr>
    </w:div>
    <w:div w:id="1924489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497</Words>
  <Characters>2738</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LIQUIDACION-01</dc:creator>
  <cp:keywords/>
  <dc:description/>
  <cp:lastModifiedBy>GERSON RAMOS</cp:lastModifiedBy>
  <cp:revision>3</cp:revision>
  <cp:lastPrinted>2022-02-22T14:31:00Z</cp:lastPrinted>
  <dcterms:created xsi:type="dcterms:W3CDTF">2023-06-09T14:36:00Z</dcterms:created>
  <dcterms:modified xsi:type="dcterms:W3CDTF">2023-06-09T14:39:00Z</dcterms:modified>
</cp:coreProperties>
</file>