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507" w:rsidRDefault="00465BFF" w:rsidP="00FC6507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  <w:r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  <w:t>INFORME N° 009 – 2026/GOB. REG.HVCA/DIRESA-HPT-TN-PDVI</w:t>
      </w:r>
    </w:p>
    <w:p w:rsidR="00465BFF" w:rsidRDefault="00465BFF" w:rsidP="00465BFF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A</w:t>
      </w: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 xml:space="preserve">: </w:t>
      </w:r>
      <w:r>
        <w:rPr>
          <w:rFonts w:ascii="Century Gothic" w:hAnsi="Century Gothic" w:cs="Arial"/>
          <w:sz w:val="22"/>
          <w:szCs w:val="22"/>
          <w:lang w:val="es-PE" w:eastAsia="es-ES"/>
        </w:rPr>
        <w:t>OBST. CESAR ALEJANDRO VILLANUEVA MEDINA</w:t>
      </w:r>
    </w:p>
    <w:p w:rsidR="00465BFF" w:rsidRDefault="00465BFF" w:rsidP="00465BFF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 xml:space="preserve">  DIRECTOR DEL HOSPITAL DE PAMPAS </w:t>
      </w:r>
    </w:p>
    <w:p w:rsidR="00465BFF" w:rsidRDefault="00465BFF" w:rsidP="00465BFF">
      <w:pPr>
        <w:tabs>
          <w:tab w:val="left" w:pos="1961"/>
        </w:tabs>
        <w:spacing w:after="0" w:line="240" w:lineRule="auto"/>
        <w:rPr>
          <w:rFonts w:ascii="Century Gothic" w:hAnsi="Century Gothic" w:cs="Arial"/>
          <w:b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C/ ATENCION        : COORDINADORA DE LA UNIDAD DE TAMIZAJE DE LA UORST</w:t>
      </w:r>
    </w:p>
    <w:p w:rsidR="00465BFF" w:rsidRDefault="00465BFF" w:rsidP="00465BFF">
      <w:pPr>
        <w:tabs>
          <w:tab w:val="left" w:pos="1961"/>
        </w:tabs>
        <w:spacing w:after="0" w:line="240" w:lineRule="auto"/>
        <w:rPr>
          <w:rFonts w:ascii="Century Gothic" w:hAnsi="Century Gothic" w:cs="Arial"/>
          <w:sz w:val="22"/>
          <w:szCs w:val="22"/>
          <w:lang w:val="es-PE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ASUNTO</w:t>
      </w:r>
      <w:r>
        <w:rPr>
          <w:rFonts w:ascii="Century Gothic" w:hAnsi="Century Gothic" w:cs="Arial"/>
          <w:b/>
          <w:sz w:val="22"/>
          <w:szCs w:val="22"/>
          <w:lang w:val="es-PE" w:eastAsia="es-ES"/>
        </w:rPr>
        <w:tab/>
        <w:t xml:space="preserve">: INFORME DE TAMIZAJE NEONATAL MES DE </w:t>
      </w:r>
      <w:r w:rsidR="007C580E">
        <w:rPr>
          <w:rFonts w:ascii="Century Gothic" w:hAnsi="Century Gothic" w:cs="Arial"/>
          <w:b/>
          <w:sz w:val="22"/>
          <w:szCs w:val="22"/>
          <w:lang w:val="es-PE" w:eastAsia="es-ES"/>
        </w:rPr>
        <w:t>AGOSTO</w:t>
      </w:r>
    </w:p>
    <w:p w:rsidR="00465BFF" w:rsidRDefault="00465BFF" w:rsidP="00465BFF">
      <w:pPr>
        <w:pBdr>
          <w:bottom w:val="single" w:sz="12" w:space="8" w:color="000000"/>
        </w:pBdr>
        <w:tabs>
          <w:tab w:val="left" w:pos="1961"/>
        </w:tabs>
        <w:spacing w:after="0"/>
        <w:rPr>
          <w:rFonts w:ascii="Century Gothic" w:hAnsi="Century Gothic" w:cs="Arial"/>
          <w:sz w:val="22"/>
          <w:szCs w:val="22"/>
          <w:lang w:val="es-ES" w:eastAsia="es-ES"/>
        </w:rPr>
      </w:pPr>
      <w:r>
        <w:rPr>
          <w:rFonts w:ascii="Century Gothic" w:hAnsi="Century Gothic" w:cs="Arial"/>
          <w:b/>
          <w:sz w:val="22"/>
          <w:szCs w:val="22"/>
          <w:lang w:val="es-PE" w:eastAsia="es-ES"/>
        </w:rPr>
        <w:t>FECHA</w:t>
      </w:r>
      <w:r>
        <w:rPr>
          <w:rFonts w:ascii="Century Gothic" w:hAnsi="Century Gothic" w:cs="Arial"/>
          <w:sz w:val="22"/>
          <w:szCs w:val="22"/>
          <w:lang w:val="es-PE" w:eastAsia="es-ES"/>
        </w:rPr>
        <w:tab/>
        <w:t>: Pampas, setiembre del 2026</w:t>
      </w: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PE" w:eastAsia="es-ES"/>
        </w:rPr>
      </w:pP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ES" w:eastAsia="es-ES"/>
        </w:rPr>
      </w:pPr>
      <w:r>
        <w:rPr>
          <w:rFonts w:ascii="Century Gothic" w:hAnsi="Century Gothic"/>
          <w:sz w:val="22"/>
          <w:szCs w:val="22"/>
          <w:lang w:val="es-ES" w:eastAsia="es-ES"/>
        </w:rPr>
        <w:t xml:space="preserve">                                    Es grato dirigirme a usted para saludarlo cordialmente a nombre del área de tamizaje neonatal y en especial del mío y a la vez informarle sobre las actividades correspondientes al mes de AGOSTO del 2026, que detallo a continuación:</w:t>
      </w: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 w:val="22"/>
          <w:szCs w:val="22"/>
          <w:lang w:val="es-ES" w:eastAsia="es-ES"/>
        </w:rPr>
      </w:pP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Cuadro total de recién nacidos que cuentan con tamizaje neonatal (metabólicos) para hipotiroidismo, hiperplasia suprarrenal congénita, fenilcetonuria, fibrosis quística antes del mes de vida.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tbl>
      <w:tblPr>
        <w:tblStyle w:val="Tablaconcuadrcula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03"/>
        <w:gridCol w:w="953"/>
        <w:gridCol w:w="674"/>
        <w:gridCol w:w="1264"/>
        <w:gridCol w:w="1046"/>
        <w:gridCol w:w="992"/>
        <w:gridCol w:w="1257"/>
        <w:gridCol w:w="1165"/>
        <w:gridCol w:w="1046"/>
      </w:tblGrid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MES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RECIEN NACIDOS EN EL HPT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CNV O DNI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REGISTRADOS EN EL HIS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TAMIZAJE NEONATAL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MUESTRAS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MUESTRAS RECHAZADAS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CON RESULTADOS ANORMALS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N° TOTAL DE RN CON TAMIZAJE NEONATAL PENDIENTE DEL MES ANTERIRO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ENE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7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FEB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ABR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MAY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JUN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JUL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2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AGO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  <w:t>44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  <w:t>44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  <w:t>44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2</w:t>
            </w:r>
          </w:p>
        </w:tc>
      </w:tr>
      <w:tr w:rsidR="00465BFF" w:rsidTr="00465BF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SET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</w:tbl>
    <w:p w:rsidR="00465BFF" w:rsidRDefault="00465BFF" w:rsidP="00465BFF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t>Inventario de insumos, materiales y requerimiento</w:t>
      </w:r>
    </w:p>
    <w:tbl>
      <w:tblPr>
        <w:tblStyle w:val="Tablaconcuadrcula"/>
        <w:tblW w:w="88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558"/>
        <w:gridCol w:w="1416"/>
        <w:gridCol w:w="1275"/>
        <w:gridCol w:w="1275"/>
        <w:gridCol w:w="1133"/>
        <w:gridCol w:w="1441"/>
      </w:tblGrid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-84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SALDO ANTERIOR DE TARJETAS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INGRESO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SALIDA DE TARJETAS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TARJETAS FALLADAS EN EL 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SALDO ACTUAL DE TARJETAS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REQUERIMIENTO DE TARJETAS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FEB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ABR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JUL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AGO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9F1E0D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0</w:t>
            </w: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OCT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NOV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  <w:tr w:rsidR="00465BFF" w:rsidTr="00465BF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DIC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</w:p>
        </w:tc>
      </w:tr>
    </w:tbl>
    <w:p w:rsidR="00465BFF" w:rsidRDefault="00465BFF" w:rsidP="00465BFF">
      <w:pPr>
        <w:pStyle w:val="Prrafodelista"/>
        <w:tabs>
          <w:tab w:val="left" w:pos="1961"/>
        </w:tabs>
        <w:spacing w:after="0"/>
        <w:rPr>
          <w:rFonts w:ascii="Arial" w:hAnsi="Arial" w:cs="Arial"/>
          <w:b/>
          <w:sz w:val="18"/>
          <w:szCs w:val="18"/>
          <w:shd w:val="clear" w:color="auto" w:fill="99CCFF"/>
        </w:rPr>
      </w:pPr>
      <w:r>
        <w:rPr>
          <w:rFonts w:ascii="Arial" w:hAnsi="Arial" w:cs="Arial"/>
          <w:b/>
          <w:sz w:val="18"/>
          <w:szCs w:val="18"/>
          <w:shd w:val="clear" w:color="auto" w:fill="99CCFF"/>
        </w:rPr>
        <w:t>Reg.Doc.</w:t>
      </w:r>
      <w:r>
        <w:rPr>
          <w:rFonts w:ascii="Arial" w:hAnsi="Arial" w:cs="Arial"/>
          <w:b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  <w:shd w:val="clear" w:color="auto" w:fill="99CCFF"/>
        </w:rPr>
        <w:t xml:space="preserve">Reg. Exp. </w:t>
      </w: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lastRenderedPageBreak/>
        <w:t>Lista de recién nacidos tamizados en el Hospital de Pampas.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038"/>
        <w:gridCol w:w="980"/>
        <w:gridCol w:w="2620"/>
        <w:gridCol w:w="1380"/>
        <w:gridCol w:w="1400"/>
        <w:gridCol w:w="1060"/>
      </w:tblGrid>
      <w:tr w:rsidR="009F1E0D" w:rsidRPr="009F1E0D" w:rsidTr="009F1E0D">
        <w:trPr>
          <w:trHeight w:val="28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N°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FECHANAC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NUMDOC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PACIENTE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FECHA DE TAMIZAJE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PROCEDENCIA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E" w:eastAsia="es-PE"/>
              </w:rPr>
              <w:t>MUESTRA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30/07/2026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94736099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NUÑEZ ROCA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01/08/2026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ACRAQUIA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31/07/2026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94736584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SILVA VILLALVA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02/08/2026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ACRAQUIA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02/08/2026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94738524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SOTACURO CCENCHO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04/08/2026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QUICHUAS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04/08/2026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94741704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ATAYPOMA ÑAHUI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06/08/2026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QUICHUAS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94742280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QUISPE ESPINOZA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94742398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RAMOS CURICO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06/08/2026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94743061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CAMPOS LUIS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06/08/2026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94743511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GUTIERREZ ACEVEDO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QUISUAR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06/08/2026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94743844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FELIPE LIMACHE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07/08/2026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94744321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GALVEZ CHAVEZ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09/08/2026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CHUYAPATA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07/08/2026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94744859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PEREZ CHUCCA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09/08/2026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07/08/2026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94745815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FLORES JUÑURUCO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09/08/2026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AHUAYCHA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08/08/2026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94745302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LANDEO TICLLACURI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10/08/2026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QUICHUAS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09/08/2026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94747705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ROBLES SALAZAR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11/08/2026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ANDAYMARCA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09/08/2026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94746596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SORIA GAVILAN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11/08/2026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10/08/2026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94747709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GAMARRA PAUCAR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12/08/2026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SALCABAMBA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11/08/2026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94748892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MAYHUA RAMOS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13/08/2026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12/08/2026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94749914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QUINTO HUARANCCA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14/08/2026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12/08/2026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94749857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CURO LEDESMA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14/08/2026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12/08/2026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94750091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CAPCHA QUISPE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14/08/2026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QUICHUAS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94751740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ALCANTARA ORIHUELA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COLCABAMBA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94751471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CONDORI FELIX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94751522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SINCHE MALLQUI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14/08/2026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94752594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CCANTO SINCHE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94753442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YAURE ASTO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94753495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QUISPE REPUELLO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16/08/2026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94753975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DE LA CRUZ LOZA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18/08/2026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94756672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OYOLA FLORES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20/08/2026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TINTAYPUNCO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18/08/2026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94756675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MENDOZA CARNICA  GI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20/08/2026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CBBA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18/08/2026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94756677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MENDOZA CARNICA GII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20/08/2026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21/08/2026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94759653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MAURICIO FELIX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23/08/2026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AHUAYCHA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94761577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ASTO MARTINEZ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HBBA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94762088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 xml:space="preserve">HUALPA SANTOS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HBBA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94761947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ARROYO ROJAS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CBBA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23/08/2026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94762869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PALOMINO HUAMAN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PAMPAS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94764343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FERNANDEZ ANGUIS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TUCUMA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25/08/2026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94765342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CAMASCA QUISPE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27/08/2026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D.H.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26/08/2026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94764941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TELLO ROJA YAMIL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28/08/2026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TINTAYPUNCO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27/08/2026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94765781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AQUINO CLARA ENZO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29/08/2026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AHUAYCHA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27/08/2026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94765993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ROJAS LOPEZ AITANA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29/08/2026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AHUAYCHA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  <w:tr w:rsidR="009F1E0D" w:rsidRPr="009F1E0D" w:rsidTr="009F1E0D">
        <w:trPr>
          <w:trHeight w:val="28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color w:val="000000"/>
                <w:sz w:val="16"/>
                <w:szCs w:val="16"/>
                <w:lang w:val="es-PE" w:eastAsia="es-PE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29/08/2026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ptos narrow" w:hAnsi="Aptos narrow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ptos narrow" w:hAnsi="Aptos narrow"/>
                <w:color w:val="000000"/>
                <w:sz w:val="16"/>
                <w:szCs w:val="16"/>
                <w:lang w:val="es-PE" w:eastAsia="es-PE"/>
              </w:rPr>
              <w:t>94769316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left"/>
              <w:rPr>
                <w:rFonts w:ascii="Aptos narrow" w:hAnsi="Aptos narrow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ptos narrow" w:hAnsi="Aptos narrow"/>
                <w:color w:val="000000"/>
                <w:sz w:val="16"/>
                <w:szCs w:val="16"/>
                <w:lang w:val="es-PE" w:eastAsia="es-PE"/>
              </w:rPr>
              <w:t>GALINDO CORI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" w:hAnsi="Arial" w:cs="Arial"/>
                <w:sz w:val="16"/>
                <w:szCs w:val="16"/>
                <w:lang w:val="es-PE" w:eastAsia="es-PE"/>
              </w:rPr>
              <w:t>31/08/2026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Arial Narrow" w:hAnsi="Arial Narrow"/>
                <w:color w:val="000000"/>
                <w:sz w:val="16"/>
                <w:szCs w:val="16"/>
                <w:lang w:val="es-PE" w:eastAsia="es-PE"/>
              </w:rPr>
              <w:t>TINTAYPUNCO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E0D" w:rsidRPr="009F1E0D" w:rsidRDefault="009F1E0D" w:rsidP="009F1E0D">
            <w:pPr>
              <w:widowControl/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</w:pPr>
            <w:r w:rsidRPr="009F1E0D">
              <w:rPr>
                <w:rFonts w:ascii="Calibri" w:hAnsi="Calibri"/>
                <w:color w:val="000000"/>
                <w:sz w:val="16"/>
                <w:szCs w:val="16"/>
                <w:lang w:val="es-PE" w:eastAsia="es-PE"/>
              </w:rPr>
              <w:t>1</w:t>
            </w:r>
          </w:p>
        </w:tc>
      </w:tr>
    </w:tbl>
    <w:p w:rsidR="00FC6507" w:rsidRDefault="00FC6507" w:rsidP="00FC6507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465BFF" w:rsidRP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465BFF" w:rsidRDefault="00465BFF" w:rsidP="00465BFF">
      <w:pPr>
        <w:pStyle w:val="Prrafodelista"/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lang w:val="es-ES" w:eastAsia="es-ES"/>
        </w:rPr>
      </w:pPr>
      <w:r>
        <w:rPr>
          <w:rFonts w:ascii="Century Gothic" w:hAnsi="Century Gothic"/>
          <w:b/>
          <w:lang w:val="es-ES" w:eastAsia="es-ES"/>
        </w:rPr>
        <w:lastRenderedPageBreak/>
        <w:t>Casos confirmados del Hospital de Pampas.</w:t>
      </w:r>
    </w:p>
    <w:tbl>
      <w:tblPr>
        <w:tblStyle w:val="Tablaconcuadrcula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2695"/>
        <w:gridCol w:w="1843"/>
        <w:gridCol w:w="1984"/>
        <w:gridCol w:w="1343"/>
      </w:tblGrid>
      <w:tr w:rsidR="00465BFF" w:rsidTr="00465B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-84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M               DNI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PACIENTE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EDAD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DIAGNOSTICO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PROCEDENCIA</w:t>
            </w:r>
          </w:p>
        </w:tc>
      </w:tr>
      <w:tr w:rsidR="00465BFF" w:rsidTr="00465B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92965643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DEL CASTLLO JAUREGUI FARID PAOLO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4 AÑOS 1MES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Pampas</w:t>
            </w:r>
          </w:p>
        </w:tc>
      </w:tr>
      <w:tr w:rsidR="00465BFF" w:rsidTr="00465B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 w:eastAsia="es-ES"/>
              </w:rPr>
              <w:t>92327337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LOPEZ ROJAS XANNA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5 años 3 meses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Hipotiroidismo congénito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FF" w:rsidRDefault="00465BFF">
            <w:pPr>
              <w:pStyle w:val="Prrafodelista"/>
              <w:tabs>
                <w:tab w:val="left" w:pos="1961"/>
              </w:tabs>
              <w:spacing w:after="0"/>
              <w:ind w:left="0"/>
              <w:jc w:val="center"/>
              <w:rPr>
                <w:rFonts w:ascii="Century Gothic" w:hAnsi="Century Gothic"/>
                <w:sz w:val="16"/>
                <w:szCs w:val="16"/>
                <w:lang w:val="es-ES" w:eastAsia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 w:eastAsia="es-ES"/>
              </w:rPr>
              <w:t>Pampas</w:t>
            </w:r>
          </w:p>
        </w:tc>
      </w:tr>
    </w:tbl>
    <w:p w:rsidR="00465BFF" w:rsidRDefault="00465BFF" w:rsidP="00465BFF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20"/>
          <w:szCs w:val="20"/>
          <w:lang w:val="es-MX" w:eastAsia="es-ES"/>
        </w:rPr>
      </w:pPr>
    </w:p>
    <w:p w:rsidR="00465BFF" w:rsidRDefault="00465BFF" w:rsidP="00465BFF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sz w:val="20"/>
          <w:szCs w:val="20"/>
          <w:lang w:val="es-MX" w:eastAsia="es-ES"/>
        </w:rPr>
      </w:pPr>
      <w:r>
        <w:rPr>
          <w:rFonts w:ascii="Century Gothic" w:hAnsi="Century Gothic"/>
          <w:sz w:val="20"/>
          <w:szCs w:val="20"/>
          <w:lang w:val="es-ES" w:eastAsia="es-ES"/>
        </w:rPr>
        <w:t>Paciente</w:t>
      </w:r>
      <w:r>
        <w:rPr>
          <w:rFonts w:ascii="Century Gothic" w:hAnsi="Century Gothic"/>
          <w:b/>
          <w:sz w:val="20"/>
          <w:szCs w:val="20"/>
          <w:lang w:val="es-ES" w:eastAsia="es-ES"/>
        </w:rPr>
        <w:t xml:space="preserve"> </w:t>
      </w:r>
      <w:r>
        <w:rPr>
          <w:rFonts w:ascii="Century Gothic" w:hAnsi="Century Gothic"/>
          <w:b/>
          <w:sz w:val="20"/>
          <w:szCs w:val="20"/>
          <w:lang w:val="es-MX" w:eastAsia="es-ES"/>
        </w:rPr>
        <w:t xml:space="preserve">DEL CASTLLO JAUREGUI FARID PAOLO, </w:t>
      </w:r>
      <w:r>
        <w:rPr>
          <w:rFonts w:ascii="Century Gothic" w:hAnsi="Century Gothic"/>
          <w:sz w:val="20"/>
          <w:szCs w:val="20"/>
          <w:lang w:val="es-MX" w:eastAsia="es-ES"/>
        </w:rPr>
        <w:t xml:space="preserve">con hipotiroidismo congénito con tratamiento de </w:t>
      </w:r>
      <w:proofErr w:type="spellStart"/>
      <w:r>
        <w:rPr>
          <w:rFonts w:ascii="Century Gothic" w:hAnsi="Century Gothic"/>
          <w:sz w:val="20"/>
          <w:szCs w:val="20"/>
          <w:lang w:val="es-MX" w:eastAsia="es-ES"/>
        </w:rPr>
        <w:t>Levotiroxina</w:t>
      </w:r>
      <w:proofErr w:type="spellEnd"/>
      <w:r>
        <w:rPr>
          <w:rFonts w:ascii="Century Gothic" w:hAnsi="Century Gothic"/>
          <w:sz w:val="20"/>
          <w:szCs w:val="20"/>
          <w:lang w:val="es-MX" w:eastAsia="es-ES"/>
        </w:rPr>
        <w:t xml:space="preserve"> 50 </w:t>
      </w:r>
      <w:proofErr w:type="spellStart"/>
      <w:r>
        <w:rPr>
          <w:rFonts w:ascii="Century Gothic" w:hAnsi="Century Gothic"/>
          <w:sz w:val="20"/>
          <w:szCs w:val="20"/>
          <w:lang w:val="es-MX" w:eastAsia="es-ES"/>
        </w:rPr>
        <w:t>mgc</w:t>
      </w:r>
      <w:proofErr w:type="spellEnd"/>
      <w:r>
        <w:rPr>
          <w:rFonts w:ascii="Century Gothic" w:hAnsi="Century Gothic"/>
          <w:sz w:val="20"/>
          <w:szCs w:val="20"/>
          <w:lang w:val="es-MX" w:eastAsia="es-ES"/>
        </w:rPr>
        <w:t xml:space="preserve"> de lunes a domingo.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20"/>
          <w:szCs w:val="20"/>
          <w:lang w:val="es-MX" w:eastAsia="es-ES"/>
        </w:rPr>
      </w:pPr>
      <w:r>
        <w:rPr>
          <w:rFonts w:ascii="Century Gothic" w:hAnsi="Century Gothic"/>
          <w:sz w:val="20"/>
          <w:szCs w:val="20"/>
          <w:lang w:val="es-MX" w:eastAsia="es-ES"/>
        </w:rPr>
        <w:t xml:space="preserve">16/07/2026 Se realiza TELEINTERCONSULTA con el Hospital San </w:t>
      </w:r>
      <w:proofErr w:type="spellStart"/>
      <w:r>
        <w:rPr>
          <w:rFonts w:ascii="Century Gothic" w:hAnsi="Century Gothic"/>
          <w:sz w:val="20"/>
          <w:szCs w:val="20"/>
          <w:lang w:val="es-MX" w:eastAsia="es-ES"/>
        </w:rPr>
        <w:t>Bartolome</w:t>
      </w:r>
      <w:proofErr w:type="spellEnd"/>
      <w:r>
        <w:rPr>
          <w:rFonts w:ascii="Century Gothic" w:hAnsi="Century Gothic"/>
          <w:sz w:val="20"/>
          <w:szCs w:val="20"/>
          <w:lang w:val="es-MX" w:eastAsia="es-ES"/>
        </w:rPr>
        <w:t xml:space="preserve"> de la Ciudad de Lima, donde indican control de muestra sérica en dos meses (16/09/2026) y continuar con el tratamiento actual.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sz w:val="16"/>
          <w:szCs w:val="16"/>
          <w:lang w:val="es-MX" w:eastAsia="es-ES"/>
        </w:rPr>
      </w:pPr>
      <w:r>
        <w:rPr>
          <w:rFonts w:ascii="Century Gothic" w:hAnsi="Century Gothic"/>
          <w:sz w:val="16"/>
          <w:szCs w:val="16"/>
          <w:lang w:val="es-MX" w:eastAsia="es-ES"/>
        </w:rPr>
        <w:t xml:space="preserve"> </w:t>
      </w:r>
    </w:p>
    <w:p w:rsidR="00465BFF" w:rsidRDefault="00465BFF" w:rsidP="00465BFF">
      <w:pPr>
        <w:pStyle w:val="Prrafodelista"/>
        <w:numPr>
          <w:ilvl w:val="0"/>
          <w:numId w:val="2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>
        <w:rPr>
          <w:rFonts w:ascii="Century Gothic" w:hAnsi="Century Gothic"/>
          <w:sz w:val="20"/>
          <w:lang w:val="es-ES" w:eastAsia="es-ES"/>
        </w:rPr>
        <w:t xml:space="preserve">Paciente </w:t>
      </w:r>
      <w:r>
        <w:rPr>
          <w:rFonts w:ascii="Century Gothic" w:hAnsi="Century Gothic"/>
          <w:sz w:val="20"/>
          <w:lang w:val="es-MX" w:eastAsia="es-ES"/>
        </w:rPr>
        <w:t xml:space="preserve">LOPEZ ROJAS XANNA, con hipotiroidismo congénito continúa con tratamiento de </w:t>
      </w:r>
      <w:proofErr w:type="spellStart"/>
      <w:r>
        <w:rPr>
          <w:rFonts w:ascii="Century Gothic" w:hAnsi="Century Gothic"/>
          <w:sz w:val="20"/>
          <w:lang w:val="es-MX" w:eastAsia="es-ES"/>
        </w:rPr>
        <w:t>levotiroxina</w:t>
      </w:r>
      <w:proofErr w:type="spellEnd"/>
      <w:r>
        <w:rPr>
          <w:rFonts w:ascii="Century Gothic" w:hAnsi="Century Gothic"/>
          <w:sz w:val="20"/>
          <w:lang w:val="es-MX" w:eastAsia="es-ES"/>
        </w:rPr>
        <w:t xml:space="preserve"> 75 </w:t>
      </w:r>
      <w:proofErr w:type="spellStart"/>
      <w:r>
        <w:rPr>
          <w:rFonts w:ascii="Century Gothic" w:hAnsi="Century Gothic"/>
          <w:sz w:val="20"/>
          <w:lang w:val="es-MX" w:eastAsia="es-ES"/>
        </w:rPr>
        <w:t>mgr</w:t>
      </w:r>
      <w:proofErr w:type="spellEnd"/>
      <w:r>
        <w:rPr>
          <w:rFonts w:ascii="Century Gothic" w:hAnsi="Century Gothic"/>
          <w:sz w:val="20"/>
          <w:lang w:val="es-MX" w:eastAsia="es-ES"/>
        </w:rPr>
        <w:t xml:space="preserve"> de lunes a domingo. La paciente se encuentra en la Ciudad de Lima y acude al Hospital San </w:t>
      </w:r>
      <w:r w:rsidR="00393B09">
        <w:rPr>
          <w:rFonts w:ascii="Century Gothic" w:hAnsi="Century Gothic"/>
          <w:sz w:val="20"/>
          <w:lang w:val="es-MX" w:eastAsia="es-ES"/>
        </w:rPr>
        <w:t>Bartolomé</w:t>
      </w:r>
      <w:r>
        <w:rPr>
          <w:rFonts w:ascii="Century Gothic" w:hAnsi="Century Gothic"/>
          <w:sz w:val="20"/>
          <w:lang w:val="es-MX" w:eastAsia="es-ES"/>
        </w:rPr>
        <w:t xml:space="preserve"> para continuar control y tratamiento.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ind w:left="1440"/>
        <w:rPr>
          <w:rFonts w:ascii="Century Gothic" w:hAnsi="Century Gothic"/>
          <w:b/>
          <w:sz w:val="20"/>
          <w:lang w:val="es-ES" w:eastAsia="es-ES"/>
        </w:rPr>
      </w:pP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  <w:r>
        <w:rPr>
          <w:rFonts w:ascii="Century Gothic" w:hAnsi="Century Gothic"/>
          <w:b/>
          <w:sz w:val="20"/>
          <w:lang w:val="es-MX" w:eastAsia="es-ES"/>
        </w:rPr>
        <w:t>Caso sospechoso del P.S Nueva esperanza –ACRAQUIA</w:t>
      </w:r>
    </w:p>
    <w:p w:rsidR="00235BB4" w:rsidRPr="00235BB4" w:rsidRDefault="00235BB4" w:rsidP="00465BFF">
      <w:pPr>
        <w:pStyle w:val="Prrafodelista"/>
        <w:numPr>
          <w:ilvl w:val="0"/>
          <w:numId w:val="3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 w:rsidRPr="00102568">
        <w:rPr>
          <w:rFonts w:ascii="Century Gothic" w:hAnsi="Century Gothic"/>
          <w:sz w:val="20"/>
          <w:lang w:val="es-MX" w:eastAsia="es-ES"/>
        </w:rPr>
        <w:t>Paciente BARRETO VICENTE DULCE con DNI 94633679, F.N 30/04/2026</w:t>
      </w:r>
    </w:p>
    <w:p w:rsidR="00951019" w:rsidRDefault="00951019" w:rsidP="00235BB4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  <w:r>
        <w:rPr>
          <w:rFonts w:ascii="Century Gothic" w:hAnsi="Century Gothic"/>
          <w:sz w:val="20"/>
          <w:lang w:val="es-ES" w:eastAsia="es-ES"/>
        </w:rPr>
        <w:t>Con fecha 2</w:t>
      </w:r>
      <w:r w:rsidR="00D30429">
        <w:rPr>
          <w:rFonts w:ascii="Century Gothic" w:hAnsi="Century Gothic"/>
          <w:sz w:val="20"/>
          <w:lang w:val="es-ES" w:eastAsia="es-ES"/>
        </w:rPr>
        <w:t>4/08 se ti</w:t>
      </w:r>
      <w:r>
        <w:rPr>
          <w:rFonts w:ascii="Century Gothic" w:hAnsi="Century Gothic"/>
          <w:sz w:val="20"/>
          <w:lang w:val="es-ES" w:eastAsia="es-ES"/>
        </w:rPr>
        <w:t>en</w:t>
      </w:r>
      <w:r w:rsidR="00D30429">
        <w:rPr>
          <w:rFonts w:ascii="Century Gothic" w:hAnsi="Century Gothic"/>
          <w:sz w:val="20"/>
          <w:lang w:val="es-ES" w:eastAsia="es-ES"/>
        </w:rPr>
        <w:t>e</w:t>
      </w:r>
      <w:r>
        <w:rPr>
          <w:rFonts w:ascii="Century Gothic" w:hAnsi="Century Gothic"/>
          <w:sz w:val="20"/>
          <w:lang w:val="es-ES" w:eastAsia="es-ES"/>
        </w:rPr>
        <w:t xml:space="preserve"> la </w:t>
      </w:r>
      <w:proofErr w:type="spellStart"/>
      <w:r>
        <w:rPr>
          <w:rFonts w:ascii="Century Gothic" w:hAnsi="Century Gothic"/>
          <w:sz w:val="20"/>
          <w:lang w:val="es-ES" w:eastAsia="es-ES"/>
        </w:rPr>
        <w:t>teleinterconsulta</w:t>
      </w:r>
      <w:proofErr w:type="spellEnd"/>
      <w:r>
        <w:rPr>
          <w:rFonts w:ascii="Century Gothic" w:hAnsi="Century Gothic"/>
          <w:sz w:val="20"/>
          <w:lang w:val="es-ES" w:eastAsia="es-ES"/>
        </w:rPr>
        <w:t xml:space="preserve"> </w:t>
      </w:r>
      <w:r w:rsidR="00925B33">
        <w:rPr>
          <w:rFonts w:ascii="Century Gothic" w:hAnsi="Century Gothic"/>
          <w:sz w:val="20"/>
          <w:lang w:val="es-ES" w:eastAsia="es-ES"/>
        </w:rPr>
        <w:t>sobre los resultados de la primera muestra sérica enviada</w:t>
      </w:r>
      <w:r w:rsidR="00235BB4">
        <w:rPr>
          <w:rFonts w:ascii="Century Gothic" w:hAnsi="Century Gothic"/>
          <w:sz w:val="20"/>
          <w:lang w:val="es-ES" w:eastAsia="es-ES"/>
        </w:rPr>
        <w:t xml:space="preserve"> al hospital San </w:t>
      </w:r>
      <w:r w:rsidR="00393B09">
        <w:rPr>
          <w:rFonts w:ascii="Century Gothic" w:hAnsi="Century Gothic"/>
          <w:sz w:val="20"/>
          <w:lang w:val="es-ES" w:eastAsia="es-ES"/>
        </w:rPr>
        <w:t>Bartolomé</w:t>
      </w:r>
      <w:r w:rsidR="00235BB4">
        <w:rPr>
          <w:rFonts w:ascii="Century Gothic" w:hAnsi="Century Gothic"/>
          <w:sz w:val="20"/>
          <w:lang w:val="es-ES" w:eastAsia="es-ES"/>
        </w:rPr>
        <w:t xml:space="preserve"> de la ciudad de Lima</w:t>
      </w:r>
      <w:r w:rsidR="00925B33">
        <w:rPr>
          <w:rFonts w:ascii="Century Gothic" w:hAnsi="Century Gothic"/>
          <w:sz w:val="20"/>
          <w:lang w:val="es-ES" w:eastAsia="es-ES"/>
        </w:rPr>
        <w:t xml:space="preserve">, continuando como sospechoso para HSC, por lo cual </w:t>
      </w:r>
      <w:r w:rsidR="00235BB4">
        <w:rPr>
          <w:rFonts w:ascii="Century Gothic" w:hAnsi="Century Gothic"/>
          <w:sz w:val="20"/>
          <w:lang w:val="es-ES" w:eastAsia="es-ES"/>
        </w:rPr>
        <w:t>dicho H</w:t>
      </w:r>
      <w:r w:rsidR="00925B33">
        <w:rPr>
          <w:rFonts w:ascii="Century Gothic" w:hAnsi="Century Gothic"/>
          <w:sz w:val="20"/>
          <w:lang w:val="es-ES" w:eastAsia="es-ES"/>
        </w:rPr>
        <w:t xml:space="preserve">ospital indico una SEGUNDA </w:t>
      </w:r>
      <w:r w:rsidR="00235BB4">
        <w:rPr>
          <w:rFonts w:ascii="Century Gothic" w:hAnsi="Century Gothic"/>
          <w:sz w:val="20"/>
          <w:lang w:val="es-ES" w:eastAsia="es-ES"/>
        </w:rPr>
        <w:t>MUESTRA SÉRICA PARA EL</w:t>
      </w:r>
      <w:r w:rsidR="00925B33">
        <w:rPr>
          <w:rFonts w:ascii="Century Gothic" w:hAnsi="Century Gothic"/>
          <w:sz w:val="20"/>
          <w:lang w:val="es-ES" w:eastAsia="es-ES"/>
        </w:rPr>
        <w:t xml:space="preserve"> 30/10/2026,</w:t>
      </w:r>
      <w:r w:rsidR="00235BB4">
        <w:rPr>
          <w:rFonts w:ascii="Century Gothic" w:hAnsi="Century Gothic"/>
          <w:sz w:val="20"/>
          <w:lang w:val="es-ES" w:eastAsia="es-ES"/>
        </w:rPr>
        <w:t xml:space="preserve"> </w:t>
      </w:r>
      <w:r w:rsidR="00925B33">
        <w:rPr>
          <w:rFonts w:ascii="Century Gothic" w:hAnsi="Century Gothic"/>
          <w:sz w:val="20"/>
          <w:lang w:val="es-ES" w:eastAsia="es-ES"/>
        </w:rPr>
        <w:t xml:space="preserve"> </w:t>
      </w:r>
      <w:r w:rsidR="00235BB4">
        <w:rPr>
          <w:rFonts w:ascii="Century Gothic" w:hAnsi="Century Gothic"/>
          <w:sz w:val="20"/>
          <w:lang w:val="es-ES" w:eastAsia="es-ES"/>
        </w:rPr>
        <w:t>REALIZAR</w:t>
      </w:r>
      <w:r w:rsidR="00925B33">
        <w:rPr>
          <w:rFonts w:ascii="Century Gothic" w:hAnsi="Century Gothic"/>
          <w:sz w:val="20"/>
          <w:lang w:val="es-ES" w:eastAsia="es-ES"/>
        </w:rPr>
        <w:t xml:space="preserve"> 17OH y SOLICITAR GLUCOSA Y ELECTROLITOS para próxima tele I/C.</w:t>
      </w:r>
    </w:p>
    <w:p w:rsidR="00925B33" w:rsidRDefault="00925B33" w:rsidP="00925B33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  <w:r>
        <w:rPr>
          <w:rFonts w:ascii="Century Gothic" w:hAnsi="Century Gothic"/>
          <w:sz w:val="20"/>
          <w:lang w:val="es-ES" w:eastAsia="es-ES"/>
        </w:rPr>
        <w:t xml:space="preserve">Paciente actualmente en su jurisdicción se le informa al personal de su establecimiento </w:t>
      </w:r>
      <w:r w:rsidR="00235BB4">
        <w:rPr>
          <w:rFonts w:ascii="Century Gothic" w:hAnsi="Century Gothic"/>
          <w:sz w:val="20"/>
          <w:lang w:val="es-ES" w:eastAsia="es-ES"/>
        </w:rPr>
        <w:t>p</w:t>
      </w:r>
      <w:r>
        <w:rPr>
          <w:rFonts w:ascii="Century Gothic" w:hAnsi="Century Gothic"/>
          <w:sz w:val="20"/>
          <w:lang w:val="es-ES" w:eastAsia="es-ES"/>
        </w:rPr>
        <w:t>ara</w:t>
      </w:r>
      <w:r w:rsidR="00235BB4">
        <w:rPr>
          <w:rFonts w:ascii="Century Gothic" w:hAnsi="Century Gothic"/>
          <w:sz w:val="20"/>
          <w:lang w:val="es-ES" w:eastAsia="es-ES"/>
        </w:rPr>
        <w:t xml:space="preserve"> la continuidad y</w:t>
      </w:r>
      <w:r>
        <w:rPr>
          <w:rFonts w:ascii="Century Gothic" w:hAnsi="Century Gothic"/>
          <w:sz w:val="20"/>
          <w:lang w:val="es-ES" w:eastAsia="es-ES"/>
        </w:rPr>
        <w:t xml:space="preserve"> las c</w:t>
      </w:r>
      <w:r w:rsidR="00235BB4">
        <w:rPr>
          <w:rFonts w:ascii="Century Gothic" w:hAnsi="Century Gothic"/>
          <w:sz w:val="20"/>
          <w:lang w:val="es-ES" w:eastAsia="es-ES"/>
        </w:rPr>
        <w:t xml:space="preserve">oordinaciones con el </w:t>
      </w:r>
      <w:r>
        <w:rPr>
          <w:rFonts w:ascii="Century Gothic" w:hAnsi="Century Gothic"/>
          <w:sz w:val="20"/>
          <w:lang w:val="es-ES" w:eastAsia="es-ES"/>
        </w:rPr>
        <w:t xml:space="preserve">Hospital para los </w:t>
      </w:r>
      <w:r w:rsidR="00235BB4">
        <w:rPr>
          <w:rFonts w:ascii="Century Gothic" w:hAnsi="Century Gothic"/>
          <w:sz w:val="20"/>
          <w:lang w:val="es-ES" w:eastAsia="es-ES"/>
        </w:rPr>
        <w:t xml:space="preserve">exámenes de laboratorio solicitados. 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</w:p>
    <w:p w:rsidR="00465BFF" w:rsidRDefault="00465BFF" w:rsidP="00465BFF">
      <w:pPr>
        <w:pStyle w:val="Prrafodelista"/>
        <w:numPr>
          <w:ilvl w:val="0"/>
          <w:numId w:val="1"/>
        </w:numPr>
        <w:tabs>
          <w:tab w:val="left" w:pos="1961"/>
        </w:tabs>
        <w:spacing w:after="0"/>
        <w:rPr>
          <w:rFonts w:ascii="Century Gothic" w:hAnsi="Century Gothic"/>
          <w:b/>
          <w:sz w:val="20"/>
          <w:lang w:val="es-ES" w:eastAsia="es-ES"/>
        </w:rPr>
      </w:pPr>
      <w:r>
        <w:rPr>
          <w:rFonts w:ascii="Century Gothic" w:hAnsi="Century Gothic"/>
          <w:b/>
          <w:sz w:val="20"/>
          <w:lang w:val="es-ES" w:eastAsia="es-ES"/>
        </w:rPr>
        <w:t xml:space="preserve">RECIEN NACIDOS REFERIDOS </w:t>
      </w:r>
      <w:r>
        <w:rPr>
          <w:rFonts w:ascii="Century Gothic" w:hAnsi="Calibri"/>
          <w:b/>
          <w:sz w:val="20"/>
          <w:lang w:val="es-ES" w:eastAsia="es-ES"/>
        </w:rPr>
        <w:t>AL HOSPITAL DEPARTAMENTAL HVCA</w:t>
      </w:r>
      <w:bookmarkStart w:id="0" w:name="_GoBack"/>
      <w:bookmarkEnd w:id="0"/>
    </w:p>
    <w:p w:rsidR="00465BFF" w:rsidRDefault="00CA3B98" w:rsidP="00465BFF">
      <w:pPr>
        <w:pStyle w:val="Prrafodelista"/>
        <w:numPr>
          <w:ilvl w:val="0"/>
          <w:numId w:val="4"/>
        </w:numPr>
        <w:tabs>
          <w:tab w:val="left" w:pos="1961"/>
        </w:tabs>
        <w:spacing w:after="0"/>
        <w:rPr>
          <w:rFonts w:ascii="Century Gothic" w:hAnsi="Century Gothic"/>
          <w:sz w:val="20"/>
          <w:lang w:val="es-ES" w:eastAsia="es-ES"/>
        </w:rPr>
      </w:pPr>
      <w:r>
        <w:rPr>
          <w:rFonts w:ascii="Century Gothic" w:hAnsi="Century Gothic"/>
          <w:sz w:val="20"/>
          <w:lang w:val="es-ES" w:eastAsia="es-ES"/>
        </w:rPr>
        <w:t>Con fecha 17/08</w:t>
      </w:r>
      <w:r w:rsidR="00465BFF">
        <w:rPr>
          <w:rFonts w:ascii="Century Gothic" w:hAnsi="Century Gothic"/>
          <w:sz w:val="20"/>
          <w:lang w:val="es-ES" w:eastAsia="es-ES"/>
        </w:rPr>
        <w:t xml:space="preserve">/2026  fue referido el RN </w:t>
      </w:r>
      <w:r>
        <w:rPr>
          <w:rFonts w:ascii="Century Gothic" w:hAnsi="Century Gothic"/>
          <w:sz w:val="20"/>
          <w:lang w:val="es-ES" w:eastAsia="es-ES"/>
        </w:rPr>
        <w:t xml:space="preserve">ASTO PERALTA  con FN 15/08/2026, con DX </w:t>
      </w:r>
      <w:r w:rsidR="00393B09">
        <w:rPr>
          <w:rFonts w:ascii="Century Gothic" w:hAnsi="Century Gothic"/>
          <w:sz w:val="20"/>
          <w:lang w:val="es-ES" w:eastAsia="es-ES"/>
        </w:rPr>
        <w:t>Cardiopatía</w:t>
      </w:r>
      <w:r>
        <w:rPr>
          <w:rFonts w:ascii="Century Gothic" w:hAnsi="Century Gothic"/>
          <w:sz w:val="20"/>
          <w:lang w:val="es-ES" w:eastAsia="es-ES"/>
        </w:rPr>
        <w:t xml:space="preserve"> </w:t>
      </w:r>
      <w:r w:rsidR="00393B09">
        <w:rPr>
          <w:rFonts w:ascii="Century Gothic" w:hAnsi="Century Gothic"/>
          <w:sz w:val="20"/>
          <w:lang w:val="es-ES" w:eastAsia="es-ES"/>
        </w:rPr>
        <w:t>Congénita</w:t>
      </w:r>
      <w:r>
        <w:rPr>
          <w:rFonts w:ascii="Century Gothic" w:hAnsi="Century Gothic"/>
          <w:sz w:val="20"/>
          <w:lang w:val="es-ES" w:eastAsia="es-ES"/>
        </w:rPr>
        <w:t xml:space="preserve"> </w:t>
      </w:r>
      <w:r w:rsidR="00393B09">
        <w:rPr>
          <w:rFonts w:ascii="Century Gothic" w:hAnsi="Century Gothic"/>
          <w:sz w:val="20"/>
          <w:lang w:val="es-ES" w:eastAsia="es-ES"/>
        </w:rPr>
        <w:t>Cianótica</w:t>
      </w:r>
      <w:r>
        <w:rPr>
          <w:rFonts w:ascii="Century Gothic" w:hAnsi="Century Gothic"/>
          <w:sz w:val="20"/>
          <w:lang w:val="es-ES" w:eastAsia="es-ES"/>
        </w:rPr>
        <w:t xml:space="preserve">, </w:t>
      </w:r>
      <w:r w:rsidR="00393B09">
        <w:rPr>
          <w:rFonts w:ascii="Century Gothic" w:hAnsi="Century Gothic"/>
          <w:sz w:val="20"/>
          <w:lang w:val="es-ES" w:eastAsia="es-ES"/>
        </w:rPr>
        <w:t xml:space="preserve">al Hospital Departamental de Huancavelica, </w:t>
      </w:r>
      <w:r>
        <w:rPr>
          <w:rFonts w:ascii="Century Gothic" w:hAnsi="Century Gothic"/>
          <w:sz w:val="20"/>
          <w:lang w:val="es-ES" w:eastAsia="es-ES"/>
        </w:rPr>
        <w:t>pendiente</w:t>
      </w:r>
      <w:r w:rsidR="00393B09">
        <w:rPr>
          <w:rFonts w:ascii="Century Gothic" w:hAnsi="Century Gothic"/>
          <w:sz w:val="20"/>
          <w:lang w:val="es-ES" w:eastAsia="es-ES"/>
        </w:rPr>
        <w:t xml:space="preserve"> su tamizaje, se informa al personal responsable de H.D.H</w:t>
      </w:r>
      <w:r w:rsidR="00925B33">
        <w:rPr>
          <w:rFonts w:ascii="Century Gothic" w:hAnsi="Century Gothic"/>
          <w:sz w:val="20"/>
          <w:lang w:val="es-ES" w:eastAsia="es-ES"/>
        </w:rPr>
        <w:t xml:space="preserve"> </w:t>
      </w:r>
    </w:p>
    <w:p w:rsidR="00465BFF" w:rsidRDefault="00465BFF" w:rsidP="00465BFF">
      <w:pPr>
        <w:pStyle w:val="Prrafodelista"/>
        <w:tabs>
          <w:tab w:val="left" w:pos="1961"/>
        </w:tabs>
        <w:spacing w:after="0"/>
        <w:ind w:left="1080"/>
        <w:rPr>
          <w:rFonts w:ascii="Century Gothic" w:hAnsi="Century Gothic"/>
          <w:sz w:val="20"/>
          <w:lang w:val="es-ES" w:eastAsia="es-ES"/>
        </w:rPr>
      </w:pP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  <w:r>
        <w:rPr>
          <w:rFonts w:ascii="Century Gothic" w:hAnsi="Century Gothic"/>
          <w:szCs w:val="22"/>
          <w:lang w:val="es-ES" w:eastAsia="es-ES"/>
        </w:rPr>
        <w:t>Es todo cuanto informo a usted para su conocimiento y demás fines que crea pertinente.</w:t>
      </w: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</w:p>
    <w:p w:rsidR="00465BFF" w:rsidRDefault="00465BFF" w:rsidP="00465BFF">
      <w:pPr>
        <w:tabs>
          <w:tab w:val="left" w:pos="1961"/>
        </w:tabs>
        <w:spacing w:after="0"/>
        <w:rPr>
          <w:rFonts w:ascii="Century Gothic" w:hAnsi="Century Gothic"/>
          <w:szCs w:val="22"/>
          <w:lang w:val="es-ES" w:eastAsia="es-ES"/>
        </w:rPr>
      </w:pPr>
      <w:r>
        <w:rPr>
          <w:rFonts w:ascii="Century Gothic" w:hAnsi="Century Gothic"/>
          <w:szCs w:val="22"/>
          <w:lang w:val="es-ES" w:eastAsia="es-ES"/>
        </w:rPr>
        <w:t xml:space="preserve">                             Atentamente,</w:t>
      </w: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>
      <w:pPr>
        <w:tabs>
          <w:tab w:val="left" w:pos="1961"/>
        </w:tabs>
        <w:spacing w:after="0" w:line="240" w:lineRule="auto"/>
        <w:jc w:val="center"/>
        <w:rPr>
          <w:rFonts w:ascii="Century Gothic" w:hAnsi="Century Gothic" w:cs="Arial"/>
          <w:b/>
          <w:sz w:val="22"/>
          <w:szCs w:val="22"/>
          <w:u w:val="single"/>
          <w:lang w:val="pt-BR" w:eastAsia="es-ES"/>
        </w:rPr>
      </w:pPr>
    </w:p>
    <w:p w:rsidR="00465BFF" w:rsidRDefault="00465BFF" w:rsidP="00465BFF"/>
    <w:p w:rsidR="00465BFF" w:rsidRDefault="00465BFF" w:rsidP="00465BFF"/>
    <w:p w:rsidR="00B90218" w:rsidRDefault="00B90218"/>
    <w:sectPr w:rsidR="00B902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00000"/>
    <w:multiLevelType w:val="hybridMultilevel"/>
    <w:tmpl w:val="531277A7"/>
    <w:lvl w:ilvl="0" w:tplc="9A182E7A">
      <w:start w:val="5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  <w:b w:val="0"/>
      </w:rPr>
    </w:lvl>
    <w:lvl w:ilvl="1" w:tplc="78421CD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B46A28">
      <w:start w:val="1"/>
      <w:numFmt w:val="bullet"/>
      <w:lvlText w:val="§"/>
      <w:lvlJc w:val="left"/>
      <w:pPr>
        <w:ind w:left="2520" w:hanging="360"/>
      </w:pPr>
      <w:rPr>
        <w:rFonts w:ascii="Wingdings" w:hAnsi="Wingdings" w:hint="default"/>
      </w:rPr>
    </w:lvl>
    <w:lvl w:ilvl="3" w:tplc="1970203A">
      <w:start w:val="1"/>
      <w:numFmt w:val="bullet"/>
      <w:lvlText w:val="·"/>
      <w:lvlJc w:val="left"/>
      <w:pPr>
        <w:ind w:left="3240" w:hanging="360"/>
      </w:pPr>
      <w:rPr>
        <w:rFonts w:ascii="Symbol" w:hAnsi="Symbol" w:hint="default"/>
      </w:rPr>
    </w:lvl>
    <w:lvl w:ilvl="4" w:tplc="BA96A61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17A4E0E">
      <w:start w:val="1"/>
      <w:numFmt w:val="bullet"/>
      <w:lvlText w:val="§"/>
      <w:lvlJc w:val="left"/>
      <w:pPr>
        <w:ind w:left="4680" w:hanging="360"/>
      </w:pPr>
      <w:rPr>
        <w:rFonts w:ascii="Wingdings" w:hAnsi="Wingdings" w:hint="default"/>
      </w:rPr>
    </w:lvl>
    <w:lvl w:ilvl="6" w:tplc="F99430FA">
      <w:start w:val="1"/>
      <w:numFmt w:val="bullet"/>
      <w:lvlText w:val="·"/>
      <w:lvlJc w:val="left"/>
      <w:pPr>
        <w:ind w:left="5400" w:hanging="360"/>
      </w:pPr>
      <w:rPr>
        <w:rFonts w:ascii="Symbol" w:hAnsi="Symbol" w:hint="default"/>
      </w:rPr>
    </w:lvl>
    <w:lvl w:ilvl="7" w:tplc="510A4C2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234A96A">
      <w:start w:val="1"/>
      <w:numFmt w:val="bullet"/>
      <w:lvlText w:val="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000001"/>
    <w:multiLevelType w:val="hybridMultilevel"/>
    <w:tmpl w:val="53B43B44"/>
    <w:lvl w:ilvl="0" w:tplc="7AFEE5A2">
      <w:start w:val="5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1C52DC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46CC91E">
      <w:start w:val="1"/>
      <w:numFmt w:val="bullet"/>
      <w:lvlText w:val="§"/>
      <w:lvlJc w:val="left"/>
      <w:pPr>
        <w:ind w:left="2520" w:hanging="360"/>
      </w:pPr>
      <w:rPr>
        <w:rFonts w:ascii="Wingdings" w:hAnsi="Wingdings" w:hint="default"/>
      </w:rPr>
    </w:lvl>
    <w:lvl w:ilvl="3" w:tplc="113EB602">
      <w:start w:val="1"/>
      <w:numFmt w:val="bullet"/>
      <w:lvlText w:val="·"/>
      <w:lvlJc w:val="left"/>
      <w:pPr>
        <w:ind w:left="3240" w:hanging="360"/>
      </w:pPr>
      <w:rPr>
        <w:rFonts w:ascii="Symbol" w:hAnsi="Symbol" w:hint="default"/>
      </w:rPr>
    </w:lvl>
    <w:lvl w:ilvl="4" w:tplc="E2C4F3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B483242">
      <w:start w:val="1"/>
      <w:numFmt w:val="bullet"/>
      <w:lvlText w:val="§"/>
      <w:lvlJc w:val="left"/>
      <w:pPr>
        <w:ind w:left="4680" w:hanging="360"/>
      </w:pPr>
      <w:rPr>
        <w:rFonts w:ascii="Wingdings" w:hAnsi="Wingdings" w:hint="default"/>
      </w:rPr>
    </w:lvl>
    <w:lvl w:ilvl="6" w:tplc="9214759C">
      <w:start w:val="1"/>
      <w:numFmt w:val="bullet"/>
      <w:lvlText w:val="·"/>
      <w:lvlJc w:val="left"/>
      <w:pPr>
        <w:ind w:left="5400" w:hanging="360"/>
      </w:pPr>
      <w:rPr>
        <w:rFonts w:ascii="Symbol" w:hAnsi="Symbol" w:hint="default"/>
      </w:rPr>
    </w:lvl>
    <w:lvl w:ilvl="7" w:tplc="7252490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8E431C4">
      <w:start w:val="1"/>
      <w:numFmt w:val="bullet"/>
      <w:lvlText w:val="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000002"/>
    <w:multiLevelType w:val="hybridMultilevel"/>
    <w:tmpl w:val="43D4AB73"/>
    <w:lvl w:ilvl="0" w:tplc="53A66E2E">
      <w:start w:val="1"/>
      <w:numFmt w:val="decimal"/>
      <w:lvlText w:val="%1."/>
      <w:lvlJc w:val="left"/>
      <w:pPr>
        <w:ind w:left="720" w:hanging="360"/>
      </w:pPr>
    </w:lvl>
    <w:lvl w:ilvl="1" w:tplc="42121B7C">
      <w:start w:val="1"/>
      <w:numFmt w:val="lowerLetter"/>
      <w:lvlText w:val="%2."/>
      <w:lvlJc w:val="left"/>
      <w:pPr>
        <w:ind w:left="1440" w:hanging="360"/>
      </w:pPr>
    </w:lvl>
    <w:lvl w:ilvl="2" w:tplc="CE96F712">
      <w:start w:val="1"/>
      <w:numFmt w:val="lowerRoman"/>
      <w:lvlText w:val="%3."/>
      <w:lvlJc w:val="right"/>
      <w:pPr>
        <w:ind w:left="2160" w:hanging="180"/>
      </w:pPr>
    </w:lvl>
    <w:lvl w:ilvl="3" w:tplc="26364D46">
      <w:start w:val="1"/>
      <w:numFmt w:val="decimal"/>
      <w:lvlText w:val="%4."/>
      <w:lvlJc w:val="left"/>
      <w:pPr>
        <w:ind w:left="2880" w:hanging="360"/>
      </w:pPr>
    </w:lvl>
    <w:lvl w:ilvl="4" w:tplc="07B86CBE">
      <w:start w:val="1"/>
      <w:numFmt w:val="lowerLetter"/>
      <w:lvlText w:val="%5."/>
      <w:lvlJc w:val="left"/>
      <w:pPr>
        <w:ind w:left="3600" w:hanging="360"/>
      </w:pPr>
    </w:lvl>
    <w:lvl w:ilvl="5" w:tplc="1A20ACFC">
      <w:start w:val="1"/>
      <w:numFmt w:val="lowerRoman"/>
      <w:lvlText w:val="%6."/>
      <w:lvlJc w:val="right"/>
      <w:pPr>
        <w:ind w:left="4320" w:hanging="180"/>
      </w:pPr>
    </w:lvl>
    <w:lvl w:ilvl="6" w:tplc="B7C487A8">
      <w:start w:val="1"/>
      <w:numFmt w:val="decimal"/>
      <w:lvlText w:val="%7."/>
      <w:lvlJc w:val="left"/>
      <w:pPr>
        <w:ind w:left="5040" w:hanging="360"/>
      </w:pPr>
    </w:lvl>
    <w:lvl w:ilvl="7" w:tplc="A42E17A6">
      <w:start w:val="1"/>
      <w:numFmt w:val="lowerLetter"/>
      <w:lvlText w:val="%8."/>
      <w:lvlJc w:val="left"/>
      <w:pPr>
        <w:ind w:left="5760" w:hanging="360"/>
      </w:pPr>
    </w:lvl>
    <w:lvl w:ilvl="8" w:tplc="93746FB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00003"/>
    <w:multiLevelType w:val="hybridMultilevel"/>
    <w:tmpl w:val="210C88CB"/>
    <w:lvl w:ilvl="0" w:tplc="5CFE08BE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C764FBE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1A8BE8A">
      <w:start w:val="1"/>
      <w:numFmt w:val="bullet"/>
      <w:lvlText w:val="§"/>
      <w:lvlJc w:val="left"/>
      <w:pPr>
        <w:ind w:left="2880" w:hanging="360"/>
      </w:pPr>
      <w:rPr>
        <w:rFonts w:ascii="Wingdings" w:hAnsi="Wingdings" w:hint="default"/>
      </w:rPr>
    </w:lvl>
    <w:lvl w:ilvl="3" w:tplc="4D460262">
      <w:start w:val="1"/>
      <w:numFmt w:val="bullet"/>
      <w:lvlText w:val="·"/>
      <w:lvlJc w:val="left"/>
      <w:pPr>
        <w:ind w:left="3600" w:hanging="360"/>
      </w:pPr>
      <w:rPr>
        <w:rFonts w:ascii="Symbol" w:hAnsi="Symbol" w:hint="default"/>
      </w:rPr>
    </w:lvl>
    <w:lvl w:ilvl="4" w:tplc="BB9E34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1E321A">
      <w:start w:val="1"/>
      <w:numFmt w:val="bullet"/>
      <w:lvlText w:val="§"/>
      <w:lvlJc w:val="left"/>
      <w:pPr>
        <w:ind w:left="5040" w:hanging="360"/>
      </w:pPr>
      <w:rPr>
        <w:rFonts w:ascii="Wingdings" w:hAnsi="Wingdings" w:hint="default"/>
      </w:rPr>
    </w:lvl>
    <w:lvl w:ilvl="6" w:tplc="681C568C">
      <w:start w:val="1"/>
      <w:numFmt w:val="bullet"/>
      <w:lvlText w:val="·"/>
      <w:lvlJc w:val="left"/>
      <w:pPr>
        <w:ind w:left="5760" w:hanging="360"/>
      </w:pPr>
      <w:rPr>
        <w:rFonts w:ascii="Symbol" w:hAnsi="Symbol" w:hint="default"/>
      </w:rPr>
    </w:lvl>
    <w:lvl w:ilvl="7" w:tplc="CAE6975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800D7CA">
      <w:start w:val="1"/>
      <w:numFmt w:val="bullet"/>
      <w:lvlText w:val="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37"/>
    <w:rsid w:val="00235BB4"/>
    <w:rsid w:val="00393B09"/>
    <w:rsid w:val="00465BFF"/>
    <w:rsid w:val="005F5437"/>
    <w:rsid w:val="007C580E"/>
    <w:rsid w:val="00925B33"/>
    <w:rsid w:val="00951019"/>
    <w:rsid w:val="009F1E0D"/>
    <w:rsid w:val="00B90218"/>
    <w:rsid w:val="00CA3B98"/>
    <w:rsid w:val="00D30429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13391-68AD-425D-B2F1-AE3AA3A9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FF"/>
    <w:pPr>
      <w:widowControl w:val="0"/>
      <w:spacing w:after="200" w:line="273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link w:val="Prrafodelista"/>
    <w:uiPriority w:val="34"/>
    <w:locked/>
    <w:rsid w:val="00465BFF"/>
  </w:style>
  <w:style w:type="paragraph" w:styleId="Prrafodelista">
    <w:name w:val="List Paragraph"/>
    <w:basedOn w:val="Normal"/>
    <w:link w:val="PrrafodelistaCar"/>
    <w:uiPriority w:val="34"/>
    <w:qFormat/>
    <w:rsid w:val="00465BF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PE"/>
    </w:rPr>
  </w:style>
  <w:style w:type="table" w:styleId="Tablaconcuadrcula">
    <w:name w:val="Table Grid"/>
    <w:basedOn w:val="Tablanormal"/>
    <w:uiPriority w:val="39"/>
    <w:rsid w:val="00465BFF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4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7</cp:revision>
  <dcterms:created xsi:type="dcterms:W3CDTF">2026-08-31T15:27:00Z</dcterms:created>
  <dcterms:modified xsi:type="dcterms:W3CDTF">2026-09-01T15:01:00Z</dcterms:modified>
</cp:coreProperties>
</file>