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FA" w:rsidRPr="00A23BFA" w:rsidRDefault="00A23BFA" w:rsidP="00A23BFA">
      <w:pPr>
        <w:tabs>
          <w:tab w:val="left" w:pos="1155"/>
        </w:tabs>
        <w:spacing w:after="200" w:line="360" w:lineRule="auto"/>
        <w:rPr>
          <w:b/>
          <w:u w:val="single"/>
          <w:lang w:val="en-US"/>
        </w:rPr>
      </w:pPr>
      <w:r w:rsidRPr="00A23BFA">
        <w:rPr>
          <w:b/>
          <w:u w:val="single"/>
          <w:lang w:val="en-US"/>
        </w:rPr>
        <w:t>INFORME N° 01</w:t>
      </w:r>
      <w:r w:rsidR="00812E51">
        <w:rPr>
          <w:b/>
          <w:u w:val="single"/>
          <w:lang w:val="en-US"/>
        </w:rPr>
        <w:t>3</w:t>
      </w:r>
      <w:r w:rsidR="00564E5A">
        <w:rPr>
          <w:b/>
          <w:u w:val="single"/>
          <w:lang w:val="en-US"/>
        </w:rPr>
        <w:t>-2023</w:t>
      </w:r>
      <w:r w:rsidRPr="00A23BFA">
        <w:rPr>
          <w:b/>
          <w:u w:val="single"/>
          <w:lang w:val="en-US"/>
        </w:rPr>
        <w:t>-GOB-RE</w:t>
      </w:r>
      <w:r w:rsidR="00812E51">
        <w:rPr>
          <w:b/>
          <w:u w:val="single"/>
          <w:lang w:val="en-US"/>
        </w:rPr>
        <w:t>G-HVCA-GRDS/DREH-UGEL-H-/AGP/HSC</w:t>
      </w:r>
    </w:p>
    <w:p w:rsidR="00A23BFA" w:rsidRPr="00D34BE6" w:rsidRDefault="00A23BFA" w:rsidP="00A23BFA">
      <w:pPr>
        <w:spacing w:after="0" w:line="240" w:lineRule="auto"/>
        <w:rPr>
          <w:rFonts w:eastAsia="Times New Roman"/>
          <w:b/>
          <w:lang w:val="es-ES" w:eastAsia="es-ES"/>
        </w:rPr>
      </w:pPr>
      <w:r>
        <w:t xml:space="preserve">A </w:t>
      </w:r>
      <w:r>
        <w:tab/>
        <w:t xml:space="preserve">            </w:t>
      </w:r>
      <w:proofErr w:type="gramStart"/>
      <w:r>
        <w:t xml:space="preserve"> </w:t>
      </w:r>
      <w:r w:rsidRPr="00D34BE6">
        <w:t xml:space="preserve"> :</w:t>
      </w:r>
      <w:proofErr w:type="gramEnd"/>
      <w:r w:rsidRPr="00D34BE6">
        <w:t xml:space="preserve"> </w:t>
      </w:r>
      <w:r w:rsidRPr="00D34BE6">
        <w:rPr>
          <w:rFonts w:eastAsia="Times New Roman"/>
          <w:b/>
          <w:lang w:val="es-ES" w:eastAsia="es-ES"/>
        </w:rPr>
        <w:t>Lic. BEATRIZ QUISPE HUAMÁN</w:t>
      </w:r>
    </w:p>
    <w:p w:rsidR="00A23BFA" w:rsidRPr="00D34BE6" w:rsidRDefault="00A23BFA" w:rsidP="00A23BFA">
      <w:pPr>
        <w:spacing w:after="0" w:line="240" w:lineRule="auto"/>
        <w:rPr>
          <w:rFonts w:eastAsia="Times New Roman"/>
          <w:b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Jefe del Área de Gestión Pedagógica de la UGEL</w:t>
      </w:r>
      <w:r w:rsidRPr="00D34BE6">
        <w:rPr>
          <w:rFonts w:eastAsia="Times New Roman"/>
          <w:b/>
          <w:lang w:val="es-ES" w:eastAsia="es-ES"/>
        </w:rPr>
        <w:t xml:space="preserve"> </w:t>
      </w:r>
    </w:p>
    <w:p w:rsidR="00A23BFA" w:rsidRPr="00D34BE6" w:rsidRDefault="00A23BFA" w:rsidP="00A23BFA">
      <w:pPr>
        <w:spacing w:after="0" w:line="240" w:lineRule="auto"/>
        <w:rPr>
          <w:rFonts w:eastAsia="Times New Roman"/>
          <w:u w:val="single"/>
          <w:lang w:val="es-ES" w:eastAsia="es-ES"/>
        </w:rPr>
      </w:pPr>
      <w:r w:rsidRPr="00D34BE6">
        <w:rPr>
          <w:rFonts w:eastAsia="Times New Roman"/>
          <w:lang w:val="es-ES" w:eastAsia="es-ES"/>
        </w:rPr>
        <w:tab/>
      </w:r>
      <w:r w:rsidRPr="00D34BE6">
        <w:rPr>
          <w:rFonts w:eastAsia="Times New Roman"/>
          <w:lang w:val="es-ES" w:eastAsia="es-ES"/>
        </w:rPr>
        <w:tab/>
        <w:t xml:space="preserve">  </w:t>
      </w:r>
      <w:r w:rsidRPr="00D34BE6">
        <w:rPr>
          <w:rFonts w:eastAsia="Times New Roman"/>
          <w:u w:val="single"/>
          <w:lang w:val="es-ES" w:eastAsia="es-ES"/>
        </w:rPr>
        <w:t>HUAYTARÁ</w:t>
      </w:r>
      <w:r w:rsidRPr="00D34BE6">
        <w:rPr>
          <w:rFonts w:eastAsia="Times New Roman"/>
          <w:lang w:val="es-ES" w:eastAsia="es-ES"/>
        </w:rPr>
        <w:t xml:space="preserve">                              </w:t>
      </w:r>
    </w:p>
    <w:p w:rsidR="00A23BFA" w:rsidRPr="00D34BE6" w:rsidRDefault="00A23BFA" w:rsidP="00A23BFA">
      <w:pPr>
        <w:tabs>
          <w:tab w:val="left" w:pos="1155"/>
        </w:tabs>
        <w:spacing w:after="0" w:line="240" w:lineRule="auto"/>
      </w:pPr>
    </w:p>
    <w:p w:rsidR="00A23BFA" w:rsidRPr="00D34BE6" w:rsidRDefault="00A23BFA" w:rsidP="00A23BFA">
      <w:pPr>
        <w:tabs>
          <w:tab w:val="left" w:pos="1418"/>
          <w:tab w:val="left" w:pos="1560"/>
        </w:tabs>
        <w:spacing w:after="0" w:line="240" w:lineRule="auto"/>
      </w:pPr>
      <w:r>
        <w:t xml:space="preserve">DE </w:t>
      </w:r>
      <w:r>
        <w:tab/>
        <w:t xml:space="preserve">: </w:t>
      </w:r>
      <w:r w:rsidR="00564E5A">
        <w:t>HUGO SAAVEDRA CABALLERO</w:t>
      </w:r>
    </w:p>
    <w:p w:rsidR="00A23BFA" w:rsidRPr="00D34BE6" w:rsidRDefault="00A23BFA" w:rsidP="00A23BFA">
      <w:pPr>
        <w:tabs>
          <w:tab w:val="left" w:pos="1418"/>
          <w:tab w:val="left" w:pos="1560"/>
        </w:tabs>
        <w:spacing w:after="0" w:line="240" w:lineRule="auto"/>
      </w:pPr>
      <w:r w:rsidRPr="00D34BE6">
        <w:t xml:space="preserve">                         </w:t>
      </w:r>
      <w:r>
        <w:t xml:space="preserve">      </w:t>
      </w:r>
      <w:r w:rsidRPr="00D34BE6">
        <w:t xml:space="preserve">Especialista </w:t>
      </w:r>
      <w:r>
        <w:t>en</w:t>
      </w:r>
      <w:r w:rsidRPr="00D34BE6">
        <w:t xml:space="preserve"> educación </w:t>
      </w:r>
    </w:p>
    <w:p w:rsidR="00A23BFA" w:rsidRPr="00D34BE6" w:rsidRDefault="00A23BFA" w:rsidP="00A23BFA">
      <w:pPr>
        <w:tabs>
          <w:tab w:val="left" w:pos="1418"/>
          <w:tab w:val="left" w:pos="1560"/>
        </w:tabs>
        <w:spacing w:after="0" w:line="240" w:lineRule="auto"/>
        <w:rPr>
          <w:rFonts w:eastAsia="Times New Roman"/>
          <w:lang w:val="es-ES" w:eastAsia="es-ES"/>
        </w:rPr>
      </w:pPr>
      <w:r w:rsidRPr="00D34BE6">
        <w:rPr>
          <w:rFonts w:eastAsia="Times New Roman"/>
          <w:b/>
          <w:lang w:val="es-ES" w:eastAsia="es-ES"/>
        </w:rPr>
        <w:tab/>
        <w:t xml:space="preserve">  </w:t>
      </w:r>
    </w:p>
    <w:p w:rsidR="00A23BFA" w:rsidRPr="00D34BE6" w:rsidRDefault="00A23BFA" w:rsidP="00A23BFA">
      <w:pPr>
        <w:tabs>
          <w:tab w:val="left" w:pos="1418"/>
          <w:tab w:val="left" w:pos="1560"/>
        </w:tabs>
        <w:spacing w:after="0" w:line="240" w:lineRule="auto"/>
        <w:ind w:left="1560" w:right="-143" w:hanging="1560"/>
      </w:pPr>
      <w:r w:rsidRPr="00D34BE6">
        <w:t xml:space="preserve">ASUNTO      </w:t>
      </w:r>
      <w:r>
        <w:t xml:space="preserve"> </w:t>
      </w:r>
      <w:r w:rsidRPr="00D34BE6">
        <w:t xml:space="preserve">  </w:t>
      </w:r>
      <w:r>
        <w:tab/>
      </w:r>
      <w:r w:rsidRPr="00D34BE6">
        <w:t xml:space="preserve">: </w:t>
      </w:r>
      <w:r w:rsidR="00564E5A">
        <w:rPr>
          <w:rFonts w:eastAsia="Times New Roman"/>
          <w:color w:val="000000" w:themeColor="text1"/>
          <w:lang w:val="es-ES_tradnl" w:eastAsia="es-ES_tradnl"/>
        </w:rPr>
        <w:t>Emitir RD</w:t>
      </w:r>
      <w:r w:rsidR="00564E5A" w:rsidRPr="00D34BE6">
        <w:rPr>
          <w:rFonts w:eastAsia="Times New Roman"/>
          <w:color w:val="000000" w:themeColor="text1"/>
          <w:lang w:val="es-ES_tradnl" w:eastAsia="es-ES_tradnl"/>
        </w:rPr>
        <w:t xml:space="preserve"> </w:t>
      </w:r>
      <w:r w:rsidR="00564E5A">
        <w:rPr>
          <w:rFonts w:eastAsia="Times New Roman"/>
          <w:color w:val="000000" w:themeColor="text1"/>
          <w:lang w:val="es-ES_tradnl" w:eastAsia="es-ES_tradnl"/>
        </w:rPr>
        <w:t xml:space="preserve">para la </w:t>
      </w:r>
      <w:r w:rsidR="00812E51">
        <w:rPr>
          <w:rFonts w:eastAsia="Times New Roman"/>
          <w:color w:val="000000" w:themeColor="text1"/>
          <w:lang w:val="es-ES_tradnl" w:eastAsia="es-ES_tradnl"/>
        </w:rPr>
        <w:t>Comisión Organizadora y e</w:t>
      </w:r>
      <w:r w:rsidR="00564E5A">
        <w:rPr>
          <w:rFonts w:eastAsia="Times New Roman"/>
          <w:color w:val="000000" w:themeColor="text1"/>
          <w:lang w:val="es-ES_tradnl" w:eastAsia="es-ES_tradnl"/>
        </w:rPr>
        <w:t>l Jurado Evaluador</w:t>
      </w:r>
      <w:r w:rsidR="00564E5A">
        <w:t xml:space="preserve"> del </w:t>
      </w:r>
      <w:r w:rsidR="00564E5A">
        <w:rPr>
          <w:rFonts w:eastAsia="Times New Roman"/>
          <w:color w:val="000000" w:themeColor="text1"/>
          <w:lang w:val="es-ES_tradnl" w:eastAsia="es-ES_tradnl"/>
        </w:rPr>
        <w:t>VII Concurso</w:t>
      </w:r>
      <w:r w:rsidR="00564E5A">
        <w:t xml:space="preserve">          </w:t>
      </w:r>
      <w:r w:rsidR="00564E5A">
        <w:t xml:space="preserve">                            </w:t>
      </w:r>
      <w:r>
        <w:rPr>
          <w:rFonts w:eastAsia="Times New Roman"/>
          <w:color w:val="000000" w:themeColor="text1"/>
          <w:lang w:val="es-ES_tradnl" w:eastAsia="es-ES_tradnl"/>
        </w:rPr>
        <w:t>Regional “Am</w:t>
      </w:r>
      <w:r w:rsidR="00564E5A">
        <w:rPr>
          <w:rFonts w:eastAsia="Times New Roman"/>
          <w:color w:val="000000" w:themeColor="text1"/>
          <w:lang w:val="es-ES_tradnl" w:eastAsia="es-ES_tradnl"/>
        </w:rPr>
        <w:t>awtanchikkunapa Llamkaynin” 2023</w:t>
      </w:r>
      <w:r>
        <w:rPr>
          <w:rFonts w:eastAsia="Times New Roman"/>
          <w:color w:val="000000" w:themeColor="text1"/>
          <w:lang w:val="es-ES_tradnl" w:eastAsia="es-ES_tradnl"/>
        </w:rPr>
        <w:t xml:space="preserve"> </w:t>
      </w:r>
      <w:r w:rsidR="00564E5A">
        <w:rPr>
          <w:rFonts w:eastAsia="Times New Roman"/>
          <w:color w:val="000000" w:themeColor="text1"/>
          <w:lang w:val="es-ES_tradnl" w:eastAsia="es-ES_tradnl"/>
        </w:rPr>
        <w:t>etapa UGEL.</w:t>
      </w:r>
    </w:p>
    <w:p w:rsidR="00A23BFA" w:rsidRPr="00574011" w:rsidRDefault="00A23BFA" w:rsidP="00A23BFA">
      <w:pPr>
        <w:tabs>
          <w:tab w:val="left" w:pos="851"/>
        </w:tabs>
        <w:spacing w:after="0" w:line="240" w:lineRule="auto"/>
        <w:ind w:left="1560" w:hanging="1560"/>
        <w:rPr>
          <w:rFonts w:eastAsia="Times New Roman"/>
          <w:color w:val="000000" w:themeColor="text1"/>
          <w:lang w:val="es-ES_tradnl" w:eastAsia="es-ES_tradnl"/>
        </w:rPr>
      </w:pPr>
      <w:r w:rsidRPr="00D34BE6">
        <w:rPr>
          <w:rFonts w:eastAsia="Times New Roman"/>
          <w:color w:val="000000" w:themeColor="text1"/>
          <w:lang w:val="es-ES_tradnl" w:eastAsia="es-ES_tradnl"/>
        </w:rPr>
        <w:t xml:space="preserve"> </w:t>
      </w:r>
    </w:p>
    <w:p w:rsidR="00A23BFA" w:rsidRPr="00D34BE6" w:rsidRDefault="00A23BFA" w:rsidP="00A23BFA">
      <w:pPr>
        <w:tabs>
          <w:tab w:val="left" w:pos="1155"/>
        </w:tabs>
        <w:spacing w:after="0" w:line="360" w:lineRule="auto"/>
      </w:pPr>
      <w:r w:rsidRPr="00D34BE6">
        <w:t>FECHA</w:t>
      </w:r>
      <w:r w:rsidRPr="00D34BE6">
        <w:tab/>
      </w:r>
      <w:r w:rsidRPr="00D34BE6">
        <w:tab/>
        <w:t xml:space="preserve">: Huaytará, </w:t>
      </w:r>
      <w:r w:rsidR="00564E5A">
        <w:t>04 de octubre del 2023</w:t>
      </w:r>
    </w:p>
    <w:p w:rsidR="00A23BFA" w:rsidRPr="00D34BE6" w:rsidRDefault="00A23BFA" w:rsidP="00A23BFA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:rsidR="00A23BFA" w:rsidRPr="00D34BE6" w:rsidRDefault="00A23BFA" w:rsidP="00A23BFA">
      <w:pPr>
        <w:spacing w:after="0" w:line="240" w:lineRule="auto"/>
        <w:rPr>
          <w:rFonts w:eastAsia="Times New Roman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  <w:t xml:space="preserve">               Tengo el agrado de dirigirme a usted, para informarle lo siguiente:</w:t>
      </w:r>
    </w:p>
    <w:p w:rsidR="00A23BFA" w:rsidRPr="00D34BE6" w:rsidRDefault="00A23BFA" w:rsidP="00A23BFA">
      <w:pPr>
        <w:tabs>
          <w:tab w:val="left" w:pos="1155"/>
          <w:tab w:val="left" w:pos="1560"/>
          <w:tab w:val="left" w:pos="1701"/>
        </w:tabs>
        <w:spacing w:after="0" w:line="276" w:lineRule="auto"/>
        <w:rPr>
          <w:rFonts w:eastAsia="Times New Roman"/>
          <w:lang w:val="es-ES_tradnl" w:eastAsia="es-ES_tradnl"/>
        </w:rPr>
      </w:pPr>
    </w:p>
    <w:p w:rsidR="00A23BFA" w:rsidRPr="00142E4C" w:rsidRDefault="00A23BFA" w:rsidP="00A23BFA">
      <w:pPr>
        <w:numPr>
          <w:ilvl w:val="0"/>
          <w:numId w:val="1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D34BE6">
        <w:rPr>
          <w:rFonts w:eastAsia="Malgun Gothic"/>
          <w:b/>
          <w:lang w:eastAsia="es-ES_tradnl"/>
        </w:rPr>
        <w:t>ANTECEDENTES:</w:t>
      </w:r>
    </w:p>
    <w:p w:rsidR="00564E5A" w:rsidRPr="00564E5A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E5A">
        <w:rPr>
          <w:rFonts w:asciiTheme="minorHAnsi" w:hAnsiTheme="minorHAnsi" w:cstheme="minorHAnsi"/>
          <w:sz w:val="22"/>
          <w:szCs w:val="22"/>
        </w:rPr>
        <w:t>Constitución Política del</w:t>
      </w:r>
      <w:r w:rsidRPr="00564E5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4E5A">
        <w:rPr>
          <w:rFonts w:asciiTheme="minorHAnsi" w:hAnsiTheme="minorHAnsi" w:cstheme="minorHAnsi"/>
          <w:sz w:val="22"/>
          <w:szCs w:val="22"/>
        </w:rPr>
        <w:t>Perú.</w:t>
      </w:r>
    </w:p>
    <w:p w:rsidR="00564E5A" w:rsidRPr="00564E5A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E5A">
        <w:rPr>
          <w:rFonts w:asciiTheme="minorHAnsi" w:hAnsiTheme="minorHAnsi" w:cstheme="minorHAnsi"/>
          <w:sz w:val="22"/>
          <w:szCs w:val="22"/>
        </w:rPr>
        <w:t>Ley Nº 27783, Ley de Bases de la</w:t>
      </w:r>
      <w:r w:rsidRPr="00564E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4E5A">
        <w:rPr>
          <w:rFonts w:asciiTheme="minorHAnsi" w:hAnsiTheme="minorHAnsi" w:cstheme="minorHAnsi"/>
          <w:sz w:val="22"/>
          <w:szCs w:val="22"/>
        </w:rPr>
        <w:t>Descentralización.</w:t>
      </w:r>
    </w:p>
    <w:p w:rsidR="00564E5A" w:rsidRPr="00564E5A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E5A">
        <w:rPr>
          <w:rFonts w:asciiTheme="minorHAnsi" w:hAnsiTheme="minorHAnsi" w:cstheme="minorHAnsi"/>
          <w:sz w:val="22"/>
          <w:szCs w:val="22"/>
        </w:rPr>
        <w:t>Ley Nº 28044, Ley General de Educación.</w:t>
      </w:r>
    </w:p>
    <w:p w:rsidR="00564E5A" w:rsidRPr="00564E5A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E5A">
        <w:rPr>
          <w:rFonts w:asciiTheme="minorHAnsi" w:hAnsiTheme="minorHAnsi" w:cstheme="minorHAnsi"/>
          <w:sz w:val="22"/>
          <w:szCs w:val="22"/>
        </w:rPr>
        <w:t>Ley Nº 29944, Ley de la Reforma Magisterial.</w:t>
      </w:r>
    </w:p>
    <w:p w:rsidR="00564E5A" w:rsidRPr="00564E5A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E5A">
        <w:rPr>
          <w:rFonts w:asciiTheme="minorHAnsi" w:hAnsiTheme="minorHAnsi" w:cstheme="minorHAnsi"/>
          <w:sz w:val="22"/>
          <w:szCs w:val="22"/>
        </w:rPr>
        <w:t>Ley Nº 30541, Ley que modifica la Ley Nº 29944, Ley de la Reforma Magisterial.</w:t>
      </w:r>
    </w:p>
    <w:p w:rsidR="00564E5A" w:rsidRPr="00564E5A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E5A">
        <w:rPr>
          <w:rFonts w:asciiTheme="minorHAnsi" w:hAnsiTheme="minorHAnsi" w:cstheme="minorHAnsi"/>
          <w:sz w:val="22"/>
          <w:szCs w:val="22"/>
        </w:rPr>
        <w:t>Decreto Supremo Nº 011-2012-ED, que aprueba el Reglamento de la Ley Nº 28044, Ley General de Educación.</w:t>
      </w:r>
    </w:p>
    <w:p w:rsidR="00564E5A" w:rsidRPr="00564E5A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E5A">
        <w:rPr>
          <w:rFonts w:asciiTheme="minorHAnsi" w:hAnsiTheme="minorHAnsi" w:cstheme="minorHAnsi"/>
          <w:sz w:val="22"/>
          <w:szCs w:val="22"/>
        </w:rPr>
        <w:t>Decreto Supremo Nº 009-2016-ED, que modifica el Reglamento de la Ley Nº 28044, Ley General de Educación, aprobado por el Decreto Supremo Nº 011-2012-ED.</w:t>
      </w:r>
    </w:p>
    <w:p w:rsidR="00564E5A" w:rsidRPr="00564E5A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E5A">
        <w:rPr>
          <w:rFonts w:asciiTheme="minorHAnsi" w:hAnsiTheme="minorHAnsi" w:cstheme="minorHAnsi"/>
          <w:sz w:val="22"/>
          <w:szCs w:val="22"/>
        </w:rPr>
        <w:t>Decreto Supremo Nº 009-2020-ED, Decreto Supremo que aprueba el Proyecto Educativo Nacional al</w:t>
      </w:r>
      <w:r w:rsidRPr="00564E5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64E5A">
        <w:rPr>
          <w:rFonts w:asciiTheme="minorHAnsi" w:hAnsiTheme="minorHAnsi" w:cstheme="minorHAnsi"/>
          <w:sz w:val="22"/>
          <w:szCs w:val="22"/>
        </w:rPr>
        <w:t>2036.</w:t>
      </w:r>
    </w:p>
    <w:p w:rsidR="00564E5A" w:rsidRPr="00564E5A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4E5A">
        <w:rPr>
          <w:rFonts w:asciiTheme="minorHAnsi" w:hAnsiTheme="minorHAnsi" w:cstheme="minorHAnsi"/>
          <w:sz w:val="22"/>
          <w:szCs w:val="22"/>
        </w:rPr>
        <w:t>Decreto Supremo Nº 007-2021-ED, que modifica el Reglamento de la Ley Nº 28044, Ley General de Educación, aprobado por el Decreto Supremo Nº 011-2012-ED.</w:t>
      </w:r>
    </w:p>
    <w:p w:rsidR="00564E5A" w:rsidRPr="005244B4" w:rsidRDefault="00564E5A" w:rsidP="005244B4">
      <w:pPr>
        <w:pStyle w:val="Prrafodelista"/>
        <w:numPr>
          <w:ilvl w:val="1"/>
          <w:numId w:val="3"/>
        </w:numPr>
        <w:spacing w:line="276" w:lineRule="auto"/>
        <w:contextualSpacing/>
        <w:jc w:val="both"/>
      </w:pPr>
      <w:r w:rsidRPr="005244B4">
        <w:t>Resolución de Secretaría General Nº 304-2014-MINEDU, que aprueba el Marco de Buen Desempeño del Directivo.</w:t>
      </w:r>
    </w:p>
    <w:p w:rsidR="00564E5A" w:rsidRPr="005244B4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</w:pPr>
      <w:r w:rsidRPr="005244B4">
        <w:t>Resolución Ministerial Nº 0547-2012-ED, que aprueba el Marco del Buen Desempeño Docente para docentes de Educación Básica Regular.</w:t>
      </w:r>
    </w:p>
    <w:p w:rsidR="00564E5A" w:rsidRPr="005244B4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</w:pPr>
      <w:r w:rsidRPr="005244B4">
        <w:t>Resolución Ministerial Nº 281-2016-MINEDU, que aprueba el Currículo Nacional de Educación Básica.</w:t>
      </w:r>
    </w:p>
    <w:p w:rsidR="00564E5A" w:rsidRPr="005244B4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</w:pPr>
      <w:r w:rsidRPr="005244B4">
        <w:t xml:space="preserve">Resolución Ministerial N° 649-2016-MINEDU, que aprueba los Programas Curriculares de Educación Inicial, Primaria y Secundaria. </w:t>
      </w:r>
    </w:p>
    <w:p w:rsidR="00564E5A" w:rsidRPr="005244B4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</w:pPr>
      <w:r w:rsidRPr="005244B4">
        <w:t>Resolución Viceministerial N°011-2019-MINEDU, Norma que regula los instrumentos de gestión de las instituciones educativas y programas de Educación Básica.</w:t>
      </w:r>
    </w:p>
    <w:p w:rsidR="00564E5A" w:rsidRPr="005244B4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</w:pPr>
      <w:r w:rsidRPr="005244B4">
        <w:t>Resolución Viceministerial N°474-2022-Minedu, Disposiciones para la prestación del servicio educativo en las instituciones y programas educativos de la Educación Básica para el año 2023.</w:t>
      </w:r>
    </w:p>
    <w:p w:rsidR="00564E5A" w:rsidRDefault="00564E5A" w:rsidP="00564E5A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cstheme="minorHAnsi"/>
        </w:rPr>
      </w:pPr>
      <w:r w:rsidRPr="00F73F66">
        <w:rPr>
          <w:rFonts w:cstheme="minorHAnsi"/>
        </w:rPr>
        <w:t>Ordenanza Regional Nº 345-2016-GOB.REG-HVCA/CR</w:t>
      </w:r>
      <w:r>
        <w:rPr>
          <w:rFonts w:cstheme="minorHAnsi"/>
        </w:rPr>
        <w:t>,</w:t>
      </w:r>
      <w:r w:rsidRPr="00F73F66">
        <w:rPr>
          <w:rFonts w:cstheme="minorHAnsi"/>
        </w:rPr>
        <w:t xml:space="preserve"> que promueve la motivación en el ejercicio profesional docente, administrativo y directivo de las</w:t>
      </w:r>
      <w:r w:rsidRPr="00F73F66">
        <w:rPr>
          <w:rFonts w:cstheme="minorHAnsi"/>
          <w:spacing w:val="-9"/>
        </w:rPr>
        <w:t xml:space="preserve"> </w:t>
      </w:r>
      <w:r w:rsidRPr="00F73F66">
        <w:rPr>
          <w:rFonts w:cstheme="minorHAnsi"/>
        </w:rPr>
        <w:t>IIEE</w:t>
      </w:r>
      <w:r w:rsidRPr="00F73F66">
        <w:rPr>
          <w:rFonts w:cstheme="minorHAnsi"/>
          <w:spacing w:val="-8"/>
        </w:rPr>
        <w:t xml:space="preserve"> </w:t>
      </w:r>
      <w:r w:rsidRPr="00F73F66">
        <w:rPr>
          <w:rFonts w:cstheme="minorHAnsi"/>
        </w:rPr>
        <w:t>de</w:t>
      </w:r>
      <w:r w:rsidRPr="00F73F66">
        <w:rPr>
          <w:rFonts w:cstheme="minorHAnsi"/>
          <w:spacing w:val="-11"/>
        </w:rPr>
        <w:t xml:space="preserve"> </w:t>
      </w:r>
      <w:r w:rsidRPr="00F73F66">
        <w:rPr>
          <w:rFonts w:cstheme="minorHAnsi"/>
        </w:rPr>
        <w:t>Educación</w:t>
      </w:r>
      <w:r w:rsidRPr="00F73F66">
        <w:rPr>
          <w:rFonts w:cstheme="minorHAnsi"/>
          <w:spacing w:val="-11"/>
        </w:rPr>
        <w:t xml:space="preserve"> </w:t>
      </w:r>
      <w:r w:rsidRPr="00F73F66">
        <w:rPr>
          <w:rFonts w:cstheme="minorHAnsi"/>
        </w:rPr>
        <w:t>Básica</w:t>
      </w:r>
      <w:r w:rsidRPr="00F73F66">
        <w:rPr>
          <w:rFonts w:cstheme="minorHAnsi"/>
          <w:spacing w:val="-8"/>
        </w:rPr>
        <w:t xml:space="preserve"> </w:t>
      </w:r>
      <w:r w:rsidRPr="00F73F66">
        <w:rPr>
          <w:rFonts w:cstheme="minorHAnsi"/>
        </w:rPr>
        <w:t>Regular</w:t>
      </w:r>
      <w:r w:rsidRPr="00F73F66">
        <w:rPr>
          <w:rFonts w:cstheme="minorHAnsi"/>
          <w:spacing w:val="-10"/>
        </w:rPr>
        <w:t xml:space="preserve"> </w:t>
      </w:r>
      <w:r w:rsidRPr="00F73F66">
        <w:rPr>
          <w:rFonts w:cstheme="minorHAnsi"/>
        </w:rPr>
        <w:t>a</w:t>
      </w:r>
      <w:r w:rsidRPr="00F73F66">
        <w:rPr>
          <w:rFonts w:cstheme="minorHAnsi"/>
          <w:spacing w:val="-10"/>
        </w:rPr>
        <w:t xml:space="preserve"> </w:t>
      </w:r>
      <w:r w:rsidRPr="00F73F66">
        <w:rPr>
          <w:rFonts w:cstheme="minorHAnsi"/>
        </w:rPr>
        <w:t>través</w:t>
      </w:r>
      <w:r w:rsidRPr="00F73F66">
        <w:rPr>
          <w:rFonts w:cstheme="minorHAnsi"/>
          <w:spacing w:val="-10"/>
        </w:rPr>
        <w:t xml:space="preserve"> </w:t>
      </w:r>
      <w:r w:rsidRPr="00F73F66">
        <w:rPr>
          <w:rFonts w:cstheme="minorHAnsi"/>
        </w:rPr>
        <w:t>de</w:t>
      </w:r>
      <w:r w:rsidRPr="00F73F66">
        <w:rPr>
          <w:rFonts w:cstheme="minorHAnsi"/>
          <w:spacing w:val="-8"/>
        </w:rPr>
        <w:t xml:space="preserve"> </w:t>
      </w:r>
      <w:r w:rsidRPr="00F73F66">
        <w:rPr>
          <w:rFonts w:cstheme="minorHAnsi"/>
        </w:rPr>
        <w:t>la</w:t>
      </w:r>
      <w:r w:rsidRPr="00F73F66">
        <w:rPr>
          <w:rFonts w:cstheme="minorHAnsi"/>
          <w:spacing w:val="-8"/>
        </w:rPr>
        <w:t xml:space="preserve"> </w:t>
      </w:r>
      <w:r w:rsidRPr="00F73F66">
        <w:rPr>
          <w:rFonts w:cstheme="minorHAnsi"/>
        </w:rPr>
        <w:t>"Creación</w:t>
      </w:r>
      <w:r w:rsidRPr="00F73F66">
        <w:rPr>
          <w:rFonts w:cstheme="minorHAnsi"/>
          <w:spacing w:val="-9"/>
        </w:rPr>
        <w:t xml:space="preserve"> </w:t>
      </w:r>
      <w:r w:rsidRPr="00F73F66">
        <w:rPr>
          <w:rFonts w:cstheme="minorHAnsi"/>
        </w:rPr>
        <w:t>del</w:t>
      </w:r>
      <w:r w:rsidRPr="00F73F66">
        <w:rPr>
          <w:rFonts w:cstheme="minorHAnsi"/>
          <w:spacing w:val="-11"/>
        </w:rPr>
        <w:t xml:space="preserve"> </w:t>
      </w:r>
      <w:r w:rsidRPr="00F73F66">
        <w:rPr>
          <w:rFonts w:cstheme="minorHAnsi"/>
        </w:rPr>
        <w:t>Concurso Regional Buenas Prácticas para el Reconocimiento de la Pro Actividad Magisteriales en la Región Huancavelica".</w:t>
      </w:r>
    </w:p>
    <w:p w:rsidR="00A23BFA" w:rsidRPr="00FC7673" w:rsidRDefault="00564E5A" w:rsidP="00FC7673">
      <w:pPr>
        <w:pStyle w:val="Prrafodelista"/>
        <w:numPr>
          <w:ilvl w:val="1"/>
          <w:numId w:val="3"/>
        </w:numPr>
        <w:spacing w:line="276" w:lineRule="auto"/>
        <w:contextualSpacing/>
        <w:jc w:val="both"/>
        <w:rPr>
          <w:rFonts w:cstheme="minorHAnsi"/>
        </w:rPr>
      </w:pPr>
      <w:bookmarkStart w:id="0" w:name="_Hlk129675768"/>
      <w:r w:rsidRPr="000E48E1">
        <w:rPr>
          <w:rFonts w:cstheme="minorHAnsi"/>
        </w:rPr>
        <w:lastRenderedPageBreak/>
        <w:t>R</w:t>
      </w:r>
      <w:r>
        <w:rPr>
          <w:rFonts w:cstheme="minorHAnsi"/>
        </w:rPr>
        <w:t xml:space="preserve">esolución </w:t>
      </w:r>
      <w:r w:rsidRPr="000E48E1">
        <w:rPr>
          <w:rFonts w:cstheme="minorHAnsi"/>
        </w:rPr>
        <w:t>D</w:t>
      </w:r>
      <w:r>
        <w:rPr>
          <w:rFonts w:cstheme="minorHAnsi"/>
        </w:rPr>
        <w:t xml:space="preserve">irectoral </w:t>
      </w:r>
      <w:r w:rsidRPr="000E48E1">
        <w:rPr>
          <w:rFonts w:cstheme="minorHAnsi"/>
        </w:rPr>
        <w:t>R</w:t>
      </w:r>
      <w:r>
        <w:rPr>
          <w:rFonts w:cstheme="minorHAnsi"/>
        </w:rPr>
        <w:t>egional</w:t>
      </w:r>
      <w:r w:rsidRPr="000E48E1">
        <w:rPr>
          <w:rFonts w:cstheme="minorHAnsi"/>
        </w:rPr>
        <w:t xml:space="preserve"> N°</w:t>
      </w:r>
      <w:r>
        <w:rPr>
          <w:rFonts w:cstheme="minorHAnsi"/>
        </w:rPr>
        <w:t xml:space="preserve"> </w:t>
      </w:r>
      <w:r w:rsidRPr="000E48E1">
        <w:rPr>
          <w:rFonts w:cstheme="minorHAnsi"/>
        </w:rPr>
        <w:t xml:space="preserve">00041-2023-DREH, </w:t>
      </w:r>
      <w:r>
        <w:rPr>
          <w:rFonts w:cstheme="minorHAnsi"/>
        </w:rPr>
        <w:t xml:space="preserve">que </w:t>
      </w:r>
      <w:r w:rsidRPr="000E48E1">
        <w:rPr>
          <w:rFonts w:cstheme="minorHAnsi"/>
        </w:rPr>
        <w:t>aprueba el Plan Regional de Implementación del Currículo Nacional de Educación Básica "Kuskall</w:t>
      </w:r>
      <w:r>
        <w:rPr>
          <w:rFonts w:cstheme="minorHAnsi"/>
        </w:rPr>
        <w:t>a Yachayninchikta H</w:t>
      </w:r>
      <w:r w:rsidRPr="000E48E1">
        <w:rPr>
          <w:rFonts w:cstheme="minorHAnsi"/>
        </w:rPr>
        <w:t xml:space="preserve">atarichisun". </w:t>
      </w:r>
      <w:r w:rsidR="00FC7673" w:rsidRPr="00FC7673">
        <w:rPr>
          <w:rFonts w:cstheme="minorHAnsi"/>
        </w:rPr>
        <w:t xml:space="preserve">    </w:t>
      </w:r>
      <w:bookmarkEnd w:id="0"/>
    </w:p>
    <w:p w:rsidR="00A23BFA" w:rsidRPr="00142E4C" w:rsidRDefault="00A23BFA" w:rsidP="00A23BFA">
      <w:pPr>
        <w:numPr>
          <w:ilvl w:val="0"/>
          <w:numId w:val="1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ANÁLISIS:</w:t>
      </w:r>
      <w:r w:rsidRPr="007B47C8">
        <w:rPr>
          <w:rFonts w:eastAsia="Times New Roman"/>
          <w:lang w:val="es-ES_tradnl" w:eastAsia="es-ES_tradnl"/>
        </w:rPr>
        <w:t xml:space="preserve"> </w:t>
      </w:r>
    </w:p>
    <w:p w:rsidR="00A23BFA" w:rsidRPr="007B47C8" w:rsidRDefault="00A23BFA" w:rsidP="00A23BFA">
      <w:pPr>
        <w:numPr>
          <w:ilvl w:val="1"/>
          <w:numId w:val="2"/>
        </w:numPr>
        <w:spacing w:after="0" w:line="276" w:lineRule="auto"/>
        <w:ind w:left="851" w:hanging="425"/>
        <w:jc w:val="both"/>
        <w:rPr>
          <w:rFonts w:eastAsia="Malgun Gothic"/>
          <w:b/>
          <w:lang w:eastAsia="es-ES_tradnl"/>
        </w:rPr>
      </w:pPr>
      <w:r>
        <w:rPr>
          <w:rFonts w:eastAsia="Malgun Gothic"/>
          <w:lang w:eastAsia="es-ES_tradnl"/>
        </w:rPr>
        <w:t>Que, en cum</w:t>
      </w:r>
      <w:r w:rsidR="005244B4">
        <w:rPr>
          <w:rFonts w:eastAsia="Malgun Gothic"/>
          <w:lang w:eastAsia="es-ES_tradnl"/>
        </w:rPr>
        <w:t>plimiento de la Directiva N° 003</w:t>
      </w:r>
      <w:r>
        <w:rPr>
          <w:rFonts w:eastAsia="Malgun Gothic"/>
          <w:lang w:eastAsia="es-ES_tradnl"/>
        </w:rPr>
        <w:t xml:space="preserve">-GOB.REG-HVCA-GRDS-DREH-DGP, la UGEL Huaytará a través de la Línea estratégica de Buenas Prácticas </w:t>
      </w:r>
      <w:r w:rsidR="00ED58D6">
        <w:rPr>
          <w:rFonts w:eastAsia="Malgun Gothic"/>
          <w:lang w:eastAsia="es-ES_tradnl"/>
        </w:rPr>
        <w:t>y Desarrollo Docente</w:t>
      </w:r>
      <w:r>
        <w:rPr>
          <w:rFonts w:eastAsia="Malgun Gothic"/>
          <w:lang w:eastAsia="es-ES_tradnl"/>
        </w:rPr>
        <w:t>; viene propiciando la participación de los docentes, directivos y especialistas de educación del ámbito provincial en el VI</w:t>
      </w:r>
      <w:r w:rsidR="00ED58D6">
        <w:rPr>
          <w:rFonts w:eastAsia="Malgun Gothic"/>
          <w:lang w:eastAsia="es-ES_tradnl"/>
        </w:rPr>
        <w:t>I</w:t>
      </w:r>
      <w:r>
        <w:rPr>
          <w:rFonts w:eastAsia="Malgun Gothic"/>
          <w:lang w:eastAsia="es-ES_tradnl"/>
        </w:rPr>
        <w:t xml:space="preserve"> Concurso Regional de Buenas Prácticas Pedagógicas y de Gestión “Amawtanchikkunapa Llamkaynin” 202</w:t>
      </w:r>
      <w:r w:rsidR="00ED58D6">
        <w:rPr>
          <w:rFonts w:eastAsia="Malgun Gothic"/>
          <w:lang w:eastAsia="es-ES_tradnl"/>
        </w:rPr>
        <w:t>3.</w:t>
      </w:r>
    </w:p>
    <w:p w:rsidR="00A23BFA" w:rsidRPr="00FC2BF9" w:rsidRDefault="00A23BFA" w:rsidP="00A23BFA">
      <w:pPr>
        <w:numPr>
          <w:ilvl w:val="1"/>
          <w:numId w:val="2"/>
        </w:numPr>
        <w:spacing w:after="0" w:line="276" w:lineRule="auto"/>
        <w:ind w:left="851" w:hanging="425"/>
        <w:jc w:val="both"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t xml:space="preserve">Que, </w:t>
      </w:r>
      <w:r w:rsidR="00FE219E">
        <w:rPr>
          <w:rFonts w:eastAsia="Malgun Gothic"/>
          <w:lang w:eastAsia="es-ES_tradnl"/>
        </w:rPr>
        <w:t>es necesario evaluar</w:t>
      </w:r>
      <w:r>
        <w:rPr>
          <w:rFonts w:eastAsia="Malgun Gothic"/>
          <w:lang w:eastAsia="es-ES_tradnl"/>
        </w:rPr>
        <w:t xml:space="preserve"> </w:t>
      </w:r>
      <w:r w:rsidR="00FE219E">
        <w:rPr>
          <w:rFonts w:eastAsia="Malgun Gothic"/>
          <w:lang w:eastAsia="es-ES_tradnl"/>
        </w:rPr>
        <w:t>las</w:t>
      </w:r>
      <w:bookmarkStart w:id="1" w:name="_GoBack"/>
      <w:bookmarkEnd w:id="1"/>
      <w:r w:rsidR="00FE219E">
        <w:rPr>
          <w:rFonts w:eastAsia="Malgun Gothic"/>
          <w:lang w:eastAsia="es-ES_tradnl"/>
        </w:rPr>
        <w:t xml:space="preserve"> postulaciones individuales y grupales en las diferentes categorías y subcategorías para determinar los ganadores e informar a la DREH.</w:t>
      </w:r>
    </w:p>
    <w:p w:rsidR="00A23BFA" w:rsidRPr="007B47C8" w:rsidRDefault="00A23BFA" w:rsidP="00A23BFA">
      <w:pPr>
        <w:spacing w:after="0" w:line="276" w:lineRule="auto"/>
        <w:rPr>
          <w:rFonts w:eastAsia="Malgun Gothic"/>
          <w:b/>
          <w:lang w:eastAsia="es-ES_tradnl"/>
        </w:rPr>
      </w:pPr>
    </w:p>
    <w:p w:rsidR="00A23BFA" w:rsidRPr="007B47C8" w:rsidRDefault="00A23BFA" w:rsidP="00A23BFA">
      <w:pPr>
        <w:numPr>
          <w:ilvl w:val="0"/>
          <w:numId w:val="1"/>
        </w:numPr>
        <w:spacing w:after="0" w:line="276" w:lineRule="auto"/>
        <w:ind w:left="426" w:hanging="284"/>
        <w:rPr>
          <w:rFonts w:eastAsia="Malgun Gothic"/>
          <w:b/>
          <w:lang w:eastAsia="es-ES_tradnl"/>
        </w:rPr>
      </w:pPr>
      <w:r w:rsidRPr="007B47C8">
        <w:rPr>
          <w:rFonts w:eastAsia="Malgun Gothic"/>
          <w:b/>
          <w:lang w:eastAsia="es-ES_tradnl"/>
        </w:rPr>
        <w:t>CONCLUSIÓN:</w:t>
      </w:r>
    </w:p>
    <w:p w:rsidR="00A23BFA" w:rsidRPr="007B47C8" w:rsidRDefault="00A23BFA" w:rsidP="00A23BFA">
      <w:pPr>
        <w:tabs>
          <w:tab w:val="left" w:pos="851"/>
        </w:tabs>
        <w:spacing w:after="200" w:line="276" w:lineRule="auto"/>
        <w:ind w:left="426"/>
        <w:contextualSpacing/>
      </w:pPr>
      <w:r w:rsidRPr="007B47C8">
        <w:rPr>
          <w:rFonts w:eastAsia="Times New Roman"/>
          <w:lang w:val="es-ES_tradnl" w:eastAsia="es-ES_tradnl"/>
        </w:rPr>
        <w:t xml:space="preserve"> </w:t>
      </w:r>
    </w:p>
    <w:p w:rsidR="00A23BFA" w:rsidRPr="007B47C8" w:rsidRDefault="00D72916" w:rsidP="00D72916">
      <w:pPr>
        <w:numPr>
          <w:ilvl w:val="1"/>
          <w:numId w:val="4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</w:pPr>
      <w:r>
        <w:t>Para el desarrollo de la etapa UGEL del VII Concurso Regional de Buenas Prácticas Pedagógicas y de Gestión “Amawtanchikkunapa Llamkaynin” 2023 debe conformarse la Comisión organizadora y el Jurado evaluador</w:t>
      </w:r>
      <w:r w:rsidR="006E250D">
        <w:t xml:space="preserve"> para continuar con las siguientes etapas del concurso regional.</w:t>
      </w:r>
    </w:p>
    <w:p w:rsidR="00A23BFA" w:rsidRPr="007B47C8" w:rsidRDefault="00A23BFA" w:rsidP="00A23BFA">
      <w:pPr>
        <w:tabs>
          <w:tab w:val="left" w:pos="851"/>
        </w:tabs>
        <w:spacing w:after="200" w:line="276" w:lineRule="auto"/>
        <w:ind w:left="567"/>
        <w:contextualSpacing/>
      </w:pPr>
    </w:p>
    <w:p w:rsidR="00A23BFA" w:rsidRPr="007B47C8" w:rsidRDefault="00A23BFA" w:rsidP="00A23BFA">
      <w:pPr>
        <w:numPr>
          <w:ilvl w:val="0"/>
          <w:numId w:val="1"/>
        </w:numPr>
        <w:tabs>
          <w:tab w:val="left" w:pos="567"/>
          <w:tab w:val="left" w:pos="1134"/>
        </w:tabs>
        <w:spacing w:after="200" w:line="276" w:lineRule="auto"/>
        <w:contextualSpacing/>
        <w:rPr>
          <w:b/>
        </w:rPr>
      </w:pPr>
      <w:r w:rsidRPr="007B47C8">
        <w:rPr>
          <w:b/>
        </w:rPr>
        <w:t>RECOMENDACIONES:</w:t>
      </w:r>
    </w:p>
    <w:p w:rsidR="00A23BFA" w:rsidRPr="00CB4C6F" w:rsidRDefault="00A23BFA" w:rsidP="00A23BFA">
      <w:pPr>
        <w:numPr>
          <w:ilvl w:val="1"/>
          <w:numId w:val="5"/>
        </w:numPr>
        <w:tabs>
          <w:tab w:val="left" w:pos="567"/>
          <w:tab w:val="left" w:pos="1134"/>
        </w:tabs>
        <w:spacing w:after="200" w:line="276" w:lineRule="auto"/>
        <w:ind w:left="851" w:hanging="425"/>
        <w:contextualSpacing/>
        <w:rPr>
          <w:b/>
        </w:rPr>
      </w:pPr>
      <w:r w:rsidRPr="007B47C8">
        <w:rPr>
          <w:b/>
        </w:rPr>
        <w:t xml:space="preserve"> </w:t>
      </w:r>
      <w:r>
        <w:t>Emitir las resoluciones de conformación de la Comisión Organizadora y Jurado Evaluador.</w:t>
      </w:r>
    </w:p>
    <w:p w:rsidR="00A23BFA" w:rsidRPr="00CB4C6F" w:rsidRDefault="00A23BFA" w:rsidP="00A23BFA">
      <w:pPr>
        <w:numPr>
          <w:ilvl w:val="1"/>
          <w:numId w:val="5"/>
        </w:numPr>
        <w:tabs>
          <w:tab w:val="left" w:pos="567"/>
          <w:tab w:val="left" w:pos="1134"/>
        </w:tabs>
        <w:spacing w:after="200" w:line="276" w:lineRule="auto"/>
        <w:ind w:left="851" w:hanging="425"/>
        <w:contextualSpacing/>
        <w:rPr>
          <w:b/>
        </w:rPr>
      </w:pPr>
      <w:r>
        <w:t>Emitir las Resoluciones de Felicitación a los ganadores de las diferentes categorías y modalidades.</w:t>
      </w:r>
    </w:p>
    <w:p w:rsidR="00A23BFA" w:rsidRPr="007B47C8" w:rsidRDefault="00A23BFA" w:rsidP="00A23BFA">
      <w:pPr>
        <w:numPr>
          <w:ilvl w:val="1"/>
          <w:numId w:val="5"/>
        </w:numPr>
        <w:tabs>
          <w:tab w:val="left" w:pos="567"/>
          <w:tab w:val="left" w:pos="1134"/>
        </w:tabs>
        <w:spacing w:after="200" w:line="276" w:lineRule="auto"/>
        <w:ind w:left="851" w:hanging="425"/>
        <w:contextualSpacing/>
        <w:rPr>
          <w:b/>
        </w:rPr>
      </w:pPr>
      <w:r>
        <w:t>Emitir las Resoluciones de Felicitación al Jurado Evaluador.</w:t>
      </w:r>
    </w:p>
    <w:p w:rsidR="00A23BFA" w:rsidRPr="007B47C8" w:rsidRDefault="00A23BFA" w:rsidP="00A23BFA">
      <w:pPr>
        <w:tabs>
          <w:tab w:val="left" w:pos="567"/>
          <w:tab w:val="left" w:pos="1134"/>
        </w:tabs>
        <w:spacing w:after="200" w:line="276" w:lineRule="auto"/>
        <w:ind w:left="1004" w:hanging="578"/>
        <w:contextualSpacing/>
        <w:rPr>
          <w:b/>
        </w:rPr>
      </w:pPr>
    </w:p>
    <w:p w:rsidR="00A23BFA" w:rsidRPr="007B47C8" w:rsidRDefault="00A23BFA" w:rsidP="00A23BFA">
      <w:pPr>
        <w:tabs>
          <w:tab w:val="left" w:pos="567"/>
          <w:tab w:val="left" w:pos="1134"/>
        </w:tabs>
        <w:spacing w:after="200" w:line="276" w:lineRule="auto"/>
        <w:ind w:left="1004" w:hanging="578"/>
        <w:contextualSpacing/>
        <w:rPr>
          <w:b/>
        </w:rPr>
      </w:pPr>
    </w:p>
    <w:p w:rsidR="00A23BFA" w:rsidRPr="007B47C8" w:rsidRDefault="00A23BFA" w:rsidP="00A23BFA">
      <w:pPr>
        <w:spacing w:after="200" w:line="276" w:lineRule="auto"/>
        <w:contextualSpacing/>
        <w:rPr>
          <w:rFonts w:eastAsia="Malgun Gothic"/>
          <w:lang w:eastAsia="es-ES_tradnl"/>
        </w:rPr>
      </w:pPr>
      <w:r w:rsidRPr="007B47C8">
        <w:rPr>
          <w:rFonts w:eastAsia="Malgun Gothic"/>
          <w:lang w:eastAsia="es-ES_tradnl"/>
        </w:rPr>
        <w:t xml:space="preserve">                                     Es todo cuanto debo de informar.</w:t>
      </w:r>
    </w:p>
    <w:p w:rsidR="00A23BFA" w:rsidRPr="00D34BE6" w:rsidRDefault="00A23BFA" w:rsidP="00A23BFA">
      <w:pPr>
        <w:spacing w:after="0" w:line="276" w:lineRule="auto"/>
        <w:ind w:left="851"/>
        <w:rPr>
          <w:rFonts w:eastAsia="Malgun Gothic"/>
          <w:b/>
          <w:lang w:eastAsia="es-ES_tradnl"/>
        </w:rPr>
      </w:pPr>
    </w:p>
    <w:p w:rsidR="00A23BFA" w:rsidRPr="00D34BE6" w:rsidRDefault="00A23BFA" w:rsidP="00A23BFA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</w:p>
    <w:p w:rsidR="00A23BFA" w:rsidRPr="00D34BE6" w:rsidRDefault="00ED58D6" w:rsidP="00A23BFA">
      <w:pPr>
        <w:spacing w:after="200" w:line="276" w:lineRule="auto"/>
        <w:ind w:left="426" w:hanging="284"/>
        <w:contextualSpacing/>
        <w:jc w:val="center"/>
        <w:rPr>
          <w:rFonts w:eastAsia="Malgun Gothic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3DFB22" wp14:editId="46D81FC4">
            <wp:simplePos x="0" y="0"/>
            <wp:positionH relativeFrom="column">
              <wp:posOffset>2391092</wp:posOffset>
            </wp:positionH>
            <wp:positionV relativeFrom="paragraph">
              <wp:posOffset>30163</wp:posOffset>
            </wp:positionV>
            <wp:extent cx="916799" cy="1392369"/>
            <wp:effectExtent l="28893" t="47307" r="46037" b="46038"/>
            <wp:wrapNone/>
            <wp:docPr id="1" name="Imagen 1" descr="C:\Users\Hugo\AppData\Local\Microsoft\Windows\INetCache\Content.Word\20201112_13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o\AppData\Local\Microsoft\Windows\INetCache\Content.Word\20201112_131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2" t="27369" r="32329" b="39506"/>
                    <a:stretch/>
                  </pic:blipFill>
                  <pic:spPr bwMode="auto">
                    <a:xfrm rot="5626786">
                      <a:off x="0" y="0"/>
                      <a:ext cx="916799" cy="13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BFA" w:rsidRPr="00D34BE6">
        <w:rPr>
          <w:rFonts w:eastAsia="Malgun Gothic"/>
        </w:rPr>
        <w:t>Atentamente,</w:t>
      </w:r>
    </w:p>
    <w:p w:rsidR="00A23BFA" w:rsidRPr="00D34BE6" w:rsidRDefault="00A23BFA" w:rsidP="00A23BFA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</w:p>
    <w:p w:rsidR="00A23BFA" w:rsidRPr="00D34BE6" w:rsidRDefault="00A23BFA" w:rsidP="00A23BFA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</w:p>
    <w:p w:rsidR="00A23BFA" w:rsidRDefault="00A23BFA" w:rsidP="00A23BFA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</w:p>
    <w:p w:rsidR="00A23BFA" w:rsidRPr="00D34BE6" w:rsidRDefault="00A23BFA" w:rsidP="00A23BFA">
      <w:pPr>
        <w:tabs>
          <w:tab w:val="left" w:pos="1155"/>
        </w:tabs>
        <w:spacing w:after="0" w:line="360" w:lineRule="auto"/>
        <w:jc w:val="center"/>
        <w:rPr>
          <w:bCs/>
          <w:noProof/>
          <w:lang w:val="es-MX" w:eastAsia="es-MX"/>
        </w:rPr>
      </w:pPr>
    </w:p>
    <w:p w:rsidR="00A23BFA" w:rsidRPr="00D423C8" w:rsidRDefault="00A23BFA" w:rsidP="00A23BFA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 w:rsidRPr="00D423C8">
        <w:rPr>
          <w:rFonts w:ascii="Calibri" w:eastAsia="Calibri" w:hAnsi="Calibri" w:cs="Times New Roman"/>
          <w:sz w:val="16"/>
          <w:szCs w:val="16"/>
          <w:lang w:val="es-MX"/>
        </w:rPr>
        <w:t xml:space="preserve">      BQHDP/J-AGP</w:t>
      </w:r>
    </w:p>
    <w:p w:rsidR="00A23BFA" w:rsidRPr="00D423C8" w:rsidRDefault="00ED58D6" w:rsidP="00A23BFA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s-MX"/>
        </w:rPr>
      </w:pPr>
      <w:r>
        <w:rPr>
          <w:rFonts w:ascii="Calibri" w:eastAsia="Calibri" w:hAnsi="Calibri" w:cs="Times New Roman"/>
          <w:sz w:val="16"/>
          <w:szCs w:val="16"/>
          <w:lang w:val="es-MX"/>
        </w:rPr>
        <w:t xml:space="preserve">          HSC</w:t>
      </w:r>
      <w:r w:rsidR="00A23BFA" w:rsidRPr="00D423C8">
        <w:rPr>
          <w:rFonts w:ascii="Calibri" w:eastAsia="Calibri" w:hAnsi="Calibri" w:cs="Times New Roman"/>
          <w:sz w:val="16"/>
          <w:szCs w:val="16"/>
          <w:lang w:val="es-MX"/>
        </w:rPr>
        <w:t xml:space="preserve">/EE                                       </w:t>
      </w:r>
    </w:p>
    <w:p w:rsidR="00A23BFA" w:rsidRPr="000940C2" w:rsidRDefault="00A23BFA" w:rsidP="00A23BFA">
      <w:pPr>
        <w:spacing w:after="0" w:line="240" w:lineRule="auto"/>
        <w:rPr>
          <w:rFonts w:ascii="Calibri" w:eastAsia="Calibri" w:hAnsi="Calibri" w:cs="Times New Roman"/>
          <w:sz w:val="16"/>
          <w:szCs w:val="16"/>
          <w:shd w:val="clear" w:color="auto" w:fill="99CCFF"/>
          <w:lang w:val="es-MX"/>
        </w:rPr>
      </w:pPr>
      <w:r w:rsidRPr="00D423C8">
        <w:rPr>
          <w:rFonts w:ascii="Calibri" w:eastAsia="Calibri" w:hAnsi="Calibri" w:cs="Times New Roman"/>
          <w:sz w:val="16"/>
          <w:szCs w:val="16"/>
          <w:lang w:val="es-MX"/>
        </w:rPr>
        <w:t xml:space="preserve">            </w:t>
      </w:r>
      <w:r w:rsidRPr="000940C2">
        <w:rPr>
          <w:rFonts w:ascii="Calibri" w:eastAsia="Calibri" w:hAnsi="Calibri" w:cs="Times New Roman"/>
          <w:sz w:val="16"/>
          <w:szCs w:val="16"/>
          <w:lang w:val="es-MX"/>
        </w:rPr>
        <w:t xml:space="preserve">CC/Arch.                                        </w:t>
      </w:r>
    </w:p>
    <w:p w:rsidR="00A23BFA" w:rsidRPr="000940C2" w:rsidRDefault="00A23BFA" w:rsidP="00A23BF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es-MX" w:eastAsia="es-ES_tradnl"/>
        </w:rPr>
      </w:pPr>
    </w:p>
    <w:p w:rsidR="00A23BFA" w:rsidRPr="000940C2" w:rsidRDefault="00A23BFA" w:rsidP="00A23BFA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MX" w:eastAsia="es-ES_tradnl"/>
        </w:rPr>
      </w:pPr>
    </w:p>
    <w:p w:rsidR="00A23BFA" w:rsidRPr="00C168F3" w:rsidRDefault="00A23BFA" w:rsidP="00A23BFA"/>
    <w:p w:rsidR="00261690" w:rsidRDefault="00261690"/>
    <w:sectPr w:rsidR="00261690" w:rsidSect="0032718D">
      <w:headerReference w:type="default" r:id="rId10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FA" w:rsidRDefault="00FE27FA" w:rsidP="00FE219E">
      <w:pPr>
        <w:spacing w:after="0" w:line="240" w:lineRule="auto"/>
      </w:pPr>
      <w:r>
        <w:separator/>
      </w:r>
    </w:p>
  </w:endnote>
  <w:endnote w:type="continuationSeparator" w:id="0">
    <w:p w:rsidR="00FE27FA" w:rsidRDefault="00FE27FA" w:rsidP="00FE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FA" w:rsidRDefault="00FE27FA" w:rsidP="00FE219E">
      <w:pPr>
        <w:spacing w:after="0" w:line="240" w:lineRule="auto"/>
      </w:pPr>
      <w:r>
        <w:separator/>
      </w:r>
    </w:p>
  </w:footnote>
  <w:footnote w:type="continuationSeparator" w:id="0">
    <w:p w:rsidR="00FE27FA" w:rsidRDefault="00FE27FA" w:rsidP="00FE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62" w:rsidRDefault="00FE27FA" w:rsidP="00E96808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n-US"/>
      </w:rPr>
      <w:drawing>
        <wp:inline distT="0" distB="0" distL="0" distR="0" wp14:anchorId="15B60C82" wp14:editId="040AA681">
          <wp:extent cx="5400040" cy="598805"/>
          <wp:effectExtent l="0" t="0" r="0" b="0"/>
          <wp:docPr id="2" name="Imagen 2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614" w:rsidRPr="00372614" w:rsidRDefault="00FE27FA" w:rsidP="00372614">
    <w:pPr>
      <w:pStyle w:val="Encabezado"/>
      <w:jc w:val="center"/>
      <w:rPr>
        <w:rFonts w:ascii="Arial" w:hAnsi="Arial" w:cs="Arial"/>
        <w:sz w:val="18"/>
        <w:szCs w:val="18"/>
      </w:rPr>
    </w:pPr>
    <w:r w:rsidRPr="00372614">
      <w:rPr>
        <w:rFonts w:ascii="Arial" w:hAnsi="Arial" w:cs="Arial"/>
        <w:sz w:val="18"/>
        <w:szCs w:val="18"/>
      </w:rPr>
      <w:t xml:space="preserve">“DECENIO DE LA IGUALDAD DE OPORTUNIDADES PARA MUJERES Y </w:t>
    </w:r>
    <w:r w:rsidRPr="00372614">
      <w:rPr>
        <w:rFonts w:ascii="Arial" w:hAnsi="Arial" w:cs="Arial"/>
        <w:sz w:val="18"/>
        <w:szCs w:val="18"/>
      </w:rPr>
      <w:t>HOMBRES 2018-2027”</w:t>
    </w:r>
  </w:p>
  <w:p w:rsidR="00EC2F62" w:rsidRPr="00372614" w:rsidRDefault="00FE219E" w:rsidP="00372614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“AÑO DE LA UNIDAD, LA PAZ Y EL DESARROLLO</w:t>
    </w:r>
    <w:r w:rsidR="00FE27FA" w:rsidRPr="00372614">
      <w:rPr>
        <w:rFonts w:ascii="Arial" w:hAnsi="Arial" w:cs="Arial"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2" w15:restartNumberingAfterBreak="0">
    <w:nsid w:val="3EE759D3"/>
    <w:multiLevelType w:val="multilevel"/>
    <w:tmpl w:val="208CF4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17" w:hanging="708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E351AB"/>
    <w:multiLevelType w:val="multilevel"/>
    <w:tmpl w:val="7A4E7D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5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FA"/>
    <w:rsid w:val="00261690"/>
    <w:rsid w:val="005244B4"/>
    <w:rsid w:val="00564E5A"/>
    <w:rsid w:val="006E250D"/>
    <w:rsid w:val="00812E51"/>
    <w:rsid w:val="00A23BFA"/>
    <w:rsid w:val="00BF2EC6"/>
    <w:rsid w:val="00D72916"/>
    <w:rsid w:val="00ED58D6"/>
    <w:rsid w:val="00FC7673"/>
    <w:rsid w:val="00FE219E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7058"/>
  <w15:chartTrackingRefBased/>
  <w15:docId w15:val="{D62A9573-1BB4-4CB9-A05C-B6713272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BFA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A23BF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A23B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23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3BFA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FE21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19E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7F55-F95F-4A19-A958-A6AF8C17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4</cp:revision>
  <dcterms:created xsi:type="dcterms:W3CDTF">2023-10-04T13:20:00Z</dcterms:created>
  <dcterms:modified xsi:type="dcterms:W3CDTF">2023-10-04T15:22:00Z</dcterms:modified>
</cp:coreProperties>
</file>