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D23AFC">
        <w:rPr>
          <w:rFonts w:ascii="Agency FB" w:eastAsia="Arial Unicode MS" w:hAnsi="Agency FB"/>
          <w:b/>
          <w:sz w:val="28"/>
          <w:szCs w:val="20"/>
          <w:u w:val="single"/>
          <w:lang w:val="pt-BR"/>
        </w:rPr>
        <w:t>85</w:t>
      </w:r>
      <w:r w:rsidRPr="00256604">
        <w:rPr>
          <w:rFonts w:ascii="Agency FB" w:hAnsi="Agency FB"/>
          <w:b/>
          <w:sz w:val="28"/>
          <w:szCs w:val="20"/>
          <w:u w:val="single"/>
        </w:rPr>
        <w:t>-2025/GOB-REG-HVCA/GRDS-DREH-UGEL-ACO-AGA</w:t>
      </w:r>
    </w:p>
    <w:p w:rsidR="00404038" w:rsidRPr="00FC36C3" w:rsidRDefault="00404038" w:rsidP="00404038">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404038" w:rsidRDefault="00404038" w:rsidP="00404038">
      <w:pPr>
        <w:ind w:left="1842" w:hanging="426"/>
        <w:contextualSpacing/>
        <w:rPr>
          <w:rFonts w:ascii="Agency FB" w:hAnsi="Agency FB"/>
          <w:bCs/>
        </w:rPr>
      </w:pPr>
      <w:r w:rsidRPr="00FC36C3">
        <w:rPr>
          <w:rFonts w:ascii="Agency FB" w:hAnsi="Agency FB"/>
          <w:bCs/>
        </w:rPr>
        <w:t xml:space="preserve">  Directora de la UGEL Acobamba </w:t>
      </w:r>
    </w:p>
    <w:p w:rsidR="00404038" w:rsidRDefault="00404038" w:rsidP="00404038">
      <w:pPr>
        <w:contextualSpacing/>
        <w:rPr>
          <w:rFonts w:ascii="Agency FB" w:hAnsi="Agency FB"/>
          <w:bCs/>
        </w:rPr>
      </w:pPr>
    </w:p>
    <w:p w:rsidR="00D23AFC" w:rsidRDefault="00404038" w:rsidP="00DC4915">
      <w:pPr>
        <w:autoSpaceDE w:val="0"/>
        <w:autoSpaceDN w:val="0"/>
        <w:adjustRightInd w:val="0"/>
        <w:rPr>
          <w:rFonts w:ascii="Agency FB" w:hAnsi="Agency FB" w:cstheme="majorHAnsi"/>
          <w:b/>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B97A1D">
        <w:rPr>
          <w:rFonts w:ascii="Agency FB" w:hAnsi="Agency FB" w:cstheme="majorHAnsi"/>
          <w:b/>
          <w:sz w:val="22"/>
          <w:szCs w:val="22"/>
        </w:rPr>
        <w:t xml:space="preserve">: </w:t>
      </w:r>
      <w:r w:rsidR="00D23AFC" w:rsidRPr="00D23AFC">
        <w:rPr>
          <w:rFonts w:ascii="Agency FB" w:hAnsi="Agency FB" w:cstheme="majorHAnsi"/>
          <w:b/>
          <w:sz w:val="22"/>
          <w:szCs w:val="22"/>
        </w:rPr>
        <w:t xml:space="preserve">REMITO INFORMACIÓN SOBRE LAS ACCIONES CORRECTIVAS YO PREVENTIVAS CONTENIDAS EN </w:t>
      </w:r>
    </w:p>
    <w:p w:rsidR="00404038" w:rsidRDefault="00D23AFC" w:rsidP="00DC4915">
      <w:pPr>
        <w:autoSpaceDE w:val="0"/>
        <w:autoSpaceDN w:val="0"/>
        <w:adjustRightInd w:val="0"/>
        <w:rPr>
          <w:rFonts w:ascii="Agency FB" w:hAnsi="Agency FB" w:cstheme="majorHAnsi"/>
          <w:b/>
          <w:sz w:val="22"/>
          <w:szCs w:val="22"/>
        </w:rPr>
      </w:pPr>
      <w:r>
        <w:rPr>
          <w:rFonts w:ascii="Agency FB" w:hAnsi="Agency FB" w:cstheme="majorHAnsi"/>
          <w:b/>
          <w:sz w:val="22"/>
          <w:szCs w:val="22"/>
        </w:rPr>
        <w:t xml:space="preserve">                                 </w:t>
      </w:r>
      <w:r w:rsidRPr="00D23AFC">
        <w:rPr>
          <w:rFonts w:ascii="Agency FB" w:hAnsi="Agency FB" w:cstheme="majorHAnsi"/>
          <w:b/>
          <w:sz w:val="22"/>
          <w:szCs w:val="22"/>
        </w:rPr>
        <w:t>EL INFORME DE SERVICIO RELACIONADO N° 076-2025-DREHOCI</w:t>
      </w:r>
    </w:p>
    <w:p w:rsidR="00404038" w:rsidRPr="00B97A1D" w:rsidRDefault="00404038" w:rsidP="00404038">
      <w:pPr>
        <w:autoSpaceDE w:val="0"/>
        <w:autoSpaceDN w:val="0"/>
        <w:adjustRightInd w:val="0"/>
        <w:rPr>
          <w:rFonts w:ascii="Agency FB" w:hAnsi="Agency FB" w:cstheme="majorHAnsi"/>
          <w:b/>
          <w:sz w:val="22"/>
          <w:szCs w:val="22"/>
        </w:rPr>
      </w:pPr>
    </w:p>
    <w:p w:rsidR="00D23AFC" w:rsidRDefault="00404038" w:rsidP="00404038">
      <w:pPr>
        <w:pBdr>
          <w:bottom w:val="single" w:sz="6" w:space="1" w:color="auto"/>
        </w:pBdr>
        <w:jc w:val="both"/>
        <w:rPr>
          <w:rFonts w:ascii="Agency FB" w:hAnsi="Agency FB" w:cstheme="majorHAnsi"/>
          <w:sz w:val="22"/>
          <w:szCs w:val="22"/>
        </w:rPr>
      </w:pPr>
      <w:r w:rsidRPr="00B97A1D">
        <w:rPr>
          <w:rFonts w:ascii="Agency FB" w:hAnsi="Agency FB"/>
          <w:b/>
        </w:rPr>
        <w:t>REFERENCIA</w:t>
      </w:r>
      <w:r w:rsidRPr="00B97A1D">
        <w:rPr>
          <w:rFonts w:ascii="Agency FB" w:hAnsi="Agency FB"/>
          <w:b/>
        </w:rPr>
        <w:tab/>
      </w:r>
      <w:r w:rsidRPr="00B97A1D">
        <w:rPr>
          <w:rFonts w:asciiTheme="majorHAnsi" w:hAnsiTheme="majorHAnsi" w:cstheme="majorHAnsi"/>
          <w:b/>
        </w:rPr>
        <w:t xml:space="preserve">: </w:t>
      </w:r>
      <w:r w:rsidR="00D23AFC" w:rsidRPr="00D23AFC">
        <w:rPr>
          <w:rFonts w:ascii="Agency FB" w:hAnsi="Agency FB" w:cstheme="majorHAnsi"/>
          <w:sz w:val="22"/>
          <w:szCs w:val="22"/>
        </w:rPr>
        <w:t>MEMORANDUM N° 851-2025/GOB.REG.HVCA/DREH/D.UGEL.A-U.</w:t>
      </w:r>
      <w:proofErr w:type="gramStart"/>
      <w:r w:rsidR="00D23AFC" w:rsidRPr="00D23AFC">
        <w:rPr>
          <w:rFonts w:ascii="Agency FB" w:hAnsi="Agency FB" w:cstheme="majorHAnsi"/>
          <w:sz w:val="22"/>
          <w:szCs w:val="22"/>
        </w:rPr>
        <w:t>E.N</w:t>
      </w:r>
      <w:proofErr w:type="gramEnd"/>
      <w:r w:rsidR="00D23AFC" w:rsidRPr="00D23AFC">
        <w:rPr>
          <w:rFonts w:ascii="Agency FB" w:hAnsi="Agency FB" w:cstheme="majorHAnsi"/>
          <w:sz w:val="22"/>
          <w:szCs w:val="22"/>
        </w:rPr>
        <w:t>°309-A.</w:t>
      </w:r>
    </w:p>
    <w:p w:rsidR="00D23AFC" w:rsidRDefault="00D23AFC" w:rsidP="00404038">
      <w:pPr>
        <w:pBdr>
          <w:bottom w:val="single" w:sz="6" w:space="1" w:color="auto"/>
        </w:pBdr>
        <w:jc w:val="both"/>
        <w:rPr>
          <w:rFonts w:ascii="Agency FB" w:hAnsi="Agency FB" w:cstheme="majorHAnsi"/>
          <w:sz w:val="22"/>
          <w:szCs w:val="22"/>
        </w:rPr>
      </w:pPr>
      <w:r>
        <w:rPr>
          <w:rFonts w:ascii="Agency FB" w:hAnsi="Agency FB" w:cstheme="majorHAnsi"/>
          <w:sz w:val="22"/>
          <w:szCs w:val="22"/>
        </w:rPr>
        <w:t xml:space="preserve">                                  </w:t>
      </w:r>
      <w:r w:rsidRPr="00D23AFC">
        <w:rPr>
          <w:rFonts w:ascii="Agency FB" w:hAnsi="Agency FB" w:cstheme="majorHAnsi"/>
          <w:sz w:val="22"/>
          <w:szCs w:val="22"/>
        </w:rPr>
        <w:t xml:space="preserve"> MEMORANDUM MÚLTIPLE N° 0008-2025/GOB.REG.HVCA/GRDS-DREH-OA </w:t>
      </w:r>
    </w:p>
    <w:p w:rsidR="00D23AFC" w:rsidRDefault="00D23AFC" w:rsidP="00404038">
      <w:pPr>
        <w:pBdr>
          <w:bottom w:val="single" w:sz="6" w:space="1" w:color="auto"/>
        </w:pBdr>
        <w:jc w:val="both"/>
        <w:rPr>
          <w:rFonts w:ascii="Agency FB" w:hAnsi="Agency FB" w:cstheme="majorHAnsi"/>
          <w:sz w:val="22"/>
          <w:szCs w:val="22"/>
        </w:rPr>
      </w:pPr>
      <w:r>
        <w:rPr>
          <w:rFonts w:ascii="Agency FB" w:hAnsi="Agency FB" w:cstheme="majorHAnsi"/>
          <w:sz w:val="22"/>
          <w:szCs w:val="22"/>
        </w:rPr>
        <w:t xml:space="preserve">                                   </w:t>
      </w:r>
      <w:r w:rsidRPr="00D23AFC">
        <w:rPr>
          <w:rFonts w:ascii="Agency FB" w:hAnsi="Agency FB" w:cstheme="majorHAnsi"/>
          <w:sz w:val="22"/>
          <w:szCs w:val="22"/>
        </w:rPr>
        <w:t>MEMORANDUM N° 831-2025/GOB.REG.HVCA/DREH/D.UGEL.A-U.</w:t>
      </w:r>
      <w:proofErr w:type="gramStart"/>
      <w:r w:rsidRPr="00D23AFC">
        <w:rPr>
          <w:rFonts w:ascii="Agency FB" w:hAnsi="Agency FB" w:cstheme="majorHAnsi"/>
          <w:sz w:val="22"/>
          <w:szCs w:val="22"/>
        </w:rPr>
        <w:t>E.N</w:t>
      </w:r>
      <w:proofErr w:type="gramEnd"/>
      <w:r w:rsidRPr="00D23AFC">
        <w:rPr>
          <w:rFonts w:ascii="Agency FB" w:hAnsi="Agency FB" w:cstheme="majorHAnsi"/>
          <w:sz w:val="22"/>
          <w:szCs w:val="22"/>
        </w:rPr>
        <w:t xml:space="preserve">°309-A. </w:t>
      </w:r>
    </w:p>
    <w:p w:rsidR="00404038" w:rsidRDefault="00D23AFC" w:rsidP="00404038">
      <w:pPr>
        <w:pBdr>
          <w:bottom w:val="single" w:sz="6" w:space="1" w:color="auto"/>
        </w:pBdr>
        <w:jc w:val="both"/>
        <w:rPr>
          <w:rFonts w:ascii="Agency FB" w:hAnsi="Agency FB" w:cstheme="majorHAnsi"/>
          <w:sz w:val="22"/>
          <w:szCs w:val="22"/>
        </w:rPr>
      </w:pPr>
      <w:r>
        <w:rPr>
          <w:rFonts w:ascii="Agency FB" w:hAnsi="Agency FB" w:cstheme="majorHAnsi"/>
          <w:sz w:val="22"/>
          <w:szCs w:val="22"/>
        </w:rPr>
        <w:t xml:space="preserve">                                   </w:t>
      </w:r>
      <w:r w:rsidRPr="00D23AFC">
        <w:rPr>
          <w:rFonts w:ascii="Agency FB" w:hAnsi="Agency FB" w:cstheme="majorHAnsi"/>
          <w:sz w:val="22"/>
          <w:szCs w:val="22"/>
        </w:rPr>
        <w:t>OFICIO N° 0545-2025-DREH/OCI.</w:t>
      </w:r>
    </w:p>
    <w:p w:rsidR="00D23AFC" w:rsidRPr="00B97A1D" w:rsidRDefault="00D23AFC" w:rsidP="00404038">
      <w:pPr>
        <w:pBdr>
          <w:bottom w:val="single" w:sz="6" w:space="1" w:color="auto"/>
        </w:pBdr>
        <w:jc w:val="both"/>
        <w:rPr>
          <w:rFonts w:ascii="Agency FB" w:hAnsi="Agency FB" w:cstheme="majorHAnsi"/>
          <w:b/>
        </w:rPr>
      </w:pPr>
    </w:p>
    <w:p w:rsidR="00404038" w:rsidRPr="00B97A1D" w:rsidRDefault="00404038" w:rsidP="00404038">
      <w:pPr>
        <w:pBdr>
          <w:bottom w:val="single" w:sz="6" w:space="1" w:color="auto"/>
        </w:pBdr>
        <w:jc w:val="both"/>
        <w:rPr>
          <w:rFonts w:ascii="Agency FB" w:hAnsi="Agency FB" w:cstheme="majorHAnsi"/>
          <w:b/>
        </w:rPr>
      </w:pPr>
      <w:r w:rsidRPr="00B97A1D">
        <w:rPr>
          <w:rFonts w:ascii="Agency FB" w:hAnsi="Agency FB" w:cstheme="majorHAnsi"/>
          <w:b/>
        </w:rPr>
        <w:t>FECHA</w:t>
      </w:r>
      <w:r w:rsidR="00AC04AB">
        <w:rPr>
          <w:rFonts w:ascii="Agency FB" w:hAnsi="Agency FB" w:cstheme="majorHAnsi"/>
          <w:b/>
        </w:rPr>
        <w:tab/>
      </w:r>
      <w:r w:rsidR="00AC04AB">
        <w:rPr>
          <w:rFonts w:ascii="Agency FB" w:hAnsi="Agency FB" w:cstheme="majorHAnsi"/>
          <w:b/>
        </w:rPr>
        <w:tab/>
        <w:t>: ACOBAMBA 13</w:t>
      </w:r>
      <w:r>
        <w:rPr>
          <w:rFonts w:ascii="Agency FB" w:hAnsi="Agency FB" w:cstheme="majorHAnsi"/>
          <w:b/>
        </w:rPr>
        <w:t xml:space="preserve"> DE NOVIEMBRE </w:t>
      </w:r>
      <w:r w:rsidRPr="00B97A1D">
        <w:rPr>
          <w:rFonts w:ascii="Agency FB" w:hAnsi="Agency FB" w:cstheme="majorHAnsi"/>
          <w:b/>
        </w:rPr>
        <w:t>DEL 2025</w:t>
      </w:r>
    </w:p>
    <w:p w:rsidR="00D23AFC" w:rsidRPr="00D23AFC" w:rsidRDefault="00D23AFC" w:rsidP="00D23AFC">
      <w:pPr>
        <w:jc w:val="both"/>
        <w:rPr>
          <w:rFonts w:ascii="Agency FB" w:hAnsi="Agency FB"/>
        </w:rPr>
      </w:pPr>
      <w:r w:rsidRPr="00D23AFC">
        <w:rPr>
          <w:rFonts w:ascii="Agency FB" w:hAnsi="Agency FB"/>
        </w:rPr>
        <w:t xml:space="preserve">                             </w:t>
      </w:r>
    </w:p>
    <w:p w:rsidR="00D23AFC" w:rsidRPr="00D23AFC" w:rsidRDefault="00404038" w:rsidP="00D23AFC">
      <w:pPr>
        <w:jc w:val="both"/>
        <w:rPr>
          <w:rFonts w:ascii="Agency FB" w:hAnsi="Agency FB" w:cstheme="majorHAnsi"/>
        </w:rPr>
      </w:pPr>
      <w:r w:rsidRPr="00D23AFC">
        <w:rPr>
          <w:rFonts w:ascii="Agency FB" w:hAnsi="Agency FB"/>
          <w:b/>
        </w:rPr>
        <w:t xml:space="preserve"> </w:t>
      </w:r>
      <w:r w:rsidR="00D23AFC" w:rsidRPr="00D23AFC">
        <w:rPr>
          <w:rFonts w:ascii="Agency FB" w:hAnsi="Agency FB" w:cstheme="majorHAnsi"/>
          <w:b/>
        </w:rPr>
        <w:t>PRIMERO</w:t>
      </w:r>
      <w:r w:rsidR="00D23AFC" w:rsidRPr="00D23AFC">
        <w:rPr>
          <w:rFonts w:ascii="Agency FB" w:hAnsi="Agency FB" w:cstheme="majorHAnsi"/>
        </w:rPr>
        <w:t xml:space="preserve">: Que, a través del </w:t>
      </w:r>
      <w:r w:rsidR="00D23AFC" w:rsidRPr="00D23AFC">
        <w:rPr>
          <w:rFonts w:ascii="Agency FB" w:hAnsi="Agency FB" w:cstheme="majorHAnsi"/>
          <w:b/>
        </w:rPr>
        <w:t>MEMORANDUM N 851-2025/GOB.REG. HVCA /DREH/D.UGEL.A-U.E. N°309-A.,</w:t>
      </w:r>
      <w:r w:rsidR="00D23AFC" w:rsidRPr="00D23AFC">
        <w:rPr>
          <w:rFonts w:ascii="Agency FB" w:hAnsi="Agency FB" w:cstheme="majorHAnsi"/>
        </w:rPr>
        <w:t xml:space="preserve"> la directora de la UGEL Acobamba, con fecha 07 de noviembre del presente, solicita el cumplimiento de acciones correctivas y/o preventivas. contenidas en el INFORME DE SERVICIO RELACIONADO N 076-2025-DREH/OCI "seguimiento de las acciones para el tratamiento de los riesgos o situaciones adversas resultantes del control simultaneo".</w:t>
      </w:r>
    </w:p>
    <w:p w:rsidR="00D23AFC" w:rsidRPr="00D23AFC" w:rsidRDefault="00D23AFC" w:rsidP="00D23AFC">
      <w:pPr>
        <w:jc w:val="both"/>
        <w:rPr>
          <w:rFonts w:ascii="Agency FB" w:hAnsi="Agency FB" w:cstheme="majorHAnsi"/>
        </w:rPr>
      </w:pPr>
    </w:p>
    <w:p w:rsidR="00D23AFC" w:rsidRPr="00D23AFC" w:rsidRDefault="00D23AFC" w:rsidP="00D23AFC">
      <w:pPr>
        <w:jc w:val="both"/>
        <w:rPr>
          <w:rFonts w:ascii="Agency FB" w:hAnsi="Agency FB" w:cstheme="majorHAnsi"/>
        </w:rPr>
      </w:pPr>
      <w:r w:rsidRPr="00D23AFC">
        <w:rPr>
          <w:rFonts w:ascii="Agency FB" w:hAnsi="Agency FB" w:cstheme="majorHAnsi"/>
          <w:b/>
        </w:rPr>
        <w:t>SEGUNDO:</w:t>
      </w:r>
      <w:r w:rsidRPr="00D23AFC">
        <w:rPr>
          <w:rFonts w:ascii="Agency FB" w:hAnsi="Agency FB" w:cstheme="majorHAnsi"/>
        </w:rPr>
        <w:t xml:space="preserve"> Visto el punto 4. Del INFORME DE ORIENTACIÓN DE OFICIO N° 11796-2025-CG/PREV-SOO "Conformidad del Comité de Gobierno y Transformación Digital", que presenta una situación adversa, cabe señalar que con </w:t>
      </w:r>
      <w:r w:rsidRPr="00D23AFC">
        <w:rPr>
          <w:rFonts w:ascii="Agency FB" w:hAnsi="Agency FB" w:cstheme="majorHAnsi"/>
          <w:b/>
        </w:rPr>
        <w:t>INFORME N° 182-2025/GOB-REG-HVCA/GRDS-DREH-UGEL-ACO-AGA,</w:t>
      </w:r>
      <w:r w:rsidRPr="00D23AFC">
        <w:rPr>
          <w:rFonts w:ascii="Agency FB" w:hAnsi="Agency FB" w:cstheme="majorHAnsi"/>
        </w:rPr>
        <w:t xml:space="preserve"> de fecha 11 de noviembre del presente, se remitió la </w:t>
      </w:r>
      <w:r w:rsidRPr="00D23AFC">
        <w:rPr>
          <w:rFonts w:ascii="Agency FB" w:hAnsi="Agency FB" w:cstheme="majorHAnsi"/>
          <w:b/>
        </w:rPr>
        <w:t>RESOLUCIÓN DIRECTORAL N° 01278-2025-UGEL-A,</w:t>
      </w:r>
      <w:r w:rsidRPr="00D23AFC">
        <w:rPr>
          <w:rFonts w:ascii="Agency FB" w:hAnsi="Agency FB" w:cstheme="majorHAnsi"/>
        </w:rPr>
        <w:t xml:space="preserve"> en donde en su artículo 1: Conforma el comité de gobierno y transformación digital (CGTD) de la Unidad de Gestión Educativa Local de Acobamba.</w:t>
      </w:r>
    </w:p>
    <w:p w:rsidR="00D23AFC" w:rsidRPr="00D23AFC" w:rsidRDefault="00D23AFC" w:rsidP="00D23AFC">
      <w:pPr>
        <w:jc w:val="both"/>
        <w:rPr>
          <w:rFonts w:ascii="Agency FB" w:hAnsi="Agency FB" w:cstheme="majorHAnsi"/>
        </w:rPr>
      </w:pPr>
    </w:p>
    <w:p w:rsidR="00D23AFC" w:rsidRPr="00D23AFC" w:rsidRDefault="00D23AFC" w:rsidP="00D23AFC">
      <w:pPr>
        <w:jc w:val="both"/>
        <w:rPr>
          <w:rFonts w:ascii="Agency FB" w:hAnsi="Agency FB" w:cstheme="majorHAnsi"/>
        </w:rPr>
      </w:pPr>
      <w:r w:rsidRPr="00D23AFC">
        <w:rPr>
          <w:rFonts w:ascii="Agency FB" w:hAnsi="Agency FB" w:cstheme="majorHAnsi"/>
          <w:b/>
        </w:rPr>
        <w:t>TERCERO</w:t>
      </w:r>
      <w:r w:rsidRPr="00D23AFC">
        <w:rPr>
          <w:rFonts w:ascii="Agency FB" w:hAnsi="Agency FB" w:cstheme="majorHAnsi"/>
        </w:rPr>
        <w:t>: visto el punto 5. Del INFORME DE ORIENTACIÓN DE OFICIO N° 9290-2025-OCI/0721-500 "Implementación del modelo de integridad pública -Etapa Inicial", que presenta una situación adversa, cabe señalar que a la fecha se remitió los memorándum correspondientes a los responsables para la actualización del portal de transparencia estándar y la capacitación en ética e integridad pública, se solicitó con OFICIO Nº 0318-2025/GOB.REG.HVCA/DREH/DUGEL-A-U.</w:t>
      </w:r>
      <w:proofErr w:type="gramStart"/>
      <w:r w:rsidRPr="00D23AFC">
        <w:rPr>
          <w:rFonts w:ascii="Agency FB" w:hAnsi="Agency FB" w:cstheme="majorHAnsi"/>
        </w:rPr>
        <w:t>E.N</w:t>
      </w:r>
      <w:proofErr w:type="gramEnd"/>
      <w:r w:rsidRPr="00D23AFC">
        <w:rPr>
          <w:rFonts w:ascii="Agency FB" w:hAnsi="Agency FB" w:cstheme="majorHAnsi"/>
        </w:rPr>
        <w:t>°309-A. a la Oficina de Control Institucional de la DRE Huancavelica</w:t>
      </w:r>
    </w:p>
    <w:p w:rsidR="00D23AFC" w:rsidRPr="00D23AFC" w:rsidRDefault="00D23AFC" w:rsidP="00D23AFC">
      <w:pPr>
        <w:jc w:val="both"/>
        <w:rPr>
          <w:rFonts w:ascii="Agency FB" w:hAnsi="Agency FB" w:cstheme="majorHAnsi"/>
        </w:rPr>
      </w:pPr>
    </w:p>
    <w:p w:rsidR="00BF7FA6" w:rsidRDefault="00D23AFC" w:rsidP="00D23AFC">
      <w:pPr>
        <w:jc w:val="both"/>
        <w:rPr>
          <w:rFonts w:ascii="Agency FB" w:hAnsi="Agency FB" w:cstheme="majorHAnsi"/>
        </w:rPr>
      </w:pPr>
      <w:r w:rsidRPr="00D23AFC">
        <w:rPr>
          <w:rFonts w:ascii="Agency FB" w:hAnsi="Agency FB" w:cstheme="majorHAnsi"/>
          <w:b/>
        </w:rPr>
        <w:t>CUARTO:</w:t>
      </w:r>
      <w:r w:rsidRPr="00D23AFC">
        <w:rPr>
          <w:rFonts w:ascii="Agency FB" w:hAnsi="Agency FB" w:cstheme="majorHAnsi"/>
        </w:rPr>
        <w:t xml:space="preserve"> Visto el punto 6. Del INFORME DE ORIENTACIÓN DE OFICIO Nº 052-2025-OCI/0721-SOO "Diferencia en resultados de inventario de inventario de bienes en la UGEL Acobamba Periodo 2024" que presenta una situación adversa. Cabe señalar que dicha situación adversa identificada en el presente informe de orientación de oficio, se encuentra en estado </w:t>
      </w:r>
      <w:r w:rsidRPr="00D23AFC">
        <w:rPr>
          <w:rFonts w:ascii="Agency FB" w:hAnsi="Agency FB" w:cstheme="majorHAnsi"/>
          <w:b/>
        </w:rPr>
        <w:t>CORREGIDA.</w:t>
      </w:r>
    </w:p>
    <w:p w:rsidR="00D23AFC" w:rsidRDefault="00D23AFC" w:rsidP="00D23AFC">
      <w:pPr>
        <w:jc w:val="both"/>
        <w:rPr>
          <w:rFonts w:ascii="Agency FB" w:hAnsi="Agency FB" w:cstheme="majorHAnsi"/>
        </w:rPr>
      </w:pPr>
    </w:p>
    <w:p w:rsidR="00D23AFC" w:rsidRDefault="00D23AFC" w:rsidP="00D23AFC">
      <w:pPr>
        <w:jc w:val="both"/>
        <w:rPr>
          <w:rFonts w:ascii="Agency FB" w:hAnsi="Agency FB" w:cstheme="majorHAnsi"/>
        </w:rPr>
      </w:pPr>
    </w:p>
    <w:p w:rsidR="00D23AFC" w:rsidRDefault="00D23AFC" w:rsidP="00D23AFC">
      <w:pPr>
        <w:jc w:val="both"/>
        <w:rPr>
          <w:rFonts w:ascii="Agency FB" w:hAnsi="Agency FB" w:cstheme="majorHAnsi"/>
        </w:rPr>
      </w:pPr>
    </w:p>
    <w:p w:rsidR="00D23AFC" w:rsidRDefault="00D23AFC" w:rsidP="00D23AFC">
      <w:pPr>
        <w:jc w:val="both"/>
        <w:rPr>
          <w:rFonts w:ascii="Agency FB" w:hAnsi="Agency FB" w:cstheme="majorHAnsi"/>
        </w:rPr>
      </w:pPr>
    </w:p>
    <w:p w:rsidR="00D23AFC" w:rsidRDefault="00D23AFC" w:rsidP="00D23AFC">
      <w:pPr>
        <w:jc w:val="both"/>
        <w:rPr>
          <w:rFonts w:ascii="Agency FB" w:hAnsi="Agency FB" w:cstheme="majorHAnsi"/>
        </w:rPr>
      </w:pPr>
    </w:p>
    <w:p w:rsidR="00D23AFC" w:rsidRDefault="00D23AFC" w:rsidP="00D23AFC">
      <w:pPr>
        <w:jc w:val="both"/>
        <w:rPr>
          <w:rFonts w:ascii="Agency FB" w:hAnsi="Agency FB" w:cstheme="majorHAnsi"/>
        </w:rPr>
      </w:pPr>
    </w:p>
    <w:p w:rsidR="00D23AFC" w:rsidRDefault="00D23AFC" w:rsidP="00D23AFC">
      <w:pPr>
        <w:jc w:val="both"/>
        <w:rPr>
          <w:rFonts w:ascii="Agency FB" w:hAnsi="Agency FB" w:cstheme="majorHAnsi"/>
        </w:rPr>
      </w:pPr>
    </w:p>
    <w:p w:rsidR="00D23AFC" w:rsidRPr="00D23AFC" w:rsidRDefault="00D23AFC" w:rsidP="00D23AFC">
      <w:pPr>
        <w:jc w:val="both"/>
        <w:rPr>
          <w:rFonts w:ascii="Agency FB" w:hAnsi="Agency FB" w:cstheme="majorHAnsi"/>
        </w:rPr>
      </w:pPr>
    </w:p>
    <w:p w:rsidR="00D23AFC" w:rsidRPr="00D23AFC" w:rsidRDefault="00D23AFC" w:rsidP="00D23AFC">
      <w:pPr>
        <w:jc w:val="both"/>
        <w:rPr>
          <w:rFonts w:ascii="Agency FB" w:hAnsi="Agency FB" w:cstheme="majorHAnsi"/>
        </w:rPr>
      </w:pPr>
    </w:p>
    <w:p w:rsidR="00D23AFC" w:rsidRPr="00D23AFC" w:rsidRDefault="00D23AFC" w:rsidP="00D23AFC">
      <w:pPr>
        <w:jc w:val="both"/>
        <w:rPr>
          <w:rFonts w:ascii="Agency FB" w:hAnsi="Agency FB"/>
        </w:rPr>
      </w:pPr>
      <w:r w:rsidRPr="00D23AFC">
        <w:rPr>
          <w:rFonts w:ascii="Agency FB" w:hAnsi="Agency FB"/>
        </w:rPr>
        <w:lastRenderedPageBreak/>
        <w:t xml:space="preserve">La UGEL Acobamba reafirma su compromiso con la mejora continua en la Gestión Pública, quedamos comprometidos a trabajar de manera coordinada con el </w:t>
      </w:r>
      <w:r w:rsidRPr="00D23AFC">
        <w:rPr>
          <w:rFonts w:ascii="Agency FB" w:hAnsi="Agency FB"/>
        </w:rPr>
        <w:t>Órgano</w:t>
      </w:r>
      <w:r w:rsidRPr="00D23AFC">
        <w:rPr>
          <w:rFonts w:ascii="Agency FB" w:hAnsi="Agency FB"/>
        </w:rPr>
        <w:t xml:space="preserve"> de Control Institucional de la DREH para lograr una Gestión Publica Transparente, Eficiente y Efectiva.</w:t>
      </w:r>
    </w:p>
    <w:p w:rsidR="00D23AFC" w:rsidRPr="00D23AFC" w:rsidRDefault="00D23AFC" w:rsidP="00D23AFC">
      <w:pPr>
        <w:jc w:val="both"/>
        <w:rPr>
          <w:rFonts w:ascii="Agency FB" w:hAnsi="Agency FB"/>
        </w:rPr>
      </w:pPr>
    </w:p>
    <w:p w:rsidR="00D23AFC" w:rsidRPr="00D23AFC" w:rsidRDefault="00D23AFC" w:rsidP="00D23AFC">
      <w:pPr>
        <w:jc w:val="both"/>
        <w:rPr>
          <w:rFonts w:ascii="Agency FB" w:hAnsi="Agency FB"/>
        </w:rPr>
      </w:pPr>
      <w:r w:rsidRPr="00D23AFC">
        <w:rPr>
          <w:rFonts w:ascii="Agency FB" w:hAnsi="Agency FB"/>
        </w:rPr>
        <w:t>Es cuanto informo para que, mediante su despacho se remita a la DREH-OCI la información solicitada para los fines que vean por conveniente.</w:t>
      </w:r>
    </w:p>
    <w:p w:rsidR="00DC4915" w:rsidRPr="00D23AFC" w:rsidRDefault="00DC4915" w:rsidP="00D23AFC">
      <w:pPr>
        <w:jc w:val="both"/>
        <w:rPr>
          <w:rFonts w:ascii="Agency FB" w:hAnsi="Agency FB" w:cstheme="majorHAnsi"/>
        </w:rPr>
      </w:pPr>
    </w:p>
    <w:p w:rsidR="00AB257E" w:rsidRPr="00D23AFC" w:rsidRDefault="00AB257E" w:rsidP="00D23AFC">
      <w:pPr>
        <w:jc w:val="center"/>
        <w:rPr>
          <w:rFonts w:ascii="Agency FB" w:hAnsi="Agency FB"/>
          <w:b/>
        </w:rPr>
      </w:pPr>
      <w:r w:rsidRPr="00D23AFC">
        <w:rPr>
          <w:rFonts w:ascii="Agency FB" w:hAnsi="Agency FB"/>
          <w:b/>
        </w:rPr>
        <w:t>Atentamente;</w:t>
      </w:r>
    </w:p>
    <w:p w:rsidR="00AB257E" w:rsidRDefault="00AB257E" w:rsidP="00AB257E"/>
    <w:p w:rsidR="008B3D43" w:rsidRDefault="008B3D43" w:rsidP="00CB20A0">
      <w:pPr>
        <w:spacing w:line="360" w:lineRule="auto"/>
        <w:rPr>
          <w:rFonts w:ascii="Arial" w:hAnsi="Arial" w:cs="Arial"/>
          <w:b/>
          <w:bCs/>
          <w:color w:val="006CA0"/>
          <w:sz w:val="20"/>
          <w:szCs w:val="20"/>
          <w:shd w:val="clear" w:color="auto" w:fill="99CCFF"/>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E67DC7" w:rsidRDefault="00E67DC7" w:rsidP="00CB20A0">
      <w:pPr>
        <w:spacing w:line="360" w:lineRule="auto"/>
        <w:rPr>
          <w:rFonts w:ascii="Arial" w:hAnsi="Arial" w:cs="Arial"/>
          <w:b/>
          <w:bCs/>
          <w:color w:val="006CA0"/>
          <w:sz w:val="20"/>
          <w:szCs w:val="20"/>
          <w:shd w:val="clear" w:color="auto" w:fill="99CCFF"/>
        </w:rPr>
      </w:pPr>
    </w:p>
    <w:p w:rsidR="00E67DC7" w:rsidRDefault="00E67DC7" w:rsidP="00CB20A0">
      <w:pPr>
        <w:spacing w:line="360" w:lineRule="auto"/>
        <w:rPr>
          <w:rFonts w:ascii="Arial" w:hAnsi="Arial" w:cs="Arial"/>
          <w:b/>
          <w:bCs/>
          <w:color w:val="006CA0"/>
          <w:sz w:val="20"/>
          <w:szCs w:val="20"/>
          <w:shd w:val="clear" w:color="auto" w:fill="99CCFF"/>
        </w:rPr>
      </w:pPr>
    </w:p>
    <w:p w:rsidR="00A0333A" w:rsidRDefault="00A0333A" w:rsidP="00CB20A0">
      <w:pPr>
        <w:spacing w:line="360" w:lineRule="auto"/>
        <w:rPr>
          <w:rFonts w:ascii="Arial" w:hAnsi="Arial" w:cs="Arial"/>
          <w:b/>
          <w:bCs/>
          <w:color w:val="006CA0"/>
          <w:sz w:val="20"/>
          <w:szCs w:val="20"/>
          <w:shd w:val="clear" w:color="auto" w:fill="99CCFF"/>
        </w:rPr>
      </w:pPr>
    </w:p>
    <w:p w:rsidR="00A0333A" w:rsidRDefault="00A0333A" w:rsidP="00CB20A0">
      <w:pPr>
        <w:spacing w:line="360" w:lineRule="auto"/>
        <w:rPr>
          <w:rFonts w:ascii="Arial" w:hAnsi="Arial" w:cs="Arial"/>
          <w:b/>
          <w:bCs/>
          <w:color w:val="006CA0"/>
          <w:sz w:val="20"/>
          <w:szCs w:val="20"/>
          <w:shd w:val="clear" w:color="auto" w:fill="99CCFF"/>
        </w:rPr>
      </w:pPr>
    </w:p>
    <w:p w:rsidR="00A0333A" w:rsidRDefault="00A0333A" w:rsidP="00CB20A0">
      <w:pPr>
        <w:spacing w:line="360" w:lineRule="auto"/>
        <w:rPr>
          <w:rFonts w:ascii="Arial" w:hAnsi="Arial" w:cs="Arial"/>
          <w:b/>
          <w:bCs/>
          <w:color w:val="006CA0"/>
          <w:sz w:val="20"/>
          <w:szCs w:val="20"/>
          <w:shd w:val="clear" w:color="auto" w:fill="99CCFF"/>
        </w:rPr>
      </w:pPr>
    </w:p>
    <w:p w:rsidR="00AC04AB" w:rsidRDefault="00AC04AB" w:rsidP="00CB20A0">
      <w:pPr>
        <w:spacing w:line="360" w:lineRule="auto"/>
        <w:rPr>
          <w:rFonts w:ascii="Arial" w:hAnsi="Arial" w:cs="Arial"/>
          <w:b/>
          <w:bCs/>
          <w:color w:val="006CA0"/>
          <w:sz w:val="20"/>
          <w:szCs w:val="20"/>
          <w:shd w:val="clear" w:color="auto" w:fill="99CCFF"/>
        </w:rPr>
      </w:pPr>
    </w:p>
    <w:p w:rsidR="00D8585F" w:rsidRDefault="00D8585F" w:rsidP="00CB20A0">
      <w:pPr>
        <w:spacing w:line="360" w:lineRule="auto"/>
        <w:rPr>
          <w:rFonts w:ascii="Arial" w:hAnsi="Arial" w:cs="Arial"/>
          <w:b/>
          <w:bCs/>
          <w:color w:val="006CA0"/>
          <w:sz w:val="20"/>
          <w:szCs w:val="20"/>
          <w:shd w:val="clear" w:color="auto" w:fill="99CCFF"/>
        </w:rPr>
      </w:pPr>
    </w:p>
    <w:p w:rsidR="00D8585F" w:rsidRDefault="00D8585F" w:rsidP="00CB20A0">
      <w:pPr>
        <w:spacing w:line="360" w:lineRule="auto"/>
        <w:rPr>
          <w:rFonts w:ascii="Arial" w:hAnsi="Arial" w:cs="Arial"/>
          <w:b/>
          <w:bCs/>
          <w:color w:val="006CA0"/>
          <w:sz w:val="20"/>
          <w:szCs w:val="20"/>
          <w:shd w:val="clear" w:color="auto" w:fill="99CCFF"/>
        </w:rPr>
      </w:pPr>
    </w:p>
    <w:p w:rsidR="00D8585F" w:rsidRDefault="00D8585F" w:rsidP="00CB20A0">
      <w:pPr>
        <w:spacing w:line="360" w:lineRule="auto"/>
        <w:rPr>
          <w:rFonts w:ascii="Agency FB" w:hAnsi="Agency FB"/>
          <w:b/>
        </w:rPr>
      </w:pPr>
    </w:p>
    <w:p w:rsidR="00AC04AB" w:rsidRDefault="00AC04AB"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23B38" w:rsidRDefault="00823B38" w:rsidP="00CB20A0">
      <w:pPr>
        <w:spacing w:line="360" w:lineRule="auto"/>
        <w:rPr>
          <w:rFonts w:ascii="Agency FB" w:hAnsi="Agency FB"/>
          <w:b/>
        </w:rPr>
      </w:pPr>
    </w:p>
    <w:p w:rsidR="0084227C" w:rsidRPr="00541554" w:rsidRDefault="0084227C"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1276"/>
      </w:tblGrid>
      <w:tr w:rsidR="004F5D30" w:rsidRPr="00E37C8B" w:rsidTr="00685182">
        <w:trPr>
          <w:trHeight w:val="274"/>
        </w:trPr>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1276" w:type="dxa"/>
          </w:tcPr>
          <w:p w:rsidR="004F5D30" w:rsidRPr="00E37C8B" w:rsidRDefault="00823B38" w:rsidP="00901A5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04</w:t>
            </w:r>
          </w:p>
        </w:tc>
      </w:tr>
      <w:tr w:rsidR="004F5D30" w:rsidRPr="00E37C8B" w:rsidTr="00685182">
        <w:trPr>
          <w:trHeight w:val="268"/>
        </w:trPr>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1276"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598" w:rsidRDefault="00593598" w:rsidP="00D572B3">
      <w:r>
        <w:separator/>
      </w:r>
    </w:p>
  </w:endnote>
  <w:endnote w:type="continuationSeparator" w:id="0">
    <w:p w:rsidR="00593598" w:rsidRDefault="00593598"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598" w:rsidRDefault="00593598" w:rsidP="00D572B3">
      <w:r>
        <w:separator/>
      </w:r>
    </w:p>
  </w:footnote>
  <w:footnote w:type="continuationSeparator" w:id="0">
    <w:p w:rsidR="00593598" w:rsidRDefault="00593598"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CCD18E9"/>
    <w:multiLevelType w:val="hybridMultilevel"/>
    <w:tmpl w:val="4F1C3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86359AA"/>
    <w:multiLevelType w:val="hybridMultilevel"/>
    <w:tmpl w:val="6B60A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8"/>
  </w:num>
  <w:num w:numId="2">
    <w:abstractNumId w:val="15"/>
  </w:num>
  <w:num w:numId="3">
    <w:abstractNumId w:val="20"/>
  </w:num>
  <w:num w:numId="4">
    <w:abstractNumId w:val="22"/>
  </w:num>
  <w:num w:numId="5">
    <w:abstractNumId w:val="9"/>
  </w:num>
  <w:num w:numId="6">
    <w:abstractNumId w:val="35"/>
  </w:num>
  <w:num w:numId="7">
    <w:abstractNumId w:val="21"/>
  </w:num>
  <w:num w:numId="8">
    <w:abstractNumId w:val="27"/>
  </w:num>
  <w:num w:numId="9">
    <w:abstractNumId w:val="10"/>
  </w:num>
  <w:num w:numId="10">
    <w:abstractNumId w:val="17"/>
  </w:num>
  <w:num w:numId="11">
    <w:abstractNumId w:val="30"/>
  </w:num>
  <w:num w:numId="12">
    <w:abstractNumId w:val="5"/>
  </w:num>
  <w:num w:numId="13">
    <w:abstractNumId w:val="6"/>
  </w:num>
  <w:num w:numId="14">
    <w:abstractNumId w:val="34"/>
  </w:num>
  <w:num w:numId="15">
    <w:abstractNumId w:val="31"/>
  </w:num>
  <w:num w:numId="16">
    <w:abstractNumId w:val="2"/>
  </w:num>
  <w:num w:numId="17">
    <w:abstractNumId w:val="23"/>
  </w:num>
  <w:num w:numId="18">
    <w:abstractNumId w:val="16"/>
  </w:num>
  <w:num w:numId="19">
    <w:abstractNumId w:val="11"/>
  </w:num>
  <w:num w:numId="20">
    <w:abstractNumId w:val="7"/>
  </w:num>
  <w:num w:numId="21">
    <w:abstractNumId w:val="0"/>
  </w:num>
  <w:num w:numId="22">
    <w:abstractNumId w:val="25"/>
  </w:num>
  <w:num w:numId="23">
    <w:abstractNumId w:val="26"/>
  </w:num>
  <w:num w:numId="24">
    <w:abstractNumId w:val="33"/>
  </w:num>
  <w:num w:numId="25">
    <w:abstractNumId w:val="4"/>
  </w:num>
  <w:num w:numId="26">
    <w:abstractNumId w:val="1"/>
  </w:num>
  <w:num w:numId="27">
    <w:abstractNumId w:val="14"/>
  </w:num>
  <w:num w:numId="28">
    <w:abstractNumId w:val="8"/>
  </w:num>
  <w:num w:numId="29">
    <w:abstractNumId w:val="13"/>
  </w:num>
  <w:num w:numId="30">
    <w:abstractNumId w:val="29"/>
  </w:num>
  <w:num w:numId="31">
    <w:abstractNumId w:val="24"/>
  </w:num>
  <w:num w:numId="32">
    <w:abstractNumId w:val="19"/>
  </w:num>
  <w:num w:numId="33">
    <w:abstractNumId w:val="18"/>
  </w:num>
  <w:num w:numId="34">
    <w:abstractNumId w:val="3"/>
  </w:num>
  <w:num w:numId="35">
    <w:abstractNumId w:val="12"/>
  </w:num>
  <w:num w:numId="3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AF9"/>
    <w:rsid w:val="00014BA2"/>
    <w:rsid w:val="0001573C"/>
    <w:rsid w:val="00016ED7"/>
    <w:rsid w:val="000179F7"/>
    <w:rsid w:val="00022ADF"/>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5BA0"/>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2620"/>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229"/>
    <w:rsid w:val="00164240"/>
    <w:rsid w:val="0016679F"/>
    <w:rsid w:val="00167A8B"/>
    <w:rsid w:val="00170AC1"/>
    <w:rsid w:val="00171653"/>
    <w:rsid w:val="0017215D"/>
    <w:rsid w:val="00172679"/>
    <w:rsid w:val="0017378D"/>
    <w:rsid w:val="00173874"/>
    <w:rsid w:val="00173934"/>
    <w:rsid w:val="00176FD6"/>
    <w:rsid w:val="0017754A"/>
    <w:rsid w:val="00180D5F"/>
    <w:rsid w:val="00182151"/>
    <w:rsid w:val="00183B52"/>
    <w:rsid w:val="00183E7F"/>
    <w:rsid w:val="001865D5"/>
    <w:rsid w:val="00190A87"/>
    <w:rsid w:val="00191ECC"/>
    <w:rsid w:val="00193DCF"/>
    <w:rsid w:val="00195067"/>
    <w:rsid w:val="00195237"/>
    <w:rsid w:val="0019794D"/>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0FC5"/>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36656"/>
    <w:rsid w:val="00241585"/>
    <w:rsid w:val="00246E92"/>
    <w:rsid w:val="00246FB4"/>
    <w:rsid w:val="002473B5"/>
    <w:rsid w:val="00247E07"/>
    <w:rsid w:val="002505EB"/>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054"/>
    <w:rsid w:val="002B3BAE"/>
    <w:rsid w:val="002B404D"/>
    <w:rsid w:val="002B5C89"/>
    <w:rsid w:val="002C0DCF"/>
    <w:rsid w:val="002C21DC"/>
    <w:rsid w:val="002C3393"/>
    <w:rsid w:val="002C4517"/>
    <w:rsid w:val="002C6322"/>
    <w:rsid w:val="002D104F"/>
    <w:rsid w:val="002D3F4F"/>
    <w:rsid w:val="002D594B"/>
    <w:rsid w:val="002D6D04"/>
    <w:rsid w:val="002E0FCD"/>
    <w:rsid w:val="002E3B18"/>
    <w:rsid w:val="002E75CA"/>
    <w:rsid w:val="002F0B31"/>
    <w:rsid w:val="002F10C0"/>
    <w:rsid w:val="002F1F8F"/>
    <w:rsid w:val="002F2353"/>
    <w:rsid w:val="002F3F81"/>
    <w:rsid w:val="002F41A0"/>
    <w:rsid w:val="003012DF"/>
    <w:rsid w:val="0030393E"/>
    <w:rsid w:val="0030398A"/>
    <w:rsid w:val="003046F2"/>
    <w:rsid w:val="00304BCE"/>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1C9C"/>
    <w:rsid w:val="00335587"/>
    <w:rsid w:val="00337905"/>
    <w:rsid w:val="00337A46"/>
    <w:rsid w:val="00337C6B"/>
    <w:rsid w:val="00340438"/>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04038"/>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982"/>
    <w:rsid w:val="00440E9D"/>
    <w:rsid w:val="00442FE5"/>
    <w:rsid w:val="0044462D"/>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B23"/>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3A"/>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3598"/>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7C2"/>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2C7"/>
    <w:rsid w:val="005F749A"/>
    <w:rsid w:val="005F7CC9"/>
    <w:rsid w:val="00600C4E"/>
    <w:rsid w:val="00602A77"/>
    <w:rsid w:val="00604906"/>
    <w:rsid w:val="006064CE"/>
    <w:rsid w:val="0060683C"/>
    <w:rsid w:val="006106BB"/>
    <w:rsid w:val="00612820"/>
    <w:rsid w:val="0061331C"/>
    <w:rsid w:val="00615179"/>
    <w:rsid w:val="0061672A"/>
    <w:rsid w:val="00617621"/>
    <w:rsid w:val="0062068F"/>
    <w:rsid w:val="006215F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541"/>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5182"/>
    <w:rsid w:val="006872A1"/>
    <w:rsid w:val="00687528"/>
    <w:rsid w:val="006876C1"/>
    <w:rsid w:val="006909CD"/>
    <w:rsid w:val="00692D86"/>
    <w:rsid w:val="00693795"/>
    <w:rsid w:val="00694798"/>
    <w:rsid w:val="00694D61"/>
    <w:rsid w:val="00694E72"/>
    <w:rsid w:val="006969B8"/>
    <w:rsid w:val="0069726E"/>
    <w:rsid w:val="0069729C"/>
    <w:rsid w:val="006978BD"/>
    <w:rsid w:val="006A0494"/>
    <w:rsid w:val="006A08AE"/>
    <w:rsid w:val="006A1BC5"/>
    <w:rsid w:val="006A2230"/>
    <w:rsid w:val="006A2956"/>
    <w:rsid w:val="006A2DDA"/>
    <w:rsid w:val="006A3F6F"/>
    <w:rsid w:val="006A4108"/>
    <w:rsid w:val="006A4CE7"/>
    <w:rsid w:val="006A70BE"/>
    <w:rsid w:val="006B2DB5"/>
    <w:rsid w:val="006B330B"/>
    <w:rsid w:val="006B3435"/>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321"/>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09D7"/>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129E"/>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2F1F"/>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3B38"/>
    <w:rsid w:val="00827478"/>
    <w:rsid w:val="00831088"/>
    <w:rsid w:val="0083114E"/>
    <w:rsid w:val="008327CF"/>
    <w:rsid w:val="00834418"/>
    <w:rsid w:val="00834BAC"/>
    <w:rsid w:val="0084227C"/>
    <w:rsid w:val="0084596D"/>
    <w:rsid w:val="00847FF1"/>
    <w:rsid w:val="00852338"/>
    <w:rsid w:val="00853A37"/>
    <w:rsid w:val="00857F6D"/>
    <w:rsid w:val="008611FF"/>
    <w:rsid w:val="00861401"/>
    <w:rsid w:val="00862480"/>
    <w:rsid w:val="008637F5"/>
    <w:rsid w:val="008646F5"/>
    <w:rsid w:val="00865865"/>
    <w:rsid w:val="00865A3A"/>
    <w:rsid w:val="00867B94"/>
    <w:rsid w:val="00871BDB"/>
    <w:rsid w:val="00871FAF"/>
    <w:rsid w:val="00872C9F"/>
    <w:rsid w:val="0087394B"/>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87D0F"/>
    <w:rsid w:val="0099271F"/>
    <w:rsid w:val="0099357F"/>
    <w:rsid w:val="00994D33"/>
    <w:rsid w:val="00995597"/>
    <w:rsid w:val="009A1D20"/>
    <w:rsid w:val="009A2802"/>
    <w:rsid w:val="009A36B1"/>
    <w:rsid w:val="009A5345"/>
    <w:rsid w:val="009A5B17"/>
    <w:rsid w:val="009A6E4F"/>
    <w:rsid w:val="009A7EF1"/>
    <w:rsid w:val="009B0831"/>
    <w:rsid w:val="009B0A0D"/>
    <w:rsid w:val="009B1319"/>
    <w:rsid w:val="009B21AD"/>
    <w:rsid w:val="009B2312"/>
    <w:rsid w:val="009B266E"/>
    <w:rsid w:val="009B287F"/>
    <w:rsid w:val="009B302C"/>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319E"/>
    <w:rsid w:val="009F7862"/>
    <w:rsid w:val="00A0333A"/>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97B24"/>
    <w:rsid w:val="00AA1A4E"/>
    <w:rsid w:val="00AA3679"/>
    <w:rsid w:val="00AA5F41"/>
    <w:rsid w:val="00AA6AF8"/>
    <w:rsid w:val="00AB1F9E"/>
    <w:rsid w:val="00AB20C1"/>
    <w:rsid w:val="00AB257E"/>
    <w:rsid w:val="00AB3DC2"/>
    <w:rsid w:val="00AB44FE"/>
    <w:rsid w:val="00AB5BA8"/>
    <w:rsid w:val="00AB7125"/>
    <w:rsid w:val="00AC04AB"/>
    <w:rsid w:val="00AC3FD8"/>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4759"/>
    <w:rsid w:val="00B76266"/>
    <w:rsid w:val="00B76382"/>
    <w:rsid w:val="00B765CE"/>
    <w:rsid w:val="00B83650"/>
    <w:rsid w:val="00B84E61"/>
    <w:rsid w:val="00B8712E"/>
    <w:rsid w:val="00B90F23"/>
    <w:rsid w:val="00B91803"/>
    <w:rsid w:val="00B935A0"/>
    <w:rsid w:val="00B9390B"/>
    <w:rsid w:val="00B9482B"/>
    <w:rsid w:val="00B9497E"/>
    <w:rsid w:val="00B96A9D"/>
    <w:rsid w:val="00BA31C4"/>
    <w:rsid w:val="00BA373A"/>
    <w:rsid w:val="00BA4C87"/>
    <w:rsid w:val="00BA5F3D"/>
    <w:rsid w:val="00BA66C9"/>
    <w:rsid w:val="00BA7735"/>
    <w:rsid w:val="00BB25D5"/>
    <w:rsid w:val="00BB2BE3"/>
    <w:rsid w:val="00BB34C1"/>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E6AC6"/>
    <w:rsid w:val="00BF0114"/>
    <w:rsid w:val="00BF3684"/>
    <w:rsid w:val="00BF414A"/>
    <w:rsid w:val="00BF7FA6"/>
    <w:rsid w:val="00C004A3"/>
    <w:rsid w:val="00C00510"/>
    <w:rsid w:val="00C01EB1"/>
    <w:rsid w:val="00C04277"/>
    <w:rsid w:val="00C0485D"/>
    <w:rsid w:val="00C04F1D"/>
    <w:rsid w:val="00C05A3B"/>
    <w:rsid w:val="00C10264"/>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88B"/>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3AFC"/>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3EF4"/>
    <w:rsid w:val="00D8404C"/>
    <w:rsid w:val="00D8585F"/>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4C3B"/>
    <w:rsid w:val="00DB785B"/>
    <w:rsid w:val="00DC1EEB"/>
    <w:rsid w:val="00DC1F4F"/>
    <w:rsid w:val="00DC2818"/>
    <w:rsid w:val="00DC2859"/>
    <w:rsid w:val="00DC2984"/>
    <w:rsid w:val="00DC3230"/>
    <w:rsid w:val="00DC4915"/>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2415"/>
    <w:rsid w:val="00E25F52"/>
    <w:rsid w:val="00E26E47"/>
    <w:rsid w:val="00E32044"/>
    <w:rsid w:val="00E32939"/>
    <w:rsid w:val="00E343CE"/>
    <w:rsid w:val="00E34FF2"/>
    <w:rsid w:val="00E35F26"/>
    <w:rsid w:val="00E3692A"/>
    <w:rsid w:val="00E37790"/>
    <w:rsid w:val="00E37C8B"/>
    <w:rsid w:val="00E41AD8"/>
    <w:rsid w:val="00E449B8"/>
    <w:rsid w:val="00E44A0A"/>
    <w:rsid w:val="00E4535A"/>
    <w:rsid w:val="00E45C3C"/>
    <w:rsid w:val="00E46127"/>
    <w:rsid w:val="00E4750C"/>
    <w:rsid w:val="00E514CA"/>
    <w:rsid w:val="00E53942"/>
    <w:rsid w:val="00E551C4"/>
    <w:rsid w:val="00E55C5E"/>
    <w:rsid w:val="00E56D4B"/>
    <w:rsid w:val="00E57131"/>
    <w:rsid w:val="00E605C7"/>
    <w:rsid w:val="00E60795"/>
    <w:rsid w:val="00E61E71"/>
    <w:rsid w:val="00E62889"/>
    <w:rsid w:val="00E63867"/>
    <w:rsid w:val="00E656AB"/>
    <w:rsid w:val="00E65D9C"/>
    <w:rsid w:val="00E66D75"/>
    <w:rsid w:val="00E67C7B"/>
    <w:rsid w:val="00E67DC7"/>
    <w:rsid w:val="00E71610"/>
    <w:rsid w:val="00E743F8"/>
    <w:rsid w:val="00E75233"/>
    <w:rsid w:val="00E76E3D"/>
    <w:rsid w:val="00E77F5F"/>
    <w:rsid w:val="00E81343"/>
    <w:rsid w:val="00E81790"/>
    <w:rsid w:val="00E822DB"/>
    <w:rsid w:val="00E84C4F"/>
    <w:rsid w:val="00E852BB"/>
    <w:rsid w:val="00E854C3"/>
    <w:rsid w:val="00E86FEE"/>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7F5"/>
    <w:rsid w:val="00EB3CF4"/>
    <w:rsid w:val="00EB5456"/>
    <w:rsid w:val="00EB7054"/>
    <w:rsid w:val="00EC12FC"/>
    <w:rsid w:val="00EC42B6"/>
    <w:rsid w:val="00EC4763"/>
    <w:rsid w:val="00EC4B7B"/>
    <w:rsid w:val="00ED1A85"/>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0231"/>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880"/>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5DEE9"/>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7019-26CA-45E1-9231-D9DB760A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3</cp:revision>
  <cp:lastPrinted>2025-11-13T16:42:00Z</cp:lastPrinted>
  <dcterms:created xsi:type="dcterms:W3CDTF">2025-11-13T20:08:00Z</dcterms:created>
  <dcterms:modified xsi:type="dcterms:W3CDTF">2025-11-13T20:09:00Z</dcterms:modified>
</cp:coreProperties>
</file>