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B9497E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75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2001EA" w:rsidRPr="00FC36C3" w:rsidRDefault="002001EA" w:rsidP="002001E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2001EA" w:rsidRPr="00FC36C3" w:rsidRDefault="002001EA" w:rsidP="002001E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2001EA" w:rsidRDefault="002001EA" w:rsidP="002001EA">
      <w:pPr>
        <w:contextualSpacing/>
        <w:rPr>
          <w:rFonts w:ascii="Agency FB" w:hAnsi="Agency FB"/>
          <w:bCs/>
        </w:rPr>
      </w:pPr>
    </w:p>
    <w:p w:rsidR="000C4F85" w:rsidRPr="00977379" w:rsidRDefault="008E3F51" w:rsidP="00E87D65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ASUNTO</w:t>
      </w:r>
      <w:r w:rsidRPr="008E3F51">
        <w:rPr>
          <w:rFonts w:ascii="Agency FB" w:hAnsi="Agency FB"/>
          <w:b/>
        </w:rPr>
        <w:tab/>
      </w:r>
      <w:r w:rsidRPr="00977379">
        <w:rPr>
          <w:rFonts w:ascii="Agency FB" w:hAnsi="Agency FB"/>
        </w:rPr>
        <w:tab/>
      </w:r>
      <w:r w:rsidRPr="00977379">
        <w:rPr>
          <w:rFonts w:ascii="Agency FB" w:hAnsi="Agency FB" w:cstheme="majorHAnsi"/>
          <w:sz w:val="22"/>
          <w:szCs w:val="22"/>
        </w:rPr>
        <w:t>:</w:t>
      </w:r>
      <w:bookmarkStart w:id="0" w:name="_GoBack"/>
      <w:r w:rsidRPr="00977379">
        <w:rPr>
          <w:rFonts w:ascii="Agency FB" w:hAnsi="Agency FB" w:cstheme="majorHAnsi"/>
          <w:sz w:val="22"/>
          <w:szCs w:val="22"/>
        </w:rPr>
        <w:t xml:space="preserve"> </w:t>
      </w:r>
      <w:r w:rsidR="008A315A">
        <w:rPr>
          <w:rFonts w:ascii="Agency FB" w:hAnsi="Agency FB" w:cstheme="majorHAnsi"/>
          <w:sz w:val="22"/>
          <w:szCs w:val="22"/>
        </w:rPr>
        <w:t>REMITO ACTUADOS</w:t>
      </w:r>
    </w:p>
    <w:bookmarkEnd w:id="0"/>
    <w:p w:rsidR="006D1D30" w:rsidRDefault="006D1D30" w:rsidP="003E7143">
      <w:pPr>
        <w:pBdr>
          <w:bottom w:val="single" w:sz="6" w:space="1" w:color="auto"/>
        </w:pBdr>
        <w:jc w:val="both"/>
        <w:rPr>
          <w:rFonts w:ascii="Agency FB" w:hAnsi="Agency FB"/>
          <w:b/>
        </w:rPr>
      </w:pPr>
    </w:p>
    <w:p w:rsidR="0099271F" w:rsidRPr="00416D9E" w:rsidRDefault="008E3F51" w:rsidP="00B9497E">
      <w:pPr>
        <w:pBdr>
          <w:bottom w:val="single" w:sz="6" w:space="1" w:color="auto"/>
        </w:pBdr>
        <w:jc w:val="both"/>
        <w:rPr>
          <w:rFonts w:ascii="Agency FB" w:hAnsi="Agency FB"/>
          <w:sz w:val="22"/>
          <w:szCs w:val="22"/>
        </w:rPr>
      </w:pPr>
      <w:r w:rsidRPr="008E3F51">
        <w:rPr>
          <w:rFonts w:ascii="Agency FB" w:hAnsi="Agency FB"/>
          <w:b/>
        </w:rPr>
        <w:t>REFERENCIA</w:t>
      </w:r>
      <w:r w:rsidRPr="00977379">
        <w:rPr>
          <w:rFonts w:ascii="Agency FB" w:hAnsi="Agency FB"/>
        </w:rPr>
        <w:tab/>
      </w:r>
      <w:r w:rsidRPr="00977379">
        <w:rPr>
          <w:rFonts w:asciiTheme="majorHAnsi" w:hAnsiTheme="majorHAnsi" w:cstheme="majorHAnsi"/>
        </w:rPr>
        <w:t xml:space="preserve">: </w:t>
      </w:r>
      <w:r w:rsidR="00B9497E" w:rsidRPr="00416D9E">
        <w:rPr>
          <w:rFonts w:ascii="Agency FB" w:eastAsia="Arial Unicode MS" w:hAnsi="Agency FB"/>
          <w:sz w:val="22"/>
          <w:szCs w:val="22"/>
          <w:lang w:val="pt-BR"/>
        </w:rPr>
        <w:t>MEMORÁNDUM N° 0590</w:t>
      </w:r>
      <w:r w:rsidR="00B9497E" w:rsidRPr="00416D9E">
        <w:rPr>
          <w:rFonts w:ascii="Agency FB" w:hAnsi="Agency FB"/>
          <w:sz w:val="22"/>
          <w:szCs w:val="22"/>
        </w:rPr>
        <w:t>-2025/GOB-REG-HVCA/GRDS-DREH-UGEL-ACO-AGA</w:t>
      </w:r>
    </w:p>
    <w:p w:rsidR="00B9497E" w:rsidRPr="00416D9E" w:rsidRDefault="00B9497E" w:rsidP="00B9497E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 w:rsidRPr="00416D9E">
        <w:rPr>
          <w:rFonts w:ascii="Agency FB" w:hAnsi="Agency FB"/>
          <w:sz w:val="22"/>
          <w:szCs w:val="22"/>
        </w:rPr>
        <w:t xml:space="preserve">                               </w:t>
      </w:r>
      <w:r w:rsidR="00416D9E">
        <w:rPr>
          <w:rFonts w:ascii="Agency FB" w:hAnsi="Agency FB"/>
          <w:sz w:val="22"/>
          <w:szCs w:val="22"/>
        </w:rPr>
        <w:t xml:space="preserve">   </w:t>
      </w:r>
      <w:r w:rsidRPr="00416D9E">
        <w:rPr>
          <w:rFonts w:ascii="Agency FB" w:hAnsi="Agency FB"/>
          <w:sz w:val="22"/>
          <w:szCs w:val="22"/>
        </w:rPr>
        <w:t xml:space="preserve"> </w:t>
      </w:r>
      <w:r w:rsidRPr="00416D9E">
        <w:rPr>
          <w:rFonts w:ascii="Agency FB" w:hAnsi="Agency FB"/>
          <w:sz w:val="22"/>
          <w:szCs w:val="22"/>
        </w:rPr>
        <w:t>INFORME N° 076-2025/GOB.REG.HVCA/DREH/UGEL-A/AT-U.</w:t>
      </w:r>
      <w:proofErr w:type="gramStart"/>
      <w:r w:rsidRPr="00416D9E">
        <w:rPr>
          <w:rFonts w:ascii="Agency FB" w:hAnsi="Agency FB"/>
          <w:sz w:val="22"/>
          <w:szCs w:val="22"/>
        </w:rPr>
        <w:t>E.N</w:t>
      </w:r>
      <w:proofErr w:type="gramEnd"/>
      <w:r w:rsidRPr="00416D9E">
        <w:rPr>
          <w:rFonts w:ascii="Agency FB" w:hAnsi="Agency FB"/>
          <w:sz w:val="22"/>
          <w:szCs w:val="22"/>
        </w:rPr>
        <w:t>° 309.A-AGA-EA.</w:t>
      </w:r>
    </w:p>
    <w:p w:rsidR="006F7E62" w:rsidRDefault="006F7E62" w:rsidP="008B3D43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</w:p>
    <w:p w:rsidR="002001EA" w:rsidRPr="00416D9E" w:rsidRDefault="002001EA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  <w:sz w:val="22"/>
          <w:szCs w:val="22"/>
        </w:rPr>
      </w:pPr>
      <w:r w:rsidRPr="00B97A1D">
        <w:rPr>
          <w:rFonts w:ascii="Agency FB" w:hAnsi="Agency FB" w:cstheme="majorHAnsi"/>
          <w:b/>
        </w:rPr>
        <w:t>FECHA</w:t>
      </w:r>
      <w:r w:rsidR="008B3D43">
        <w:rPr>
          <w:rFonts w:ascii="Agency FB" w:hAnsi="Agency FB" w:cstheme="majorHAnsi"/>
          <w:b/>
        </w:rPr>
        <w:tab/>
      </w:r>
      <w:r w:rsidR="008B3D43">
        <w:rPr>
          <w:rFonts w:ascii="Agency FB" w:hAnsi="Agency FB" w:cstheme="majorHAnsi"/>
          <w:b/>
        </w:rPr>
        <w:tab/>
        <w:t xml:space="preserve">: </w:t>
      </w:r>
      <w:r w:rsidR="008B3D43" w:rsidRPr="00416D9E">
        <w:rPr>
          <w:rFonts w:ascii="Agency FB" w:hAnsi="Agency FB" w:cstheme="majorHAnsi"/>
          <w:b/>
          <w:sz w:val="22"/>
          <w:szCs w:val="22"/>
        </w:rPr>
        <w:t xml:space="preserve">ACOBAMBA </w:t>
      </w:r>
      <w:r w:rsidR="00B9497E" w:rsidRPr="00416D9E">
        <w:rPr>
          <w:rFonts w:ascii="Agency FB" w:hAnsi="Agency FB" w:cstheme="majorHAnsi"/>
          <w:b/>
          <w:sz w:val="22"/>
          <w:szCs w:val="22"/>
        </w:rPr>
        <w:t>31 DE</w:t>
      </w:r>
      <w:r w:rsidRPr="00416D9E">
        <w:rPr>
          <w:rFonts w:ascii="Agency FB" w:hAnsi="Agency FB" w:cstheme="majorHAnsi"/>
          <w:b/>
          <w:sz w:val="22"/>
          <w:szCs w:val="22"/>
        </w:rPr>
        <w:t xml:space="preserve"> OCTUBRE DEL 2025</w:t>
      </w:r>
    </w:p>
    <w:p w:rsidR="009B69D1" w:rsidRDefault="009B69D1" w:rsidP="009B69D1">
      <w:pPr>
        <w:jc w:val="both"/>
        <w:rPr>
          <w:bCs/>
        </w:rPr>
      </w:pPr>
      <w:r>
        <w:rPr>
          <w:bCs/>
        </w:rPr>
        <w:t xml:space="preserve">                      </w:t>
      </w:r>
    </w:p>
    <w:p w:rsidR="00BC75BD" w:rsidRPr="00416D9E" w:rsidRDefault="009B69D1" w:rsidP="009B69D1">
      <w:pPr>
        <w:jc w:val="both"/>
        <w:rPr>
          <w:rFonts w:ascii="Agency FB" w:hAnsi="Agency FB"/>
        </w:rPr>
      </w:pPr>
      <w:r w:rsidRPr="00416D9E">
        <w:rPr>
          <w:bCs/>
        </w:rPr>
        <w:t xml:space="preserve">                        </w:t>
      </w:r>
      <w:r w:rsidR="008B3D43" w:rsidRPr="00416D9E">
        <w:rPr>
          <w:bCs/>
        </w:rPr>
        <w:t xml:space="preserve"> </w:t>
      </w:r>
      <w:r w:rsidR="00BC75BD" w:rsidRPr="00416D9E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BC75BD" w:rsidRPr="00416D9E" w:rsidRDefault="00B9497E" w:rsidP="009B69D1">
      <w:pPr>
        <w:jc w:val="both"/>
        <w:rPr>
          <w:rFonts w:ascii="Agency FB" w:hAnsi="Agency FB"/>
        </w:rPr>
      </w:pPr>
      <w:r w:rsidRPr="00416D9E">
        <w:rPr>
          <w:rFonts w:ascii="Agency FB" w:hAnsi="Agency FB"/>
        </w:rPr>
        <w:t xml:space="preserve">                          </w:t>
      </w:r>
      <w:r w:rsidR="00416D9E">
        <w:rPr>
          <w:rFonts w:ascii="Agency FB" w:hAnsi="Agency FB"/>
        </w:rPr>
        <w:t xml:space="preserve">     </w:t>
      </w:r>
      <w:r w:rsidRPr="00416D9E">
        <w:rPr>
          <w:rFonts w:ascii="Agency FB" w:hAnsi="Agency FB"/>
        </w:rPr>
        <w:t xml:space="preserve"> </w:t>
      </w:r>
      <w:r w:rsidR="009B69D1" w:rsidRPr="00416D9E">
        <w:rPr>
          <w:rFonts w:ascii="Agency FB" w:hAnsi="Agency FB"/>
        </w:rPr>
        <w:t>Asimismo, en mérito al documento de referencia s</w:t>
      </w:r>
      <w:r w:rsidRPr="00416D9E">
        <w:rPr>
          <w:rFonts w:ascii="Agency FB" w:hAnsi="Agency FB"/>
        </w:rPr>
        <w:t xml:space="preserve">e </w:t>
      </w:r>
      <w:r w:rsidR="009B69D1" w:rsidRPr="00416D9E">
        <w:rPr>
          <w:rFonts w:ascii="Agency FB" w:hAnsi="Agency FB"/>
        </w:rPr>
        <w:t>remitió a</w:t>
      </w:r>
      <w:r w:rsidRPr="00416D9E">
        <w:rPr>
          <w:rFonts w:ascii="Agency FB" w:hAnsi="Agency FB"/>
        </w:rPr>
        <w:t xml:space="preserve"> la oficina de Área de Gestión Institucional la modificación </w:t>
      </w:r>
      <w:r w:rsidR="009B69D1" w:rsidRPr="00416D9E">
        <w:rPr>
          <w:rFonts w:ascii="Agency FB" w:hAnsi="Agency FB"/>
        </w:rPr>
        <w:t>de las me</w:t>
      </w:r>
      <w:r w:rsidRPr="00416D9E">
        <w:rPr>
          <w:rFonts w:ascii="Agency FB" w:hAnsi="Agency FB"/>
        </w:rPr>
        <w:t>tas y clasificadores p</w:t>
      </w:r>
      <w:r w:rsidR="009B69D1" w:rsidRPr="00416D9E">
        <w:rPr>
          <w:rFonts w:ascii="Agency FB" w:hAnsi="Agency FB"/>
        </w:rPr>
        <w:t>resupuestales tales como refiere</w:t>
      </w:r>
      <w:r w:rsidRPr="00416D9E">
        <w:rPr>
          <w:rFonts w:ascii="Agency FB" w:hAnsi="Agency FB"/>
        </w:rPr>
        <w:t xml:space="preserve"> la Oficina de Abastecimiento </w:t>
      </w:r>
      <w:r w:rsidRPr="00416D9E">
        <w:rPr>
          <w:rFonts w:ascii="Agency FB" w:hAnsi="Agency FB"/>
        </w:rPr>
        <w:t>a fin de garantizar el servicio d</w:t>
      </w:r>
      <w:r w:rsidR="009B69D1" w:rsidRPr="00416D9E">
        <w:rPr>
          <w:rFonts w:ascii="Agency FB" w:hAnsi="Agency FB"/>
        </w:rPr>
        <w:t xml:space="preserve">e electrificación en nuestras Instituciones </w:t>
      </w:r>
      <w:r w:rsidRPr="00416D9E">
        <w:rPr>
          <w:rFonts w:ascii="Agency FB" w:hAnsi="Agency FB"/>
        </w:rPr>
        <w:t>E</w:t>
      </w:r>
      <w:r w:rsidR="009B69D1" w:rsidRPr="00416D9E">
        <w:rPr>
          <w:rFonts w:ascii="Agency FB" w:hAnsi="Agency FB"/>
        </w:rPr>
        <w:t>ducativas del ámbito de la UGEL-Acobamba durante</w:t>
      </w:r>
      <w:r w:rsidRPr="00416D9E">
        <w:rPr>
          <w:rFonts w:ascii="Agency FB" w:hAnsi="Agency FB"/>
        </w:rPr>
        <w:t xml:space="preserve"> los</w:t>
      </w:r>
      <w:r w:rsidRPr="00416D9E">
        <w:rPr>
          <w:rFonts w:ascii="Agency FB" w:hAnsi="Agency FB"/>
        </w:rPr>
        <w:t xml:space="preserve"> meses de noviembre y diciembre.</w:t>
      </w:r>
    </w:p>
    <w:p w:rsidR="00B9497E" w:rsidRPr="00416D9E" w:rsidRDefault="00B9497E" w:rsidP="009B69D1">
      <w:pPr>
        <w:jc w:val="both"/>
        <w:rPr>
          <w:rFonts w:ascii="Agency FB" w:hAnsi="Agency FB"/>
        </w:rPr>
      </w:pPr>
    </w:p>
    <w:p w:rsidR="00B9497E" w:rsidRPr="00416D9E" w:rsidRDefault="00B9497E" w:rsidP="009B69D1">
      <w:pPr>
        <w:jc w:val="both"/>
        <w:rPr>
          <w:rFonts w:ascii="Agency FB" w:hAnsi="Agency FB"/>
          <w:b/>
        </w:rPr>
      </w:pPr>
      <w:r w:rsidRPr="00416D9E">
        <w:rPr>
          <w:rFonts w:ascii="Agency FB" w:hAnsi="Agency FB"/>
        </w:rPr>
        <w:t xml:space="preserve">                            </w:t>
      </w:r>
      <w:r w:rsidR="00416D9E">
        <w:rPr>
          <w:rFonts w:ascii="Agency FB" w:hAnsi="Agency FB"/>
        </w:rPr>
        <w:t xml:space="preserve"> </w:t>
      </w:r>
      <w:r w:rsidRPr="00416D9E">
        <w:rPr>
          <w:rFonts w:ascii="Agency FB" w:hAnsi="Agency FB"/>
        </w:rPr>
        <w:t xml:space="preserve">  </w:t>
      </w:r>
      <w:r w:rsidR="00416D9E">
        <w:rPr>
          <w:rFonts w:ascii="Agency FB" w:hAnsi="Agency FB"/>
        </w:rPr>
        <w:t xml:space="preserve"> </w:t>
      </w:r>
      <w:r w:rsidR="009B69D1" w:rsidRPr="00416D9E">
        <w:rPr>
          <w:rFonts w:ascii="Agency FB" w:hAnsi="Agency FB"/>
        </w:rPr>
        <w:t xml:space="preserve"> </w:t>
      </w:r>
      <w:r w:rsidRPr="00416D9E">
        <w:rPr>
          <w:rFonts w:ascii="Agency FB" w:hAnsi="Agency FB"/>
        </w:rPr>
        <w:t xml:space="preserve">Tal como muestra el </w:t>
      </w:r>
      <w:r w:rsidRPr="00416D9E">
        <w:rPr>
          <w:rFonts w:ascii="Agency FB" w:eastAsia="Arial Unicode MS" w:hAnsi="Agency FB"/>
          <w:lang w:val="pt-BR"/>
        </w:rPr>
        <w:t>MEMORÁNDUM N° 0590</w:t>
      </w:r>
      <w:r w:rsidRPr="00416D9E">
        <w:rPr>
          <w:rFonts w:ascii="Agency FB" w:hAnsi="Agency FB"/>
        </w:rPr>
        <w:t>-2025/GOB-REG-HVCA/GRDS-DREH-UGEL-ACO-AGA</w:t>
      </w:r>
      <w:r w:rsidRPr="00416D9E">
        <w:rPr>
          <w:rFonts w:ascii="Agency FB" w:hAnsi="Agency FB"/>
        </w:rPr>
        <w:t xml:space="preserve"> y el </w:t>
      </w:r>
      <w:r w:rsidRPr="00416D9E">
        <w:rPr>
          <w:rFonts w:ascii="Agency FB" w:hAnsi="Agency FB"/>
        </w:rPr>
        <w:t>INFORME N° 076-2025/GOB.REG.HVCA/DREH/UGEL-A/AT-U.</w:t>
      </w:r>
      <w:proofErr w:type="gramStart"/>
      <w:r w:rsidRPr="00416D9E">
        <w:rPr>
          <w:rFonts w:ascii="Agency FB" w:hAnsi="Agency FB"/>
        </w:rPr>
        <w:t>E.N</w:t>
      </w:r>
      <w:proofErr w:type="gramEnd"/>
      <w:r w:rsidRPr="00416D9E">
        <w:rPr>
          <w:rFonts w:ascii="Agency FB" w:hAnsi="Agency FB"/>
        </w:rPr>
        <w:t>° 309.A-AGA-EA.</w:t>
      </w:r>
    </w:p>
    <w:p w:rsidR="00B9497E" w:rsidRPr="00416D9E" w:rsidRDefault="00B9497E" w:rsidP="009B69D1">
      <w:pPr>
        <w:jc w:val="both"/>
        <w:rPr>
          <w:rFonts w:ascii="Agency FB" w:hAnsi="Agency FB" w:cs="Arial"/>
          <w:color w:val="000000" w:themeColor="text1"/>
        </w:rPr>
      </w:pPr>
    </w:p>
    <w:p w:rsidR="00CB20A0" w:rsidRPr="00416D9E" w:rsidRDefault="00B9497E" w:rsidP="00BC75BD">
      <w:pPr>
        <w:jc w:val="both"/>
        <w:rPr>
          <w:rFonts w:ascii="Agency FB" w:hAnsi="Agency FB"/>
        </w:rPr>
      </w:pPr>
      <w:r w:rsidRPr="00416D9E">
        <w:rPr>
          <w:rFonts w:ascii="Agency FB" w:hAnsi="Agency FB"/>
        </w:rPr>
        <w:t xml:space="preserve">                              </w:t>
      </w:r>
      <w:r w:rsidR="00416D9E">
        <w:rPr>
          <w:rFonts w:ascii="Agency FB" w:hAnsi="Agency FB"/>
        </w:rPr>
        <w:t xml:space="preserve">  </w:t>
      </w:r>
      <w:r w:rsidRPr="00416D9E">
        <w:rPr>
          <w:rFonts w:ascii="Agency FB" w:hAnsi="Agency FB"/>
        </w:rPr>
        <w:t xml:space="preserve">  En cumplimiento al documento de la referenc</w:t>
      </w:r>
      <w:r w:rsidR="003807A0" w:rsidRPr="00416D9E">
        <w:rPr>
          <w:rFonts w:ascii="Agency FB" w:hAnsi="Agency FB"/>
        </w:rPr>
        <w:t>ia es cuanto informo a su despacho.</w:t>
      </w:r>
    </w:p>
    <w:p w:rsidR="003807A0" w:rsidRPr="00416D9E" w:rsidRDefault="003807A0" w:rsidP="00BC75BD">
      <w:pPr>
        <w:jc w:val="both"/>
        <w:rPr>
          <w:rFonts w:ascii="Agency FB" w:hAnsi="Agency FB"/>
        </w:rPr>
      </w:pPr>
    </w:p>
    <w:p w:rsidR="003807A0" w:rsidRPr="00416D9E" w:rsidRDefault="003807A0" w:rsidP="00BC75BD">
      <w:pPr>
        <w:jc w:val="both"/>
        <w:rPr>
          <w:rFonts w:ascii="Agency FB" w:hAnsi="Agency FB"/>
        </w:rPr>
      </w:pPr>
    </w:p>
    <w:p w:rsidR="00CB20A0" w:rsidRPr="00416D9E" w:rsidRDefault="00CB20A0" w:rsidP="00CB20A0">
      <w:pPr>
        <w:spacing w:line="360" w:lineRule="auto"/>
        <w:jc w:val="center"/>
        <w:rPr>
          <w:rFonts w:ascii="Agency FB" w:hAnsi="Agency FB"/>
          <w:b/>
        </w:rPr>
      </w:pPr>
      <w:r w:rsidRPr="00416D9E">
        <w:rPr>
          <w:rFonts w:ascii="Agency FB" w:hAnsi="Agency FB"/>
          <w:b/>
        </w:rPr>
        <w:t>Atentamente;</w:t>
      </w:r>
      <w:r w:rsidR="00E97C50" w:rsidRPr="00416D9E">
        <w:rPr>
          <w:rFonts w:ascii="Agency FB" w:hAnsi="Agency FB"/>
          <w:b/>
        </w:rPr>
        <w:t xml:space="preserve"> </w:t>
      </w:r>
    </w:p>
    <w:p w:rsidR="00CB20A0" w:rsidRPr="00CB20A0" w:rsidRDefault="00CB20A0" w:rsidP="00CB20A0">
      <w:pPr>
        <w:jc w:val="both"/>
        <w:rPr>
          <w:rFonts w:ascii="Agency FB" w:hAnsi="Agency FB"/>
        </w:rPr>
      </w:pPr>
    </w:p>
    <w:p w:rsidR="006D1D30" w:rsidRDefault="006D1D30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C00AC" w:rsidRDefault="004C00A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C00AC" w:rsidRDefault="004C00A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5527B" w:rsidRDefault="0095527B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B69D1" w:rsidRDefault="009B69D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B69D1" w:rsidRDefault="009B69D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B3D43" w:rsidRPr="00541554" w:rsidRDefault="008B3D43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CA2" w:rsidRDefault="004B5CA2" w:rsidP="00D572B3">
      <w:r>
        <w:separator/>
      </w:r>
    </w:p>
  </w:endnote>
  <w:endnote w:type="continuationSeparator" w:id="0">
    <w:p w:rsidR="004B5CA2" w:rsidRDefault="004B5CA2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CA2" w:rsidRDefault="004B5CA2" w:rsidP="00D572B3">
      <w:r>
        <w:separator/>
      </w:r>
    </w:p>
  </w:footnote>
  <w:footnote w:type="continuationSeparator" w:id="0">
    <w:p w:rsidR="004B5CA2" w:rsidRDefault="004B5CA2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1"/>
  </w:num>
  <w:num w:numId="5">
    <w:abstractNumId w:val="9"/>
  </w:num>
  <w:num w:numId="6">
    <w:abstractNumId w:val="33"/>
  </w:num>
  <w:num w:numId="7">
    <w:abstractNumId w:val="20"/>
  </w:num>
  <w:num w:numId="8">
    <w:abstractNumId w:val="26"/>
  </w:num>
  <w:num w:numId="9">
    <w:abstractNumId w:val="10"/>
  </w:num>
  <w:num w:numId="10">
    <w:abstractNumId w:val="16"/>
  </w:num>
  <w:num w:numId="11">
    <w:abstractNumId w:val="29"/>
  </w:num>
  <w:num w:numId="12">
    <w:abstractNumId w:val="5"/>
  </w:num>
  <w:num w:numId="13">
    <w:abstractNumId w:val="6"/>
  </w:num>
  <w:num w:numId="14">
    <w:abstractNumId w:val="32"/>
  </w:num>
  <w:num w:numId="15">
    <w:abstractNumId w:val="30"/>
  </w:num>
  <w:num w:numId="16">
    <w:abstractNumId w:val="2"/>
  </w:num>
  <w:num w:numId="17">
    <w:abstractNumId w:val="22"/>
  </w:num>
  <w:num w:numId="18">
    <w:abstractNumId w:val="15"/>
  </w:num>
  <w:num w:numId="19">
    <w:abstractNumId w:val="11"/>
  </w:num>
  <w:num w:numId="20">
    <w:abstractNumId w:val="7"/>
  </w:num>
  <w:num w:numId="21">
    <w:abstractNumId w:val="0"/>
  </w:num>
  <w:num w:numId="22">
    <w:abstractNumId w:val="24"/>
  </w:num>
  <w:num w:numId="23">
    <w:abstractNumId w:val="25"/>
  </w:num>
  <w:num w:numId="24">
    <w:abstractNumId w:val="31"/>
  </w:num>
  <w:num w:numId="25">
    <w:abstractNumId w:val="4"/>
  </w:num>
  <w:num w:numId="26">
    <w:abstractNumId w:val="1"/>
  </w:num>
  <w:num w:numId="27">
    <w:abstractNumId w:val="13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18"/>
  </w:num>
  <w:num w:numId="33">
    <w:abstractNumId w:val="17"/>
  </w:num>
  <w:num w:numId="3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92971E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F0543-EF61-4D8B-9E49-1BFC179D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2025-10-31T16:53:00Z</cp:lastPrinted>
  <dcterms:created xsi:type="dcterms:W3CDTF">2025-10-31T17:01:00Z</dcterms:created>
  <dcterms:modified xsi:type="dcterms:W3CDTF">2025-10-31T17:03:00Z</dcterms:modified>
</cp:coreProperties>
</file>