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AB1057" w14:textId="1CEC1BC4" w:rsidR="00B64F75" w:rsidRPr="00024B6A" w:rsidRDefault="00B64F75" w:rsidP="00581D83">
      <w:pPr>
        <w:spacing w:after="0" w:line="240" w:lineRule="auto"/>
        <w:rPr>
          <w:rFonts w:ascii="Arial Narrow" w:hAnsi="Arial Narrow" w:cs="BrowalliaUPC"/>
          <w:b/>
          <w:color w:val="000000" w:themeColor="text1"/>
          <w:sz w:val="24"/>
          <w:szCs w:val="24"/>
          <w:lang w:val="es-ES"/>
        </w:rPr>
      </w:pPr>
      <w:bookmarkStart w:id="0" w:name="_Hlk202369195"/>
      <w:bookmarkStart w:id="1" w:name="_Hlk150181568"/>
      <w:bookmarkStart w:id="2" w:name="_Hlk190425928"/>
      <w:r w:rsidRPr="00024B6A">
        <w:rPr>
          <w:rFonts w:ascii="Arial Narrow" w:hAnsi="Arial Narrow" w:cs="BrowalliaUPC"/>
          <w:b/>
          <w:color w:val="000000" w:themeColor="text1"/>
          <w:sz w:val="24"/>
          <w:szCs w:val="24"/>
          <w:u w:val="single"/>
          <w:lang w:val="es-ES"/>
        </w:rPr>
        <w:t>INFORME Nº0</w:t>
      </w:r>
      <w:r w:rsidR="00A7020F">
        <w:rPr>
          <w:rFonts w:ascii="Arial Narrow" w:hAnsi="Arial Narrow" w:cs="BrowalliaUPC"/>
          <w:b/>
          <w:color w:val="000000" w:themeColor="text1"/>
          <w:sz w:val="24"/>
          <w:szCs w:val="24"/>
          <w:u w:val="single"/>
          <w:lang w:val="es-ES"/>
        </w:rPr>
        <w:t>2</w:t>
      </w:r>
      <w:r w:rsidR="0016524A">
        <w:rPr>
          <w:rFonts w:ascii="Arial Narrow" w:hAnsi="Arial Narrow" w:cs="BrowalliaUPC"/>
          <w:b/>
          <w:color w:val="000000" w:themeColor="text1"/>
          <w:sz w:val="24"/>
          <w:szCs w:val="24"/>
          <w:u w:val="single"/>
          <w:lang w:val="es-ES"/>
        </w:rPr>
        <w:t>7</w:t>
      </w:r>
      <w:r w:rsidRPr="00024B6A">
        <w:rPr>
          <w:rFonts w:ascii="Arial Narrow" w:hAnsi="Arial Narrow" w:cs="BrowalliaUPC"/>
          <w:b/>
          <w:color w:val="000000" w:themeColor="text1"/>
          <w:sz w:val="24"/>
          <w:szCs w:val="24"/>
          <w:u w:val="single"/>
          <w:lang w:val="es-ES"/>
        </w:rPr>
        <w:t>-202</w:t>
      </w:r>
      <w:r w:rsidR="00B32A21" w:rsidRPr="00024B6A">
        <w:rPr>
          <w:rFonts w:ascii="Arial Narrow" w:hAnsi="Arial Narrow" w:cs="BrowalliaUPC"/>
          <w:b/>
          <w:color w:val="000000" w:themeColor="text1"/>
          <w:sz w:val="24"/>
          <w:szCs w:val="24"/>
          <w:u w:val="single"/>
          <w:lang w:val="es-ES"/>
        </w:rPr>
        <w:t>6</w:t>
      </w:r>
      <w:r w:rsidRPr="00024B6A">
        <w:rPr>
          <w:rFonts w:ascii="Arial Narrow" w:hAnsi="Arial Narrow" w:cs="BrowalliaUPC"/>
          <w:b/>
          <w:color w:val="000000" w:themeColor="text1"/>
          <w:sz w:val="24"/>
          <w:szCs w:val="24"/>
          <w:u w:val="single"/>
          <w:lang w:val="es-ES"/>
        </w:rPr>
        <w:t>/GOB-REG-HVCA/DIRESA-RSANG</w:t>
      </w:r>
      <w:r w:rsidR="00B32A21" w:rsidRPr="00024B6A">
        <w:rPr>
          <w:rFonts w:ascii="Arial Narrow" w:hAnsi="Arial Narrow" w:cs="BrowalliaUPC"/>
          <w:b/>
          <w:color w:val="000000" w:themeColor="text1"/>
          <w:sz w:val="24"/>
          <w:szCs w:val="24"/>
          <w:u w:val="single"/>
          <w:lang w:val="es-ES"/>
        </w:rPr>
        <w:t>/</w:t>
      </w:r>
      <w:r w:rsidR="00B5407E" w:rsidRPr="00024B6A">
        <w:rPr>
          <w:rFonts w:ascii="Arial Narrow" w:hAnsi="Arial Narrow" w:cs="BrowalliaUPC"/>
          <w:b/>
          <w:color w:val="000000" w:themeColor="text1"/>
          <w:sz w:val="24"/>
          <w:szCs w:val="24"/>
          <w:u w:val="single"/>
          <w:lang w:val="es-ES"/>
        </w:rPr>
        <w:t>UST-PAD/</w:t>
      </w:r>
      <w:r w:rsidR="00B32A21" w:rsidRPr="00024B6A">
        <w:rPr>
          <w:rFonts w:ascii="Arial Narrow" w:hAnsi="Arial Narrow" w:cs="BrowalliaUPC"/>
          <w:b/>
          <w:color w:val="000000" w:themeColor="text1"/>
          <w:sz w:val="24"/>
          <w:szCs w:val="24"/>
          <w:u w:val="single"/>
          <w:lang w:val="es-ES"/>
        </w:rPr>
        <w:t>JAPA</w:t>
      </w:r>
    </w:p>
    <w:bookmarkEnd w:id="0"/>
    <w:p w14:paraId="6A7F0CD2" w14:textId="77777777" w:rsidR="00A77323" w:rsidRPr="00024B6A" w:rsidRDefault="00A77323" w:rsidP="005162A4">
      <w:pPr>
        <w:pStyle w:val="Prrafodelista"/>
        <w:spacing w:after="0" w:line="240" w:lineRule="auto"/>
        <w:ind w:left="0"/>
        <w:jc w:val="both"/>
        <w:rPr>
          <w:rFonts w:ascii="Arial Narrow" w:hAnsi="Arial Narrow" w:cs="Arial"/>
          <w:b/>
        </w:rPr>
      </w:pPr>
    </w:p>
    <w:p w14:paraId="399C7AD0" w14:textId="3826B181" w:rsidR="00B823AA" w:rsidRPr="00024B6A" w:rsidRDefault="00281276" w:rsidP="005162A4">
      <w:pPr>
        <w:pStyle w:val="Prrafodelista"/>
        <w:spacing w:after="0" w:line="240" w:lineRule="auto"/>
        <w:ind w:left="0"/>
        <w:jc w:val="both"/>
        <w:rPr>
          <w:rFonts w:ascii="Arial Narrow" w:hAnsi="Arial Narrow" w:cs="Arial"/>
          <w:bCs/>
        </w:rPr>
      </w:pPr>
      <w:r w:rsidRPr="00024B6A">
        <w:rPr>
          <w:rFonts w:ascii="Arial Narrow" w:hAnsi="Arial Narrow" w:cs="Arial"/>
          <w:b/>
        </w:rPr>
        <w:t>A</w:t>
      </w:r>
      <w:r w:rsidRPr="00024B6A">
        <w:rPr>
          <w:rFonts w:ascii="Arial Narrow" w:hAnsi="Arial Narrow" w:cs="Arial"/>
          <w:b/>
        </w:rPr>
        <w:tab/>
        <w:t xml:space="preserve">           </w:t>
      </w:r>
      <w:r w:rsidR="00024B6A">
        <w:rPr>
          <w:rFonts w:ascii="Arial Narrow" w:hAnsi="Arial Narrow" w:cs="Arial"/>
          <w:b/>
        </w:rPr>
        <w:tab/>
      </w:r>
      <w:r w:rsidR="006720C9" w:rsidRPr="00024B6A">
        <w:rPr>
          <w:rFonts w:ascii="Arial Narrow" w:hAnsi="Arial Narrow" w:cs="Arial"/>
          <w:b/>
        </w:rPr>
        <w:tab/>
      </w:r>
      <w:r w:rsidRPr="00024B6A">
        <w:rPr>
          <w:rFonts w:ascii="Arial Narrow" w:hAnsi="Arial Narrow" w:cs="Arial"/>
          <w:bCs/>
        </w:rPr>
        <w:t>:</w:t>
      </w:r>
      <w:r w:rsidRPr="00024B6A">
        <w:rPr>
          <w:rFonts w:ascii="Arial Narrow" w:hAnsi="Arial Narrow" w:cs="Arial"/>
          <w:b/>
        </w:rPr>
        <w:t xml:space="preserve"> </w:t>
      </w:r>
      <w:r w:rsidR="00BA175B" w:rsidRPr="00024B6A">
        <w:rPr>
          <w:rFonts w:ascii="Arial Narrow" w:hAnsi="Arial Narrow" w:cs="Arial"/>
          <w:b/>
        </w:rPr>
        <w:t xml:space="preserve">Lic. Adm. </w:t>
      </w:r>
      <w:r w:rsidR="001C095D" w:rsidRPr="00024B6A">
        <w:rPr>
          <w:rFonts w:ascii="Arial Narrow" w:hAnsi="Arial Narrow" w:cs="Arial"/>
          <w:b/>
        </w:rPr>
        <w:t>Isabel Yupari Anyaipoma</w:t>
      </w:r>
    </w:p>
    <w:p w14:paraId="7EE6674C" w14:textId="72D4089D" w:rsidR="007442D1" w:rsidRPr="00024B6A" w:rsidRDefault="00B823AA" w:rsidP="005162A4">
      <w:pPr>
        <w:pStyle w:val="Prrafodelista"/>
        <w:spacing w:after="0" w:line="240" w:lineRule="auto"/>
        <w:ind w:left="0"/>
        <w:jc w:val="both"/>
        <w:rPr>
          <w:rFonts w:ascii="Arial Narrow" w:hAnsi="Arial Narrow" w:cs="Arial"/>
          <w:bCs/>
        </w:rPr>
      </w:pPr>
      <w:r w:rsidRPr="00024B6A">
        <w:rPr>
          <w:rFonts w:ascii="Arial Narrow" w:hAnsi="Arial Narrow" w:cs="Arial"/>
          <w:bCs/>
        </w:rPr>
        <w:tab/>
      </w:r>
      <w:r w:rsidRPr="00024B6A">
        <w:rPr>
          <w:rFonts w:ascii="Arial Narrow" w:hAnsi="Arial Narrow" w:cs="Arial"/>
          <w:bCs/>
        </w:rPr>
        <w:tab/>
        <w:t xml:space="preserve">  </w:t>
      </w:r>
      <w:r w:rsidR="006720C9" w:rsidRPr="00024B6A">
        <w:rPr>
          <w:rFonts w:ascii="Arial Narrow" w:hAnsi="Arial Narrow" w:cs="Arial"/>
          <w:bCs/>
        </w:rPr>
        <w:tab/>
      </w:r>
      <w:r w:rsidR="000C7E13" w:rsidRPr="00024B6A">
        <w:rPr>
          <w:rFonts w:ascii="Arial Narrow" w:hAnsi="Arial Narrow" w:cs="Arial"/>
          <w:bCs/>
        </w:rPr>
        <w:t xml:space="preserve"> </w:t>
      </w:r>
      <w:r w:rsidR="00BA175B" w:rsidRPr="00024B6A">
        <w:rPr>
          <w:rFonts w:ascii="Arial Narrow" w:hAnsi="Arial Narrow" w:cs="Arial"/>
          <w:bCs/>
        </w:rPr>
        <w:t>Jefa de la Unidad de Recursos Humanos</w:t>
      </w:r>
    </w:p>
    <w:p w14:paraId="6480E114" w14:textId="77777777" w:rsidR="009E208B" w:rsidRPr="00024B6A" w:rsidRDefault="009E208B" w:rsidP="005162A4">
      <w:pPr>
        <w:pStyle w:val="Prrafodelista"/>
        <w:spacing w:after="0" w:line="240" w:lineRule="auto"/>
        <w:ind w:left="0"/>
        <w:jc w:val="both"/>
        <w:rPr>
          <w:rFonts w:ascii="Arial Narrow" w:hAnsi="Arial Narrow" w:cs="Arial"/>
          <w:bCs/>
        </w:rPr>
      </w:pPr>
    </w:p>
    <w:p w14:paraId="5859160C" w14:textId="50D5A429" w:rsidR="009E208B" w:rsidRPr="00024B6A" w:rsidRDefault="009E208B" w:rsidP="005162A4">
      <w:pPr>
        <w:pStyle w:val="Prrafodelista"/>
        <w:spacing w:after="0" w:line="240" w:lineRule="auto"/>
        <w:ind w:left="0"/>
        <w:jc w:val="both"/>
        <w:rPr>
          <w:rFonts w:ascii="Arial Narrow" w:hAnsi="Arial Narrow" w:cs="Arial"/>
          <w:bCs/>
        </w:rPr>
      </w:pPr>
      <w:r w:rsidRPr="00024B6A">
        <w:rPr>
          <w:rFonts w:ascii="Arial Narrow" w:hAnsi="Arial Narrow" w:cs="Arial"/>
          <w:b/>
        </w:rPr>
        <w:t>DE</w:t>
      </w:r>
      <w:r w:rsidRPr="00024B6A">
        <w:rPr>
          <w:rFonts w:ascii="Arial Narrow" w:hAnsi="Arial Narrow" w:cs="Arial"/>
          <w:b/>
        </w:rPr>
        <w:tab/>
      </w:r>
      <w:r w:rsidRPr="00024B6A">
        <w:rPr>
          <w:rFonts w:ascii="Arial Narrow" w:hAnsi="Arial Narrow" w:cs="Arial"/>
          <w:bCs/>
        </w:rPr>
        <w:tab/>
      </w:r>
      <w:r w:rsidRPr="00024B6A">
        <w:rPr>
          <w:rFonts w:ascii="Arial Narrow" w:hAnsi="Arial Narrow" w:cs="Arial"/>
          <w:bCs/>
        </w:rPr>
        <w:tab/>
        <w:t xml:space="preserve">: </w:t>
      </w:r>
      <w:r w:rsidRPr="00024B6A">
        <w:rPr>
          <w:rFonts w:ascii="Arial Narrow" w:hAnsi="Arial Narrow" w:cs="Arial"/>
          <w:b/>
        </w:rPr>
        <w:t xml:space="preserve">Abg. </w:t>
      </w:r>
      <w:r w:rsidR="00B32A21" w:rsidRPr="00024B6A">
        <w:rPr>
          <w:rFonts w:ascii="Arial Narrow" w:hAnsi="Arial Narrow" w:cs="Arial"/>
          <w:b/>
        </w:rPr>
        <w:t>Juan Angel Palomino Aranda</w:t>
      </w:r>
    </w:p>
    <w:p w14:paraId="5C825B3B" w14:textId="40F7BF89" w:rsidR="009E208B" w:rsidRPr="00024B6A" w:rsidRDefault="009E208B" w:rsidP="005162A4">
      <w:pPr>
        <w:pStyle w:val="Prrafodelista"/>
        <w:spacing w:after="0" w:line="240" w:lineRule="auto"/>
        <w:ind w:left="0"/>
        <w:jc w:val="both"/>
        <w:rPr>
          <w:rFonts w:ascii="Arial Narrow" w:hAnsi="Arial Narrow" w:cs="Arial"/>
          <w:bCs/>
        </w:rPr>
      </w:pPr>
      <w:r w:rsidRPr="00024B6A">
        <w:rPr>
          <w:rFonts w:ascii="Arial Narrow" w:hAnsi="Arial Narrow" w:cs="Arial"/>
          <w:bCs/>
        </w:rPr>
        <w:tab/>
      </w:r>
      <w:r w:rsidRPr="00024B6A">
        <w:rPr>
          <w:rFonts w:ascii="Arial Narrow" w:hAnsi="Arial Narrow" w:cs="Arial"/>
          <w:bCs/>
        </w:rPr>
        <w:tab/>
      </w:r>
      <w:r w:rsidRPr="00024B6A">
        <w:rPr>
          <w:rFonts w:ascii="Arial Narrow" w:hAnsi="Arial Narrow" w:cs="Arial"/>
          <w:bCs/>
        </w:rPr>
        <w:tab/>
        <w:t xml:space="preserve">  </w:t>
      </w:r>
      <w:r w:rsidR="00A235DE" w:rsidRPr="00024B6A">
        <w:rPr>
          <w:rFonts w:ascii="Arial Narrow" w:hAnsi="Arial Narrow" w:cs="Arial"/>
          <w:bCs/>
        </w:rPr>
        <w:t>Secretari</w:t>
      </w:r>
      <w:r w:rsidR="005E537F" w:rsidRPr="00024B6A">
        <w:rPr>
          <w:rFonts w:ascii="Arial Narrow" w:hAnsi="Arial Narrow" w:cs="Arial"/>
          <w:bCs/>
        </w:rPr>
        <w:t>o</w:t>
      </w:r>
      <w:r w:rsidR="00A235DE" w:rsidRPr="00024B6A">
        <w:rPr>
          <w:rFonts w:ascii="Arial Narrow" w:hAnsi="Arial Narrow" w:cs="Arial"/>
          <w:bCs/>
        </w:rPr>
        <w:t xml:space="preserve"> Técnic</w:t>
      </w:r>
      <w:r w:rsidR="005E537F" w:rsidRPr="00024B6A">
        <w:rPr>
          <w:rFonts w:ascii="Arial Narrow" w:hAnsi="Arial Narrow" w:cs="Arial"/>
          <w:bCs/>
        </w:rPr>
        <w:t>o</w:t>
      </w:r>
      <w:r w:rsidR="00A235DE" w:rsidRPr="00024B6A">
        <w:rPr>
          <w:rFonts w:ascii="Arial Narrow" w:hAnsi="Arial Narrow" w:cs="Arial"/>
          <w:bCs/>
        </w:rPr>
        <w:t xml:space="preserve"> de PAD de la R</w:t>
      </w:r>
      <w:r w:rsidR="00971F2C" w:rsidRPr="00024B6A">
        <w:rPr>
          <w:rFonts w:ascii="Arial Narrow" w:hAnsi="Arial Narrow" w:cs="Arial"/>
          <w:bCs/>
        </w:rPr>
        <w:t>.</w:t>
      </w:r>
      <w:r w:rsidR="00A235DE" w:rsidRPr="00024B6A">
        <w:rPr>
          <w:rFonts w:ascii="Arial Narrow" w:hAnsi="Arial Narrow" w:cs="Arial"/>
          <w:bCs/>
        </w:rPr>
        <w:t>I</w:t>
      </w:r>
      <w:r w:rsidR="00971F2C" w:rsidRPr="00024B6A">
        <w:rPr>
          <w:rFonts w:ascii="Arial Narrow" w:hAnsi="Arial Narrow" w:cs="Arial"/>
          <w:bCs/>
        </w:rPr>
        <w:t>.</w:t>
      </w:r>
      <w:r w:rsidR="00A235DE" w:rsidRPr="00024B6A">
        <w:rPr>
          <w:rFonts w:ascii="Arial Narrow" w:hAnsi="Arial Narrow" w:cs="Arial"/>
          <w:bCs/>
        </w:rPr>
        <w:t>S</w:t>
      </w:r>
      <w:r w:rsidR="00971F2C" w:rsidRPr="00024B6A">
        <w:rPr>
          <w:rFonts w:ascii="Arial Narrow" w:hAnsi="Arial Narrow" w:cs="Arial"/>
          <w:bCs/>
        </w:rPr>
        <w:t>.</w:t>
      </w:r>
      <w:r w:rsidR="00A235DE" w:rsidRPr="00024B6A">
        <w:rPr>
          <w:rFonts w:ascii="Arial Narrow" w:hAnsi="Arial Narrow" w:cs="Arial"/>
          <w:bCs/>
        </w:rPr>
        <w:t xml:space="preserve"> Angaraes</w:t>
      </w:r>
    </w:p>
    <w:p w14:paraId="3901B5BB" w14:textId="77777777" w:rsidR="002A43E1" w:rsidRPr="00024B6A" w:rsidRDefault="002A43E1" w:rsidP="005162A4">
      <w:pPr>
        <w:pStyle w:val="Prrafodelista"/>
        <w:spacing w:after="0" w:line="240" w:lineRule="auto"/>
        <w:ind w:left="0"/>
        <w:jc w:val="both"/>
        <w:rPr>
          <w:rFonts w:ascii="Arial Narrow" w:hAnsi="Arial Narrow" w:cs="Arial"/>
          <w:bCs/>
        </w:rPr>
      </w:pPr>
    </w:p>
    <w:p w14:paraId="0025C553" w14:textId="19917DF8" w:rsidR="00586E92" w:rsidRPr="00024B6A" w:rsidRDefault="00586E92" w:rsidP="005162A4">
      <w:pPr>
        <w:pStyle w:val="Prrafodelista"/>
        <w:tabs>
          <w:tab w:val="left" w:pos="708"/>
          <w:tab w:val="left" w:pos="1416"/>
          <w:tab w:val="left" w:pos="2124"/>
          <w:tab w:val="left" w:pos="2832"/>
          <w:tab w:val="left" w:pos="3540"/>
          <w:tab w:val="left" w:pos="4248"/>
          <w:tab w:val="left" w:pos="4956"/>
          <w:tab w:val="left" w:pos="5664"/>
          <w:tab w:val="left" w:pos="6372"/>
          <w:tab w:val="left" w:pos="7080"/>
          <w:tab w:val="left" w:pos="7788"/>
          <w:tab w:val="right" w:pos="8820"/>
        </w:tabs>
        <w:spacing w:after="0" w:line="240" w:lineRule="auto"/>
        <w:ind w:left="2127" w:hanging="2127"/>
        <w:jc w:val="both"/>
        <w:rPr>
          <w:rFonts w:ascii="Arial Narrow" w:hAnsi="Arial Narrow" w:cs="Browallia New"/>
          <w:bCs/>
        </w:rPr>
      </w:pPr>
      <w:r w:rsidRPr="00024B6A">
        <w:rPr>
          <w:rFonts w:ascii="Arial Narrow" w:hAnsi="Arial Narrow" w:cs="Arial"/>
          <w:b/>
        </w:rPr>
        <w:t xml:space="preserve">ASUNTO </w:t>
      </w:r>
      <w:r w:rsidRPr="00024B6A">
        <w:rPr>
          <w:rFonts w:ascii="Arial Narrow" w:hAnsi="Arial Narrow" w:cs="Arial"/>
          <w:b/>
        </w:rPr>
        <w:tab/>
      </w:r>
      <w:r w:rsidR="006720C9" w:rsidRPr="00024B6A">
        <w:rPr>
          <w:rFonts w:ascii="Arial Narrow" w:hAnsi="Arial Narrow" w:cs="Arial"/>
          <w:b/>
        </w:rPr>
        <w:tab/>
      </w:r>
      <w:r w:rsidR="006720C9" w:rsidRPr="00024B6A">
        <w:rPr>
          <w:rFonts w:ascii="Arial Narrow" w:hAnsi="Arial Narrow" w:cs="Arial"/>
          <w:b/>
        </w:rPr>
        <w:tab/>
      </w:r>
      <w:r w:rsidRPr="00024B6A">
        <w:rPr>
          <w:rFonts w:ascii="Arial Narrow" w:hAnsi="Arial Narrow" w:cs="Arial"/>
        </w:rPr>
        <w:t>:</w:t>
      </w:r>
      <w:r w:rsidR="00A4651E" w:rsidRPr="00024B6A">
        <w:rPr>
          <w:rFonts w:ascii="Arial Narrow" w:hAnsi="Arial Narrow" w:cs="Arial"/>
        </w:rPr>
        <w:t xml:space="preserve"> </w:t>
      </w:r>
      <w:r w:rsidR="0016524A">
        <w:rPr>
          <w:rFonts w:ascii="Arial Narrow" w:hAnsi="Arial Narrow" w:cs="Arial"/>
        </w:rPr>
        <w:t xml:space="preserve">Informa notificación de Resolución de Sanción y elevación de registro a SERVIR </w:t>
      </w:r>
    </w:p>
    <w:p w14:paraId="4A71A1C0" w14:textId="44FE671A" w:rsidR="007601D6" w:rsidRPr="00024B6A" w:rsidRDefault="006720C9" w:rsidP="005162A4">
      <w:pPr>
        <w:pStyle w:val="Prrafodelista"/>
        <w:tabs>
          <w:tab w:val="left" w:pos="5664"/>
        </w:tabs>
        <w:spacing w:after="0" w:line="240" w:lineRule="auto"/>
        <w:ind w:left="1455" w:hanging="1455"/>
        <w:jc w:val="both"/>
        <w:rPr>
          <w:rFonts w:ascii="Arial Narrow" w:hAnsi="Arial Narrow" w:cs="Browallia New"/>
          <w:bCs/>
        </w:rPr>
      </w:pPr>
      <w:r w:rsidRPr="00024B6A">
        <w:rPr>
          <w:rFonts w:ascii="Arial Narrow" w:hAnsi="Arial Narrow" w:cs="Browallia New"/>
          <w:bCs/>
        </w:rPr>
        <w:tab/>
      </w:r>
      <w:r w:rsidRPr="00024B6A">
        <w:rPr>
          <w:rFonts w:ascii="Arial Narrow" w:hAnsi="Arial Narrow" w:cs="Browallia New"/>
          <w:bCs/>
        </w:rPr>
        <w:tab/>
      </w:r>
    </w:p>
    <w:p w14:paraId="6EF3C909" w14:textId="5C00E706" w:rsidR="001B6A31" w:rsidRPr="006474BD" w:rsidRDefault="007601D6" w:rsidP="006474BD">
      <w:pPr>
        <w:pStyle w:val="Prrafodelista"/>
        <w:spacing w:after="0" w:line="240" w:lineRule="auto"/>
        <w:ind w:left="2127" w:hanging="2127"/>
        <w:rPr>
          <w:rFonts w:ascii="Arial Narrow" w:eastAsia="Times New Roman" w:hAnsi="Arial Narrow" w:cs="Times New Roman"/>
          <w:lang w:eastAsia="es-PE"/>
        </w:rPr>
      </w:pPr>
      <w:r w:rsidRPr="00024B6A">
        <w:rPr>
          <w:rFonts w:ascii="Arial Narrow" w:hAnsi="Arial Narrow" w:cs="Browallia New"/>
          <w:b/>
        </w:rPr>
        <w:t>REF</w:t>
      </w:r>
      <w:r w:rsidR="00366547" w:rsidRPr="00024B6A">
        <w:rPr>
          <w:rFonts w:ascii="Arial Narrow" w:hAnsi="Arial Narrow" w:cs="Browallia New"/>
          <w:b/>
        </w:rPr>
        <w:t>ERENCIA</w:t>
      </w:r>
      <w:r w:rsidR="00CF0D3E" w:rsidRPr="00024B6A">
        <w:rPr>
          <w:rFonts w:ascii="Arial Narrow" w:hAnsi="Arial Narrow" w:cs="Browallia New"/>
          <w:b/>
        </w:rPr>
        <w:tab/>
      </w:r>
      <w:r w:rsidRPr="00024B6A">
        <w:rPr>
          <w:rFonts w:ascii="Arial Narrow" w:hAnsi="Arial Narrow" w:cs="Browallia New"/>
          <w:bCs/>
        </w:rPr>
        <w:t>:</w:t>
      </w:r>
      <w:r w:rsidR="00024B6A">
        <w:rPr>
          <w:rFonts w:ascii="Arial Narrow" w:hAnsi="Arial Narrow" w:cs="Browallia New"/>
          <w:bCs/>
        </w:rPr>
        <w:t xml:space="preserve"> </w:t>
      </w:r>
      <w:r w:rsidR="0016524A">
        <w:rPr>
          <w:rFonts w:ascii="Arial Narrow" w:eastAsia="Times New Roman" w:hAnsi="Arial Narrow" w:cs="Times New Roman"/>
          <w:lang w:eastAsia="es-PE"/>
        </w:rPr>
        <w:t>Expediente Administrativo Disciplinario Nº01</w:t>
      </w:r>
      <w:r w:rsidR="001275FB">
        <w:rPr>
          <w:rFonts w:ascii="Arial Narrow" w:eastAsia="Times New Roman" w:hAnsi="Arial Narrow" w:cs="Times New Roman"/>
          <w:lang w:eastAsia="es-PE"/>
        </w:rPr>
        <w:t>9</w:t>
      </w:r>
      <w:r w:rsidR="0016524A">
        <w:rPr>
          <w:rFonts w:ascii="Arial Narrow" w:eastAsia="Times New Roman" w:hAnsi="Arial Narrow" w:cs="Times New Roman"/>
          <w:lang w:eastAsia="es-PE"/>
        </w:rPr>
        <w:t>-2025-STPAD/RISA</w:t>
      </w:r>
    </w:p>
    <w:p w14:paraId="36CE4B7A" w14:textId="77777777" w:rsidR="005162A4" w:rsidRPr="00024B6A" w:rsidRDefault="005162A4" w:rsidP="005162A4">
      <w:pPr>
        <w:pStyle w:val="Prrafodelista"/>
        <w:spacing w:after="0" w:line="240" w:lineRule="auto"/>
        <w:ind w:left="2127" w:hanging="2127"/>
        <w:rPr>
          <w:rFonts w:ascii="Arial Narrow" w:hAnsi="Arial Narrow" w:cs="Browallia New"/>
          <w:bCs/>
        </w:rPr>
      </w:pPr>
    </w:p>
    <w:p w14:paraId="6A508268" w14:textId="6E6492D1" w:rsidR="00281276" w:rsidRDefault="00281276" w:rsidP="005162A4">
      <w:pPr>
        <w:pBdr>
          <w:bottom w:val="single" w:sz="4" w:space="1" w:color="auto"/>
        </w:pBdr>
        <w:tabs>
          <w:tab w:val="left" w:pos="708"/>
          <w:tab w:val="left" w:pos="1416"/>
          <w:tab w:val="left" w:pos="2124"/>
          <w:tab w:val="left" w:pos="2832"/>
          <w:tab w:val="left" w:pos="3540"/>
          <w:tab w:val="left" w:pos="4248"/>
          <w:tab w:val="left" w:pos="4920"/>
        </w:tabs>
        <w:spacing w:after="0" w:line="240" w:lineRule="auto"/>
        <w:jc w:val="both"/>
        <w:rPr>
          <w:rFonts w:ascii="Arial Narrow" w:hAnsi="Arial Narrow" w:cstheme="minorHAnsi"/>
        </w:rPr>
      </w:pPr>
      <w:r w:rsidRPr="00024B6A">
        <w:rPr>
          <w:rFonts w:ascii="Arial Narrow" w:hAnsi="Arial Narrow" w:cs="Arial"/>
          <w:b/>
          <w:bCs/>
        </w:rPr>
        <w:t xml:space="preserve">FECHA </w:t>
      </w:r>
      <w:r w:rsidRPr="00024B6A">
        <w:rPr>
          <w:rFonts w:ascii="Arial Narrow" w:hAnsi="Arial Narrow" w:cs="Arial"/>
        </w:rPr>
        <w:t xml:space="preserve">  </w:t>
      </w:r>
      <w:r w:rsidRPr="00024B6A">
        <w:rPr>
          <w:rFonts w:ascii="Arial Narrow" w:hAnsi="Arial Narrow" w:cs="Arial"/>
        </w:rPr>
        <w:tab/>
        <w:t xml:space="preserve"> </w:t>
      </w:r>
      <w:r w:rsidR="006720C9" w:rsidRPr="00024B6A">
        <w:rPr>
          <w:rFonts w:ascii="Arial Narrow" w:hAnsi="Arial Narrow" w:cs="Arial"/>
        </w:rPr>
        <w:tab/>
      </w:r>
      <w:r w:rsidRPr="00024B6A">
        <w:rPr>
          <w:rFonts w:ascii="Arial Narrow" w:hAnsi="Arial Narrow" w:cs="Arial"/>
          <w:b/>
          <w:bCs/>
        </w:rPr>
        <w:t>:</w:t>
      </w:r>
      <w:r w:rsidRPr="00024B6A">
        <w:rPr>
          <w:rFonts w:ascii="Arial Narrow" w:hAnsi="Arial Narrow" w:cs="Arial"/>
        </w:rPr>
        <w:t xml:space="preserve"> </w:t>
      </w:r>
      <w:r w:rsidRPr="00024B6A">
        <w:rPr>
          <w:rFonts w:ascii="Arial Narrow" w:hAnsi="Arial Narrow" w:cstheme="minorHAnsi"/>
        </w:rPr>
        <w:t xml:space="preserve">Angaraes, </w:t>
      </w:r>
      <w:r w:rsidR="001275FB">
        <w:rPr>
          <w:rFonts w:ascii="Arial Narrow" w:hAnsi="Arial Narrow" w:cstheme="minorHAnsi"/>
        </w:rPr>
        <w:t>16</w:t>
      </w:r>
      <w:r w:rsidR="0045005D" w:rsidRPr="00024B6A">
        <w:rPr>
          <w:rFonts w:ascii="Arial Narrow" w:hAnsi="Arial Narrow" w:cstheme="minorHAnsi"/>
        </w:rPr>
        <w:t xml:space="preserve"> </w:t>
      </w:r>
      <w:r w:rsidRPr="00024B6A">
        <w:rPr>
          <w:rFonts w:ascii="Arial Narrow" w:hAnsi="Arial Narrow" w:cstheme="minorHAnsi"/>
        </w:rPr>
        <w:t>de</w:t>
      </w:r>
      <w:r w:rsidR="00E51238" w:rsidRPr="00024B6A">
        <w:rPr>
          <w:rFonts w:ascii="Arial Narrow" w:hAnsi="Arial Narrow" w:cstheme="minorHAnsi"/>
        </w:rPr>
        <w:t xml:space="preserve"> </w:t>
      </w:r>
      <w:r w:rsidR="001275FB">
        <w:rPr>
          <w:rFonts w:ascii="Arial Narrow" w:hAnsi="Arial Narrow" w:cstheme="minorHAnsi"/>
        </w:rPr>
        <w:t>setiembre</w:t>
      </w:r>
      <w:r w:rsidRPr="00024B6A">
        <w:rPr>
          <w:rFonts w:ascii="Arial Narrow" w:hAnsi="Arial Narrow" w:cstheme="minorHAnsi"/>
        </w:rPr>
        <w:t xml:space="preserve"> de 202</w:t>
      </w:r>
      <w:r w:rsidR="0045005D" w:rsidRPr="00024B6A">
        <w:rPr>
          <w:rFonts w:ascii="Arial Narrow" w:hAnsi="Arial Narrow" w:cstheme="minorHAnsi"/>
        </w:rPr>
        <w:t>6</w:t>
      </w:r>
      <w:r w:rsidR="00581D83">
        <w:rPr>
          <w:rFonts w:ascii="Arial Narrow" w:hAnsi="Arial Narrow" w:cstheme="minorHAnsi"/>
        </w:rPr>
        <w:t>.</w:t>
      </w:r>
    </w:p>
    <w:p w14:paraId="52B777C6" w14:textId="77777777" w:rsidR="004A5999" w:rsidRPr="00024B6A" w:rsidRDefault="004A5999" w:rsidP="005162A4">
      <w:pPr>
        <w:pBdr>
          <w:bottom w:val="single" w:sz="4" w:space="1" w:color="auto"/>
        </w:pBdr>
        <w:tabs>
          <w:tab w:val="left" w:pos="708"/>
          <w:tab w:val="left" w:pos="1416"/>
          <w:tab w:val="left" w:pos="2124"/>
          <w:tab w:val="left" w:pos="2832"/>
          <w:tab w:val="left" w:pos="3540"/>
          <w:tab w:val="left" w:pos="4248"/>
          <w:tab w:val="left" w:pos="4920"/>
        </w:tabs>
        <w:spacing w:after="0" w:line="240" w:lineRule="auto"/>
        <w:jc w:val="both"/>
        <w:rPr>
          <w:rFonts w:ascii="Arial Narrow" w:hAnsi="Arial Narrow" w:cs="Arial"/>
        </w:rPr>
      </w:pPr>
    </w:p>
    <w:bookmarkEnd w:id="1"/>
    <w:bookmarkEnd w:id="2"/>
    <w:p w14:paraId="2B981DCB" w14:textId="090DE372" w:rsidR="007601D6" w:rsidRPr="002A596E" w:rsidRDefault="005162A4" w:rsidP="003D6978">
      <w:pPr>
        <w:pStyle w:val="Textoindependiente"/>
        <w:spacing w:line="240" w:lineRule="auto"/>
        <w:ind w:firstLine="2127"/>
        <w:jc w:val="both"/>
        <w:rPr>
          <w:rFonts w:ascii="Arial Narrow" w:eastAsia="Times New Roman" w:hAnsi="Arial Narrow" w:cs="Times New Roman"/>
          <w:color w:val="000000" w:themeColor="text1"/>
        </w:rPr>
      </w:pPr>
      <w:r w:rsidRPr="002A596E">
        <w:rPr>
          <w:rFonts w:ascii="Arial Narrow" w:eastAsia="Times New Roman" w:hAnsi="Arial Narrow" w:cs="Times New Roman"/>
          <w:color w:val="000000" w:themeColor="text1"/>
        </w:rPr>
        <w:t xml:space="preserve">  </w:t>
      </w:r>
      <w:r w:rsidR="009A234E" w:rsidRPr="002A596E">
        <w:rPr>
          <w:rFonts w:ascii="Arial Narrow" w:eastAsia="Times New Roman" w:hAnsi="Arial Narrow" w:cs="Times New Roman"/>
          <w:color w:val="000000" w:themeColor="text1"/>
        </w:rPr>
        <w:t>Por medio del presente me dirijo a usted, con la fina</w:t>
      </w:r>
      <w:r w:rsidR="00DC499D" w:rsidRPr="002A596E">
        <w:rPr>
          <w:rFonts w:ascii="Arial Narrow" w:eastAsia="Times New Roman" w:hAnsi="Arial Narrow" w:cs="Times New Roman"/>
          <w:color w:val="000000" w:themeColor="text1"/>
        </w:rPr>
        <w:t>l</w:t>
      </w:r>
      <w:r w:rsidR="009A234E" w:rsidRPr="002A596E">
        <w:rPr>
          <w:rFonts w:ascii="Arial Narrow" w:eastAsia="Times New Roman" w:hAnsi="Arial Narrow" w:cs="Times New Roman"/>
          <w:color w:val="000000" w:themeColor="text1"/>
        </w:rPr>
        <w:t xml:space="preserve">idad de hacerle llegar mis saludos cordiales y a su </w:t>
      </w:r>
      <w:r w:rsidR="000562D4" w:rsidRPr="002A596E">
        <w:rPr>
          <w:rFonts w:ascii="Arial Narrow" w:eastAsia="Times New Roman" w:hAnsi="Arial Narrow" w:cs="Times New Roman"/>
          <w:color w:val="000000" w:themeColor="text1"/>
        </w:rPr>
        <w:t xml:space="preserve">vez en atención </w:t>
      </w:r>
      <w:r w:rsidR="005C262E" w:rsidRPr="002A596E">
        <w:rPr>
          <w:rFonts w:ascii="Arial Narrow" w:eastAsia="Times New Roman" w:hAnsi="Arial Narrow" w:cs="Times New Roman"/>
          <w:color w:val="000000" w:themeColor="text1"/>
        </w:rPr>
        <w:t xml:space="preserve">a </w:t>
      </w:r>
      <w:r w:rsidR="007B2078" w:rsidRPr="002A596E">
        <w:rPr>
          <w:rFonts w:ascii="Arial Narrow" w:eastAsia="Times New Roman" w:hAnsi="Arial Narrow" w:cs="Times New Roman"/>
          <w:color w:val="000000" w:themeColor="text1"/>
        </w:rPr>
        <w:t>La diligencia mencionada en</w:t>
      </w:r>
      <w:r w:rsidR="00505463" w:rsidRPr="002A596E">
        <w:rPr>
          <w:rFonts w:ascii="Arial Narrow" w:eastAsia="Times New Roman" w:hAnsi="Arial Narrow" w:cs="Times New Roman"/>
          <w:color w:val="000000" w:themeColor="text1"/>
        </w:rPr>
        <w:t xml:space="preserve"> </w:t>
      </w:r>
      <w:r w:rsidR="00E1687A" w:rsidRPr="002A596E">
        <w:rPr>
          <w:rFonts w:ascii="Arial Narrow" w:eastAsia="Times New Roman" w:hAnsi="Arial Narrow" w:cs="Times New Roman"/>
          <w:color w:val="000000" w:themeColor="text1"/>
        </w:rPr>
        <w:t>la referencia</w:t>
      </w:r>
      <w:r w:rsidR="0040274B" w:rsidRPr="002A596E">
        <w:rPr>
          <w:rFonts w:ascii="Arial Narrow" w:eastAsia="Times New Roman" w:hAnsi="Arial Narrow" w:cs="Times New Roman"/>
          <w:color w:val="000000" w:themeColor="text1"/>
        </w:rPr>
        <w:t>,</w:t>
      </w:r>
      <w:r w:rsidR="000562D4" w:rsidRPr="002A596E">
        <w:rPr>
          <w:rFonts w:ascii="Arial Narrow" w:eastAsia="Times New Roman" w:hAnsi="Arial Narrow" w:cs="Times New Roman"/>
          <w:color w:val="000000" w:themeColor="text1"/>
        </w:rPr>
        <w:t xml:space="preserve"> </w:t>
      </w:r>
      <w:r w:rsidR="0040274B" w:rsidRPr="002A596E">
        <w:rPr>
          <w:rFonts w:ascii="Arial Narrow" w:eastAsia="Times New Roman" w:hAnsi="Arial Narrow" w:cs="Times New Roman"/>
          <w:color w:val="000000" w:themeColor="text1"/>
        </w:rPr>
        <w:t>informo</w:t>
      </w:r>
      <w:r w:rsidR="009A234E" w:rsidRPr="002A596E">
        <w:rPr>
          <w:rFonts w:ascii="Arial Narrow" w:eastAsia="Times New Roman" w:hAnsi="Arial Narrow" w:cs="Times New Roman"/>
          <w:color w:val="000000" w:themeColor="text1"/>
        </w:rPr>
        <w:t xml:space="preserve"> lo siguiente</w:t>
      </w:r>
      <w:r w:rsidR="0082652F" w:rsidRPr="002A596E">
        <w:rPr>
          <w:rFonts w:ascii="Arial Narrow" w:eastAsia="Times New Roman" w:hAnsi="Arial Narrow" w:cs="Times New Roman"/>
          <w:color w:val="000000" w:themeColor="text1"/>
        </w:rPr>
        <w:t>:</w:t>
      </w:r>
    </w:p>
    <w:p w14:paraId="6E6E7194" w14:textId="34EE370F" w:rsidR="00AC700A" w:rsidRPr="002A596E" w:rsidRDefault="00AC700A" w:rsidP="00AC700A">
      <w:pPr>
        <w:pStyle w:val="Prrafodelista"/>
        <w:numPr>
          <w:ilvl w:val="0"/>
          <w:numId w:val="43"/>
        </w:numPr>
        <w:spacing w:before="100" w:beforeAutospacing="1" w:after="100" w:afterAutospacing="1" w:line="240" w:lineRule="auto"/>
        <w:jc w:val="both"/>
        <w:rPr>
          <w:rFonts w:ascii="Arial Narrow" w:eastAsia="Times New Roman" w:hAnsi="Arial Narrow" w:cs="Times New Roman"/>
          <w:lang w:eastAsia="es-PE"/>
        </w:rPr>
      </w:pPr>
      <w:r w:rsidRPr="002A596E">
        <w:rPr>
          <w:rFonts w:ascii="Arial Narrow" w:eastAsia="Times New Roman" w:hAnsi="Arial Narrow" w:cs="Times New Roman"/>
          <w:b/>
          <w:bCs/>
          <w:lang w:eastAsia="es-PE"/>
        </w:rPr>
        <w:t>ANTECEDENTES</w:t>
      </w:r>
      <w:r w:rsidR="00EE6DF4" w:rsidRPr="002A596E">
        <w:rPr>
          <w:rFonts w:ascii="Arial Narrow" w:eastAsia="Times New Roman" w:hAnsi="Arial Narrow" w:cs="Times New Roman"/>
          <w:b/>
          <w:bCs/>
          <w:lang w:eastAsia="es-PE"/>
        </w:rPr>
        <w:t>:</w:t>
      </w:r>
      <w:r w:rsidRPr="002A596E">
        <w:rPr>
          <w:rFonts w:ascii="Arial Narrow" w:eastAsia="Times New Roman" w:hAnsi="Arial Narrow" w:cs="Times New Roman"/>
          <w:b/>
          <w:bCs/>
          <w:lang w:eastAsia="es-PE"/>
        </w:rPr>
        <w:t xml:space="preserve"> </w:t>
      </w:r>
    </w:p>
    <w:p w14:paraId="1B749BC3" w14:textId="77777777" w:rsidR="00AC700A" w:rsidRPr="002A596E" w:rsidRDefault="00AC700A" w:rsidP="00AC700A">
      <w:pPr>
        <w:pStyle w:val="Prrafodelista"/>
        <w:spacing w:before="100" w:beforeAutospacing="1" w:after="100" w:afterAutospacing="1" w:line="240" w:lineRule="auto"/>
        <w:ind w:left="1080"/>
        <w:jc w:val="both"/>
        <w:rPr>
          <w:rFonts w:ascii="Arial Narrow" w:eastAsia="Times New Roman" w:hAnsi="Arial Narrow" w:cs="Times New Roman"/>
          <w:lang w:eastAsia="es-PE"/>
        </w:rPr>
      </w:pPr>
    </w:p>
    <w:p w14:paraId="76D43026" w14:textId="5980F3BB" w:rsidR="00AC700A" w:rsidRPr="002A596E" w:rsidRDefault="00AC700A" w:rsidP="00AC700A">
      <w:pPr>
        <w:pStyle w:val="Prrafodelista"/>
        <w:numPr>
          <w:ilvl w:val="0"/>
          <w:numId w:val="44"/>
        </w:numPr>
        <w:spacing w:before="100" w:beforeAutospacing="1" w:after="100" w:afterAutospacing="1" w:line="240" w:lineRule="auto"/>
        <w:jc w:val="both"/>
        <w:rPr>
          <w:rFonts w:ascii="Arial Narrow" w:eastAsia="Times New Roman" w:hAnsi="Arial Narrow" w:cs="Times New Roman"/>
          <w:lang w:eastAsia="es-PE"/>
        </w:rPr>
      </w:pPr>
      <w:r w:rsidRPr="002A596E">
        <w:rPr>
          <w:rFonts w:ascii="Arial Narrow" w:eastAsia="Times New Roman" w:hAnsi="Arial Narrow" w:cs="Times New Roman"/>
          <w:lang w:eastAsia="es-PE"/>
        </w:rPr>
        <w:t xml:space="preserve">Con fecha </w:t>
      </w:r>
      <w:r w:rsidR="00991E65">
        <w:rPr>
          <w:rFonts w:ascii="Arial Narrow" w:eastAsia="Times New Roman" w:hAnsi="Arial Narrow" w:cs="Times New Roman"/>
          <w:lang w:eastAsia="es-PE"/>
        </w:rPr>
        <w:t xml:space="preserve">10 de septiembre de 2026, se emite </w:t>
      </w:r>
      <w:r w:rsidRPr="002A596E">
        <w:rPr>
          <w:rFonts w:ascii="Arial Narrow" w:eastAsia="Times New Roman" w:hAnsi="Arial Narrow" w:cs="Times New Roman"/>
          <w:lang w:eastAsia="es-PE"/>
        </w:rPr>
        <w:t xml:space="preserve">la </w:t>
      </w:r>
      <w:r w:rsidRPr="002A596E">
        <w:rPr>
          <w:rFonts w:ascii="Arial Narrow" w:hAnsi="Arial Narrow" w:cs="Times New Roman"/>
        </w:rPr>
        <w:t>RESOLUCIÓN DE ORGANO SANCIONADOR Nº00</w:t>
      </w:r>
      <w:r w:rsidR="001275FB">
        <w:rPr>
          <w:rFonts w:ascii="Arial Narrow" w:hAnsi="Arial Narrow" w:cs="Times New Roman"/>
        </w:rPr>
        <w:t>2</w:t>
      </w:r>
      <w:r w:rsidRPr="002A596E">
        <w:rPr>
          <w:rFonts w:ascii="Arial Narrow" w:hAnsi="Arial Narrow" w:cs="Times New Roman"/>
        </w:rPr>
        <w:t xml:space="preserve">-2026/GOB-REG-HVCA/RISA-OA-URH-OS, a la servidora </w:t>
      </w:r>
      <w:r w:rsidR="001275FB">
        <w:rPr>
          <w:rFonts w:ascii="Arial Narrow" w:hAnsi="Arial Narrow" w:cs="Times New Roman"/>
        </w:rPr>
        <w:t>Mily Malu M. Chavez Gamarra</w:t>
      </w:r>
      <w:r w:rsidRPr="002A596E">
        <w:rPr>
          <w:rFonts w:ascii="Arial Narrow" w:hAnsi="Arial Narrow" w:cs="Times New Roman"/>
        </w:rPr>
        <w:t xml:space="preserve">, el cual impone una sanción de suspensión sin goce de remuneraciones de </w:t>
      </w:r>
      <w:r w:rsidR="001275FB">
        <w:rPr>
          <w:rFonts w:ascii="Arial Narrow" w:hAnsi="Arial Narrow" w:cs="Times New Roman"/>
        </w:rPr>
        <w:t>03 meses</w:t>
      </w:r>
      <w:r w:rsidRPr="002A596E">
        <w:rPr>
          <w:rFonts w:ascii="Arial Narrow" w:hAnsi="Arial Narrow" w:cs="Times New Roman"/>
        </w:rPr>
        <w:t>.</w:t>
      </w:r>
    </w:p>
    <w:p w14:paraId="4943DBA7" w14:textId="77777777" w:rsidR="00AC700A" w:rsidRPr="002A596E" w:rsidRDefault="00AC700A" w:rsidP="00AC700A">
      <w:pPr>
        <w:pStyle w:val="Prrafodelista"/>
        <w:spacing w:before="100" w:beforeAutospacing="1" w:after="100" w:afterAutospacing="1" w:line="240" w:lineRule="auto"/>
        <w:ind w:left="1440"/>
        <w:jc w:val="both"/>
        <w:rPr>
          <w:rFonts w:ascii="Arial Narrow" w:eastAsia="Times New Roman" w:hAnsi="Arial Narrow" w:cs="Times New Roman"/>
          <w:lang w:eastAsia="es-PE"/>
        </w:rPr>
      </w:pPr>
    </w:p>
    <w:p w14:paraId="7F82FFA0" w14:textId="4D22EA4F" w:rsidR="00AC700A" w:rsidRDefault="00AC700A" w:rsidP="00AC700A">
      <w:pPr>
        <w:pStyle w:val="Prrafodelista"/>
        <w:numPr>
          <w:ilvl w:val="0"/>
          <w:numId w:val="44"/>
        </w:numPr>
        <w:spacing w:before="100" w:beforeAutospacing="1" w:after="100" w:afterAutospacing="1" w:line="240" w:lineRule="auto"/>
        <w:jc w:val="both"/>
        <w:rPr>
          <w:rFonts w:ascii="Arial Narrow" w:eastAsia="Times New Roman" w:hAnsi="Arial Narrow" w:cs="Times New Roman"/>
          <w:lang w:eastAsia="es-PE"/>
        </w:rPr>
      </w:pPr>
      <w:r w:rsidRPr="002A596E">
        <w:rPr>
          <w:rFonts w:ascii="Arial Narrow" w:eastAsia="Times New Roman" w:hAnsi="Arial Narrow" w:cs="Times New Roman"/>
          <w:lang w:eastAsia="es-PE"/>
        </w:rPr>
        <w:t>Con fecha 1</w:t>
      </w:r>
      <w:r w:rsidR="00991E65">
        <w:rPr>
          <w:rFonts w:ascii="Arial Narrow" w:eastAsia="Times New Roman" w:hAnsi="Arial Narrow" w:cs="Times New Roman"/>
          <w:lang w:eastAsia="es-PE"/>
        </w:rPr>
        <w:t>5</w:t>
      </w:r>
      <w:r w:rsidRPr="002A596E">
        <w:rPr>
          <w:rFonts w:ascii="Arial Narrow" w:eastAsia="Times New Roman" w:hAnsi="Arial Narrow" w:cs="Times New Roman"/>
          <w:lang w:eastAsia="es-PE"/>
        </w:rPr>
        <w:t xml:space="preserve"> de </w:t>
      </w:r>
      <w:r w:rsidR="00991E65">
        <w:rPr>
          <w:rFonts w:ascii="Arial Narrow" w:eastAsia="Times New Roman" w:hAnsi="Arial Narrow" w:cs="Times New Roman"/>
          <w:lang w:eastAsia="es-PE"/>
        </w:rPr>
        <w:t xml:space="preserve">septiembre </w:t>
      </w:r>
      <w:r w:rsidRPr="002A596E">
        <w:rPr>
          <w:rFonts w:ascii="Arial Narrow" w:eastAsia="Times New Roman" w:hAnsi="Arial Narrow" w:cs="Times New Roman"/>
          <w:lang w:eastAsia="es-PE"/>
        </w:rPr>
        <w:t xml:space="preserve">de 2026, esta secretaría Técnica procedió a notificar formalmente la referida resolución a la servidora </w:t>
      </w:r>
      <w:r w:rsidR="00991E65">
        <w:rPr>
          <w:rFonts w:ascii="Arial Narrow" w:hAnsi="Arial Narrow" w:cs="Times New Roman"/>
        </w:rPr>
        <w:t>Mily Malu M. Chavez Gamarra</w:t>
      </w:r>
      <w:r w:rsidR="00991E65" w:rsidRPr="002A596E">
        <w:rPr>
          <w:rFonts w:ascii="Arial Narrow" w:eastAsia="Times New Roman" w:hAnsi="Arial Narrow" w:cs="Times New Roman"/>
          <w:lang w:eastAsia="es-PE"/>
        </w:rPr>
        <w:t xml:space="preserve"> </w:t>
      </w:r>
      <w:r w:rsidRPr="002A596E">
        <w:rPr>
          <w:rFonts w:ascii="Arial Narrow" w:eastAsia="Times New Roman" w:hAnsi="Arial Narrow" w:cs="Times New Roman"/>
          <w:lang w:eastAsia="es-PE"/>
        </w:rPr>
        <w:t xml:space="preserve">(notificación </w:t>
      </w:r>
      <w:r w:rsidR="00991E65">
        <w:rPr>
          <w:rFonts w:ascii="Arial Narrow" w:eastAsia="Times New Roman" w:hAnsi="Arial Narrow" w:cs="Times New Roman"/>
          <w:lang w:eastAsia="es-PE"/>
        </w:rPr>
        <w:t>bajo puerta y mediante correo electrónico</w:t>
      </w:r>
      <w:r w:rsidRPr="002A596E">
        <w:rPr>
          <w:rFonts w:ascii="Arial Narrow" w:eastAsia="Times New Roman" w:hAnsi="Arial Narrow" w:cs="Times New Roman"/>
          <w:lang w:eastAsia="es-PE"/>
        </w:rPr>
        <w:t>).</w:t>
      </w:r>
    </w:p>
    <w:p w14:paraId="4F86030A" w14:textId="77777777" w:rsidR="009D692C" w:rsidRPr="009D692C" w:rsidRDefault="009D692C" w:rsidP="009D692C">
      <w:pPr>
        <w:pStyle w:val="Prrafodelista"/>
        <w:rPr>
          <w:rFonts w:ascii="Arial Narrow" w:eastAsia="Times New Roman" w:hAnsi="Arial Narrow" w:cs="Times New Roman"/>
          <w:lang w:eastAsia="es-PE"/>
        </w:rPr>
      </w:pPr>
    </w:p>
    <w:p w14:paraId="44DC3910" w14:textId="695330C9" w:rsidR="009D692C" w:rsidRPr="00D01B00" w:rsidRDefault="009D692C" w:rsidP="00AC700A">
      <w:pPr>
        <w:pStyle w:val="Prrafodelista"/>
        <w:numPr>
          <w:ilvl w:val="0"/>
          <w:numId w:val="44"/>
        </w:numPr>
        <w:spacing w:before="100" w:beforeAutospacing="1" w:after="100" w:afterAutospacing="1" w:line="240" w:lineRule="auto"/>
        <w:jc w:val="both"/>
        <w:rPr>
          <w:rFonts w:ascii="Arial Narrow" w:eastAsia="Times New Roman" w:hAnsi="Arial Narrow" w:cs="Times New Roman"/>
          <w:lang w:eastAsia="es-PE"/>
        </w:rPr>
      </w:pPr>
      <w:r>
        <w:rPr>
          <w:rFonts w:ascii="Arial Narrow" w:eastAsia="Times New Roman" w:hAnsi="Arial Narrow" w:cs="Times New Roman"/>
          <w:lang w:eastAsia="es-PE"/>
        </w:rPr>
        <w:t>Que, el día 15 de septiembre de 2026, según la verificación de rol de turno</w:t>
      </w:r>
      <w:r w:rsidR="00D01B00">
        <w:rPr>
          <w:rFonts w:ascii="Arial Narrow" w:eastAsia="Times New Roman" w:hAnsi="Arial Narrow" w:cs="Times New Roman"/>
          <w:lang w:eastAsia="es-PE"/>
        </w:rPr>
        <w:t xml:space="preserve"> y advirtiendo que la servidora Mily Malú M. Chavez Gamarra tenía turno el día (15 de septiembre de 2026)</w:t>
      </w:r>
      <w:r>
        <w:rPr>
          <w:rFonts w:ascii="Arial Narrow" w:eastAsia="Times New Roman" w:hAnsi="Arial Narrow" w:cs="Times New Roman"/>
          <w:lang w:eastAsia="es-PE"/>
        </w:rPr>
        <w:t xml:space="preserve">, el secretario técnico de PAD de la RIS-Angaraes al Distrito de Secclla, </w:t>
      </w:r>
      <w:r w:rsidR="00D01B00">
        <w:rPr>
          <w:rFonts w:ascii="Arial Narrow" w:eastAsia="Times New Roman" w:hAnsi="Arial Narrow" w:cs="Times New Roman"/>
          <w:lang w:eastAsia="es-PE"/>
        </w:rPr>
        <w:t xml:space="preserve">para efectos de notificar la </w:t>
      </w:r>
      <w:r w:rsidR="00D01B00" w:rsidRPr="002A596E">
        <w:rPr>
          <w:rFonts w:ascii="Arial Narrow" w:hAnsi="Arial Narrow" w:cs="Times New Roman"/>
        </w:rPr>
        <w:t>RESOLUCIÓN DE ORGANO SANCIONADOR Nº00</w:t>
      </w:r>
      <w:r w:rsidR="00D01B00">
        <w:rPr>
          <w:rFonts w:ascii="Arial Narrow" w:hAnsi="Arial Narrow" w:cs="Times New Roman"/>
        </w:rPr>
        <w:t>2</w:t>
      </w:r>
      <w:r w:rsidR="00D01B00" w:rsidRPr="002A596E">
        <w:rPr>
          <w:rFonts w:ascii="Arial Narrow" w:hAnsi="Arial Narrow" w:cs="Times New Roman"/>
        </w:rPr>
        <w:t>-2026/GOB-REG-HVCA/RISA-OA-URH-OS</w:t>
      </w:r>
      <w:r w:rsidR="00D01B00">
        <w:rPr>
          <w:rFonts w:ascii="Arial Narrow" w:hAnsi="Arial Narrow" w:cs="Times New Roman"/>
        </w:rPr>
        <w:t xml:space="preserve">, de fecha 10 de setiembre de 2026, a la servidora antes mencionada. </w:t>
      </w:r>
    </w:p>
    <w:p w14:paraId="1D2FAF40" w14:textId="77777777" w:rsidR="00D01B00" w:rsidRPr="00D01B00" w:rsidRDefault="00D01B00" w:rsidP="00D01B00">
      <w:pPr>
        <w:pStyle w:val="Prrafodelista"/>
        <w:rPr>
          <w:rFonts w:ascii="Arial Narrow" w:eastAsia="Times New Roman" w:hAnsi="Arial Narrow" w:cs="Times New Roman"/>
          <w:lang w:eastAsia="es-PE"/>
        </w:rPr>
      </w:pPr>
    </w:p>
    <w:p w14:paraId="4C1D5AC2" w14:textId="1883A58D" w:rsidR="00D01B00" w:rsidRDefault="00D01B00" w:rsidP="00D01B00">
      <w:pPr>
        <w:pStyle w:val="Prrafodelista"/>
        <w:spacing w:before="100" w:beforeAutospacing="1" w:after="100" w:afterAutospacing="1" w:line="240" w:lineRule="auto"/>
        <w:ind w:left="1440"/>
        <w:jc w:val="both"/>
        <w:rPr>
          <w:rFonts w:ascii="Arial Narrow" w:eastAsia="Times New Roman" w:hAnsi="Arial Narrow" w:cs="Times New Roman"/>
          <w:lang w:eastAsia="es-PE"/>
        </w:rPr>
      </w:pPr>
      <w:r>
        <w:rPr>
          <w:rFonts w:ascii="Arial Narrow" w:eastAsia="Times New Roman" w:hAnsi="Arial Narrow" w:cs="Times New Roman"/>
          <w:lang w:eastAsia="es-PE"/>
        </w:rPr>
        <w:t>Por lo que se, se identifica la casa de material noble de 2 pisos de color verde arena, con tres puertas, dos medianas de madera y la otra pequeña de metal ambas de color caoba (ver imagen 1, folio 34)</w:t>
      </w:r>
      <w:r w:rsidR="002C76BC">
        <w:rPr>
          <w:rFonts w:ascii="Arial Narrow" w:eastAsia="Times New Roman" w:hAnsi="Arial Narrow" w:cs="Times New Roman"/>
          <w:lang w:eastAsia="es-PE"/>
        </w:rPr>
        <w:t>, c</w:t>
      </w:r>
      <w:r>
        <w:rPr>
          <w:rFonts w:ascii="Arial Narrow" w:eastAsia="Times New Roman" w:hAnsi="Arial Narrow" w:cs="Times New Roman"/>
          <w:lang w:eastAsia="es-PE"/>
        </w:rPr>
        <w:t xml:space="preserve">on numero de registro de suministro eléctrico Nº79080151, </w:t>
      </w:r>
      <w:r w:rsidR="002C76BC">
        <w:rPr>
          <w:rFonts w:ascii="Arial Narrow" w:eastAsia="Times New Roman" w:hAnsi="Arial Narrow" w:cs="Times New Roman"/>
          <w:lang w:eastAsia="es-PE"/>
        </w:rPr>
        <w:t xml:space="preserve">(ver imagen 2, folio 34), se procedió a tocar la puerta reiteradas veces y a la insistencia salió, un residente de la quinta </w:t>
      </w:r>
      <w:r w:rsidR="002C76BC">
        <w:rPr>
          <w:rFonts w:ascii="Arial Narrow" w:eastAsia="Times New Roman" w:hAnsi="Arial Narrow" w:cs="Times New Roman"/>
          <w:lang w:eastAsia="es-PE"/>
        </w:rPr>
        <w:t>abre la puerta</w:t>
      </w:r>
      <w:r w:rsidR="002C76BC">
        <w:rPr>
          <w:rFonts w:ascii="Arial Narrow" w:eastAsia="Times New Roman" w:hAnsi="Arial Narrow" w:cs="Times New Roman"/>
          <w:lang w:eastAsia="es-PE"/>
        </w:rPr>
        <w:t xml:space="preserve">, al cual se le consulta si ahí vive la Bióloga Mily Malú Chavez Gamarra, en respuesta nos refiere que </w:t>
      </w:r>
      <w:r w:rsidR="00AC7A08">
        <w:rPr>
          <w:rFonts w:ascii="Arial Narrow" w:eastAsia="Times New Roman" w:hAnsi="Arial Narrow" w:cs="Times New Roman"/>
          <w:lang w:eastAsia="es-PE"/>
        </w:rPr>
        <w:t>sí</w:t>
      </w:r>
      <w:r w:rsidR="002C76BC">
        <w:rPr>
          <w:rFonts w:ascii="Arial Narrow" w:eastAsia="Times New Roman" w:hAnsi="Arial Narrow" w:cs="Times New Roman"/>
          <w:lang w:eastAsia="es-PE"/>
        </w:rPr>
        <w:t>, y nos permite ingresar</w:t>
      </w:r>
      <w:r>
        <w:rPr>
          <w:rFonts w:ascii="Arial Narrow" w:eastAsia="Times New Roman" w:hAnsi="Arial Narrow" w:cs="Times New Roman"/>
          <w:lang w:eastAsia="es-PE"/>
        </w:rPr>
        <w:t xml:space="preserve"> </w:t>
      </w:r>
      <w:r w:rsidR="002C76BC">
        <w:rPr>
          <w:rFonts w:ascii="Arial Narrow" w:eastAsia="Times New Roman" w:hAnsi="Arial Narrow" w:cs="Times New Roman"/>
          <w:lang w:eastAsia="es-PE"/>
        </w:rPr>
        <w:t xml:space="preserve">es acá en el segundo piso e indica es la puerta a la mano izquierda del baño, tócale nomas debe estar ahí y pasa a retirarse. Se identifica las características la fachada de la habitación paredes celeste, puerta marrón a la mano izquierda del baño. (ver imagen 3, folio </w:t>
      </w:r>
      <w:r w:rsidR="00AC7A08">
        <w:rPr>
          <w:rFonts w:ascii="Arial Narrow" w:eastAsia="Times New Roman" w:hAnsi="Arial Narrow" w:cs="Times New Roman"/>
          <w:lang w:eastAsia="es-PE"/>
        </w:rPr>
        <w:t>3</w:t>
      </w:r>
      <w:r w:rsidR="002C76BC">
        <w:rPr>
          <w:rFonts w:ascii="Arial Narrow" w:eastAsia="Times New Roman" w:hAnsi="Arial Narrow" w:cs="Times New Roman"/>
          <w:lang w:eastAsia="es-PE"/>
        </w:rPr>
        <w:t xml:space="preserve">4) </w:t>
      </w:r>
    </w:p>
    <w:p w14:paraId="25DB322E" w14:textId="77777777" w:rsidR="002C76BC" w:rsidRDefault="002C76BC" w:rsidP="00D01B00">
      <w:pPr>
        <w:pStyle w:val="Prrafodelista"/>
        <w:spacing w:before="100" w:beforeAutospacing="1" w:after="100" w:afterAutospacing="1" w:line="240" w:lineRule="auto"/>
        <w:ind w:left="1440"/>
        <w:jc w:val="both"/>
        <w:rPr>
          <w:rFonts w:ascii="Arial Narrow" w:eastAsia="Times New Roman" w:hAnsi="Arial Narrow" w:cs="Times New Roman"/>
          <w:lang w:eastAsia="es-PE"/>
        </w:rPr>
      </w:pPr>
    </w:p>
    <w:p w14:paraId="1112BAF3" w14:textId="77777777" w:rsidR="00AC7A08" w:rsidRDefault="002C76BC" w:rsidP="00D01B00">
      <w:pPr>
        <w:pStyle w:val="Prrafodelista"/>
        <w:spacing w:before="100" w:beforeAutospacing="1" w:after="100" w:afterAutospacing="1" w:line="240" w:lineRule="auto"/>
        <w:ind w:left="1440"/>
        <w:jc w:val="both"/>
        <w:rPr>
          <w:rFonts w:ascii="Arial Narrow" w:eastAsia="Times New Roman" w:hAnsi="Arial Narrow" w:cs="Times New Roman"/>
          <w:lang w:eastAsia="es-PE"/>
        </w:rPr>
      </w:pPr>
      <w:r>
        <w:rPr>
          <w:rFonts w:ascii="Arial Narrow" w:eastAsia="Times New Roman" w:hAnsi="Arial Narrow" w:cs="Times New Roman"/>
          <w:lang w:eastAsia="es-PE"/>
        </w:rPr>
        <w:t xml:space="preserve">Habiendo identificado la habitación donde reside actualmente </w:t>
      </w:r>
      <w:r w:rsidR="00AC7A08">
        <w:rPr>
          <w:rFonts w:ascii="Arial Narrow" w:eastAsia="Times New Roman" w:hAnsi="Arial Narrow" w:cs="Times New Roman"/>
          <w:lang w:eastAsia="es-PE"/>
        </w:rPr>
        <w:t xml:space="preserve">la servidora Mily Malu </w:t>
      </w:r>
      <w:r w:rsidR="00AC7A08">
        <w:rPr>
          <w:rFonts w:ascii="Arial Narrow" w:eastAsia="Times New Roman" w:hAnsi="Arial Narrow" w:cs="Times New Roman"/>
          <w:lang w:eastAsia="es-PE"/>
        </w:rPr>
        <w:t>M. Chavez Gamarra</w:t>
      </w:r>
      <w:r w:rsidR="00AC7A08">
        <w:rPr>
          <w:rFonts w:ascii="Arial Narrow" w:eastAsia="Times New Roman" w:hAnsi="Arial Narrow" w:cs="Times New Roman"/>
          <w:lang w:eastAsia="es-PE"/>
        </w:rPr>
        <w:t xml:space="preserve">, se toca la puerta reiteradas veces, no obteniendo respuesta se procede a levantar el acta correspondiente dejando evidencias fotográficas (imágenes 3  folio 34), se rellena la cedula de notificación Nº07 se deja pegado en la puerta (imagen folios 33) y procediendo a dejar la </w:t>
      </w:r>
      <w:r w:rsidR="00AC7A08" w:rsidRPr="002A596E">
        <w:rPr>
          <w:rFonts w:ascii="Arial Narrow" w:hAnsi="Arial Narrow" w:cs="Times New Roman"/>
        </w:rPr>
        <w:t>RESOLUCIÓN DE ORGANO SANCIONADOR Nº00</w:t>
      </w:r>
      <w:r w:rsidR="00AC7A08">
        <w:rPr>
          <w:rFonts w:ascii="Arial Narrow" w:hAnsi="Arial Narrow" w:cs="Times New Roman"/>
        </w:rPr>
        <w:t>2</w:t>
      </w:r>
      <w:r w:rsidR="00AC7A08" w:rsidRPr="002A596E">
        <w:rPr>
          <w:rFonts w:ascii="Arial Narrow" w:hAnsi="Arial Narrow" w:cs="Times New Roman"/>
        </w:rPr>
        <w:t>-2026/GOB-</w:t>
      </w:r>
      <w:r w:rsidR="00AC7A08" w:rsidRPr="002A596E">
        <w:rPr>
          <w:rFonts w:ascii="Arial Narrow" w:hAnsi="Arial Narrow" w:cs="Times New Roman"/>
        </w:rPr>
        <w:lastRenderedPageBreak/>
        <w:t>REG-HVCA/RISA-OA-URH-OS</w:t>
      </w:r>
      <w:r w:rsidR="00AC7A08">
        <w:rPr>
          <w:rFonts w:ascii="Arial Narrow" w:hAnsi="Arial Narrow" w:cs="Times New Roman"/>
        </w:rPr>
        <w:t>, de fecha 10 de setiembre de 2026</w:t>
      </w:r>
      <w:r w:rsidR="00AC7A08">
        <w:rPr>
          <w:rFonts w:ascii="Arial Narrow" w:eastAsia="Times New Roman" w:hAnsi="Arial Narrow" w:cs="Times New Roman"/>
          <w:lang w:eastAsia="es-PE"/>
        </w:rPr>
        <w:t xml:space="preserve">  bajo puerta (ver imagen 4 folio 34).</w:t>
      </w:r>
    </w:p>
    <w:p w14:paraId="49047D63" w14:textId="77777777" w:rsidR="00AC7A08" w:rsidRDefault="00AC7A08" w:rsidP="00D01B00">
      <w:pPr>
        <w:pStyle w:val="Prrafodelista"/>
        <w:spacing w:before="100" w:beforeAutospacing="1" w:after="100" w:afterAutospacing="1" w:line="240" w:lineRule="auto"/>
        <w:ind w:left="1440"/>
        <w:jc w:val="both"/>
        <w:rPr>
          <w:rFonts w:ascii="Arial Narrow" w:eastAsia="Times New Roman" w:hAnsi="Arial Narrow" w:cs="Times New Roman"/>
          <w:lang w:eastAsia="es-PE"/>
        </w:rPr>
      </w:pPr>
    </w:p>
    <w:p w14:paraId="35B51260" w14:textId="6EB1AB5E" w:rsidR="002C76BC" w:rsidRDefault="00AC7A08" w:rsidP="00D01B00">
      <w:pPr>
        <w:pStyle w:val="Prrafodelista"/>
        <w:spacing w:before="100" w:beforeAutospacing="1" w:after="100" w:afterAutospacing="1" w:line="240" w:lineRule="auto"/>
        <w:ind w:left="1440"/>
        <w:jc w:val="both"/>
        <w:rPr>
          <w:rFonts w:ascii="Arial Narrow" w:eastAsia="Times New Roman" w:hAnsi="Arial Narrow" w:cs="Times New Roman"/>
          <w:lang w:eastAsia="es-PE"/>
        </w:rPr>
      </w:pPr>
      <w:r>
        <w:rPr>
          <w:rFonts w:ascii="Arial Narrow" w:eastAsia="Times New Roman" w:hAnsi="Arial Narrow" w:cs="Times New Roman"/>
          <w:lang w:eastAsia="es-PE"/>
        </w:rPr>
        <w:t xml:space="preserve">Asimismo, el día 15 de septiembre, </w:t>
      </w:r>
      <w:r w:rsidR="00C46ED5">
        <w:rPr>
          <w:rFonts w:ascii="Arial Narrow" w:eastAsia="Times New Roman" w:hAnsi="Arial Narrow" w:cs="Times New Roman"/>
          <w:lang w:eastAsia="es-PE"/>
        </w:rPr>
        <w:t>l</w:t>
      </w:r>
      <w:r w:rsidR="00C46ED5" w:rsidRPr="00C46ED5">
        <w:rPr>
          <w:rFonts w:ascii="Arial Narrow" w:eastAsia="Times New Roman" w:hAnsi="Arial Narrow" w:cs="Times New Roman"/>
          <w:lang w:eastAsia="es-PE"/>
        </w:rPr>
        <w:t xml:space="preserve">a citada resolución fue notificada de manera virtual al correo electrónico autorizado </w:t>
      </w:r>
      <w:hyperlink r:id="rId8" w:history="1">
        <w:r w:rsidR="00C46ED5" w:rsidRPr="00261BBA">
          <w:rPr>
            <w:rStyle w:val="Hipervnculo"/>
            <w:rFonts w:ascii="Arial Narrow" w:eastAsia="Times New Roman" w:hAnsi="Arial Narrow" w:cs="Times New Roman"/>
            <w:lang w:eastAsia="es-PE"/>
          </w:rPr>
          <w:t>milymoly815@gamial.com</w:t>
        </w:r>
      </w:hyperlink>
      <w:r w:rsidR="00C46ED5">
        <w:rPr>
          <w:rFonts w:ascii="Arial Narrow" w:eastAsia="Times New Roman" w:hAnsi="Arial Narrow" w:cs="Times New Roman"/>
          <w:lang w:eastAsia="es-PE"/>
        </w:rPr>
        <w:t xml:space="preserve"> por l</w:t>
      </w:r>
      <w:r w:rsidR="00C46ED5" w:rsidRPr="00C46ED5">
        <w:rPr>
          <w:rFonts w:ascii="Arial Narrow" w:eastAsia="Times New Roman" w:hAnsi="Arial Narrow" w:cs="Times New Roman"/>
          <w:lang w:eastAsia="es-PE"/>
        </w:rPr>
        <w:t>a servidora</w:t>
      </w:r>
      <w:r w:rsidR="00227971">
        <w:rPr>
          <w:rFonts w:ascii="Arial Narrow" w:eastAsia="Times New Roman" w:hAnsi="Arial Narrow" w:cs="Times New Roman"/>
          <w:lang w:eastAsia="es-PE"/>
        </w:rPr>
        <w:t>,</w:t>
      </w:r>
      <w:r w:rsidR="00C46ED5">
        <w:rPr>
          <w:rFonts w:ascii="Arial Narrow" w:eastAsia="Times New Roman" w:hAnsi="Arial Narrow" w:cs="Times New Roman"/>
          <w:lang w:eastAsia="es-PE"/>
        </w:rPr>
        <w:t xml:space="preserve"> </w:t>
      </w:r>
      <w:r w:rsidR="00C46ED5" w:rsidRPr="00C46ED5">
        <w:rPr>
          <w:rFonts w:ascii="Arial Narrow" w:eastAsia="Times New Roman" w:hAnsi="Arial Narrow" w:cs="Times New Roman"/>
          <w:lang w:eastAsia="es-PE"/>
        </w:rPr>
        <w:t>el día Fecha</w:t>
      </w:r>
      <w:r w:rsidR="00C46ED5">
        <w:rPr>
          <w:rFonts w:ascii="Arial Narrow" w:eastAsia="Times New Roman" w:hAnsi="Arial Narrow" w:cs="Times New Roman"/>
          <w:lang w:eastAsia="es-PE"/>
        </w:rPr>
        <w:t xml:space="preserve"> 15</w:t>
      </w:r>
      <w:r w:rsidR="00C46ED5" w:rsidRPr="00C46ED5">
        <w:rPr>
          <w:rFonts w:ascii="Arial Narrow" w:eastAsia="Times New Roman" w:hAnsi="Arial Narrow" w:cs="Times New Roman"/>
          <w:lang w:eastAsia="es-PE"/>
        </w:rPr>
        <w:t xml:space="preserve"> </w:t>
      </w:r>
      <w:r w:rsidR="00C46ED5">
        <w:rPr>
          <w:rFonts w:ascii="Arial Narrow" w:eastAsia="Times New Roman" w:hAnsi="Arial Narrow" w:cs="Times New Roman"/>
          <w:lang w:eastAsia="es-PE"/>
        </w:rPr>
        <w:t xml:space="preserve">de septiembre de 2026, </w:t>
      </w:r>
      <w:r w:rsidR="00C46ED5" w:rsidRPr="00C46ED5">
        <w:rPr>
          <w:rFonts w:ascii="Arial Narrow" w:eastAsia="Times New Roman" w:hAnsi="Arial Narrow" w:cs="Times New Roman"/>
          <w:lang w:eastAsia="es-PE"/>
        </w:rPr>
        <w:t>a las</w:t>
      </w:r>
      <w:r w:rsidR="00C46ED5">
        <w:rPr>
          <w:rFonts w:ascii="Arial Narrow" w:eastAsia="Times New Roman" w:hAnsi="Arial Narrow" w:cs="Times New Roman"/>
          <w:lang w:eastAsia="es-PE"/>
        </w:rPr>
        <w:t xml:space="preserve"> 19:44</w:t>
      </w:r>
      <w:r w:rsidR="00C46ED5" w:rsidRPr="00C46ED5">
        <w:rPr>
          <w:rFonts w:ascii="Arial Narrow" w:eastAsia="Times New Roman" w:hAnsi="Arial Narrow" w:cs="Times New Roman"/>
          <w:lang w:eastAsia="es-PE"/>
        </w:rPr>
        <w:t xml:space="preserve"> horas, </w:t>
      </w:r>
      <w:r w:rsidR="00227971" w:rsidRPr="00C46ED5">
        <w:rPr>
          <w:rFonts w:ascii="Arial Narrow" w:eastAsia="Times New Roman" w:hAnsi="Arial Narrow" w:cs="Times New Roman"/>
          <w:lang w:eastAsia="es-PE"/>
        </w:rPr>
        <w:t>servidora</w:t>
      </w:r>
      <w:r w:rsidR="002617D0">
        <w:rPr>
          <w:rFonts w:ascii="Arial Narrow" w:eastAsia="Times New Roman" w:hAnsi="Arial Narrow" w:cs="Times New Roman"/>
          <w:lang w:eastAsia="es-PE"/>
        </w:rPr>
        <w:t xml:space="preserve"> </w:t>
      </w:r>
      <w:r w:rsidR="002617D0">
        <w:rPr>
          <w:rFonts w:ascii="Arial Narrow" w:eastAsia="Times New Roman" w:hAnsi="Arial Narrow" w:cs="Times New Roman"/>
          <w:lang w:eastAsia="es-PE"/>
        </w:rPr>
        <w:t>(Folio 3</w:t>
      </w:r>
      <w:r w:rsidR="002617D0">
        <w:rPr>
          <w:rFonts w:ascii="Arial Narrow" w:eastAsia="Times New Roman" w:hAnsi="Arial Narrow" w:cs="Times New Roman"/>
          <w:lang w:eastAsia="es-PE"/>
        </w:rPr>
        <w:t>1</w:t>
      </w:r>
      <w:r w:rsidR="002617D0">
        <w:rPr>
          <w:rFonts w:ascii="Arial Narrow" w:eastAsia="Times New Roman" w:hAnsi="Arial Narrow" w:cs="Times New Roman"/>
          <w:lang w:eastAsia="es-PE"/>
        </w:rPr>
        <w:t>)</w:t>
      </w:r>
      <w:r w:rsidR="00227971">
        <w:rPr>
          <w:rFonts w:ascii="Arial Narrow" w:eastAsia="Times New Roman" w:hAnsi="Arial Narrow" w:cs="Times New Roman"/>
          <w:lang w:eastAsia="es-PE"/>
        </w:rPr>
        <w:t xml:space="preserve"> (cabe señalar que se le notifico anteriormente actuados por la misma modalidad en el presente proceso, mismos que fueron contestados)</w:t>
      </w:r>
      <w:r w:rsidR="00227971">
        <w:rPr>
          <w:rFonts w:ascii="Arial Narrow" w:eastAsia="Times New Roman" w:hAnsi="Arial Narrow" w:cs="Times New Roman"/>
          <w:lang w:eastAsia="es-PE"/>
        </w:rPr>
        <w:t xml:space="preserve"> </w:t>
      </w:r>
      <w:r w:rsidR="00C46ED5" w:rsidRPr="00C46ED5">
        <w:rPr>
          <w:rFonts w:ascii="Arial Narrow" w:eastAsia="Times New Roman" w:hAnsi="Arial Narrow" w:cs="Times New Roman"/>
          <w:lang w:eastAsia="es-PE"/>
        </w:rPr>
        <w:t>conforme al consentimiento expreso y las normas de la Ley N°27444.</w:t>
      </w:r>
      <w:r w:rsidR="00227971">
        <w:rPr>
          <w:rFonts w:ascii="Arial Narrow" w:eastAsia="Times New Roman" w:hAnsi="Arial Narrow" w:cs="Times New Roman"/>
          <w:lang w:eastAsia="es-PE"/>
        </w:rPr>
        <w:t xml:space="preserve"> Por otro </w:t>
      </w:r>
      <w:r w:rsidR="002617D0">
        <w:rPr>
          <w:rFonts w:ascii="Arial Narrow" w:eastAsia="Times New Roman" w:hAnsi="Arial Narrow" w:cs="Times New Roman"/>
          <w:lang w:eastAsia="es-PE"/>
        </w:rPr>
        <w:t>lado,</w:t>
      </w:r>
      <w:r w:rsidR="00227971">
        <w:rPr>
          <w:rFonts w:ascii="Arial Narrow" w:eastAsia="Times New Roman" w:hAnsi="Arial Narrow" w:cs="Times New Roman"/>
          <w:lang w:eastAsia="es-PE"/>
        </w:rPr>
        <w:t xml:space="preserve"> se le deja el comunicado de su WhatsApp Nº</w:t>
      </w:r>
      <w:r w:rsidR="002617D0">
        <w:rPr>
          <w:rFonts w:ascii="Arial Narrow" w:eastAsia="Times New Roman" w:hAnsi="Arial Narrow" w:cs="Times New Roman"/>
          <w:lang w:eastAsia="es-PE"/>
        </w:rPr>
        <w:t>941717713</w:t>
      </w:r>
      <w:r w:rsidR="00227971">
        <w:rPr>
          <w:rFonts w:ascii="Arial Narrow" w:eastAsia="Times New Roman" w:hAnsi="Arial Narrow" w:cs="Times New Roman"/>
          <w:lang w:eastAsia="es-PE"/>
        </w:rPr>
        <w:t xml:space="preserve"> (Folio 32). </w:t>
      </w:r>
    </w:p>
    <w:p w14:paraId="23A007AF" w14:textId="77777777" w:rsidR="002617D0" w:rsidRDefault="002617D0" w:rsidP="00D01B00">
      <w:pPr>
        <w:pStyle w:val="Prrafodelista"/>
        <w:spacing w:before="100" w:beforeAutospacing="1" w:after="100" w:afterAutospacing="1" w:line="240" w:lineRule="auto"/>
        <w:ind w:left="1440"/>
        <w:jc w:val="both"/>
        <w:rPr>
          <w:rFonts w:ascii="Arial Narrow" w:eastAsia="Times New Roman" w:hAnsi="Arial Narrow" w:cs="Times New Roman"/>
          <w:lang w:eastAsia="es-PE"/>
        </w:rPr>
      </w:pPr>
    </w:p>
    <w:p w14:paraId="1A5BCC6B" w14:textId="65475F32" w:rsidR="002617D0" w:rsidRPr="002A596E" w:rsidRDefault="002617D0" w:rsidP="00D01B00">
      <w:pPr>
        <w:pStyle w:val="Prrafodelista"/>
        <w:spacing w:before="100" w:beforeAutospacing="1" w:after="100" w:afterAutospacing="1" w:line="240" w:lineRule="auto"/>
        <w:ind w:left="1440"/>
        <w:jc w:val="both"/>
        <w:rPr>
          <w:rFonts w:ascii="Arial Narrow" w:eastAsia="Times New Roman" w:hAnsi="Arial Narrow" w:cs="Times New Roman"/>
          <w:lang w:eastAsia="es-PE"/>
        </w:rPr>
      </w:pPr>
      <w:r>
        <w:rPr>
          <w:rFonts w:ascii="Arial Narrow" w:eastAsia="Times New Roman" w:hAnsi="Arial Narrow" w:cs="Times New Roman"/>
          <w:lang w:eastAsia="es-PE"/>
        </w:rPr>
        <w:t xml:space="preserve">Por último, se advierte que cuando el suscrito se acerca al Puesto de Salud de SECLLA, para verificar que la servidora se encuentra en su centro de labores, según cronograma visado por la Unidad de Recursos Humanos de la RIS Angaraes, la servidora mencionada </w:t>
      </w:r>
      <w:r w:rsidR="009E5E96">
        <w:rPr>
          <w:rFonts w:ascii="Arial Narrow" w:eastAsia="Times New Roman" w:hAnsi="Arial Narrow" w:cs="Times New Roman"/>
          <w:lang w:eastAsia="es-PE"/>
        </w:rPr>
        <w:t>tenía</w:t>
      </w:r>
      <w:r>
        <w:rPr>
          <w:rFonts w:ascii="Arial Narrow" w:eastAsia="Times New Roman" w:hAnsi="Arial Narrow" w:cs="Times New Roman"/>
          <w:lang w:eastAsia="es-PE"/>
        </w:rPr>
        <w:t xml:space="preserve"> programado el turno de Mañana y Tarde</w:t>
      </w:r>
      <w:r w:rsidR="009E5E96">
        <w:rPr>
          <w:rFonts w:ascii="Arial Narrow" w:eastAsia="Times New Roman" w:hAnsi="Arial Narrow" w:cs="Times New Roman"/>
          <w:lang w:eastAsia="es-PE"/>
        </w:rPr>
        <w:t xml:space="preserve"> el dia 15 de septiembre de 2026</w:t>
      </w:r>
      <w:r>
        <w:rPr>
          <w:rFonts w:ascii="Arial Narrow" w:eastAsia="Times New Roman" w:hAnsi="Arial Narrow" w:cs="Times New Roman"/>
          <w:lang w:eastAsia="es-PE"/>
        </w:rPr>
        <w:t>, por lo que se hace la consulta al jefe del Centr</w:t>
      </w:r>
      <w:r w:rsidR="009E5E96">
        <w:rPr>
          <w:rFonts w:ascii="Arial Narrow" w:eastAsia="Times New Roman" w:hAnsi="Arial Narrow" w:cs="Times New Roman"/>
          <w:lang w:eastAsia="es-PE"/>
        </w:rPr>
        <w:t>o</w:t>
      </w:r>
      <w:r>
        <w:rPr>
          <w:rFonts w:ascii="Arial Narrow" w:eastAsia="Times New Roman" w:hAnsi="Arial Narrow" w:cs="Times New Roman"/>
          <w:lang w:eastAsia="es-PE"/>
        </w:rPr>
        <w:t xml:space="preserve"> de Salud, Lic. Enf. </w:t>
      </w:r>
      <w:r w:rsidR="009E5E96">
        <w:rPr>
          <w:rFonts w:ascii="Arial Narrow" w:eastAsia="Times New Roman" w:hAnsi="Arial Narrow" w:cs="Times New Roman"/>
          <w:lang w:eastAsia="es-PE"/>
        </w:rPr>
        <w:t xml:space="preserve">Jorge Sanchez Reiner. Mencionando que se le dio el día libre 15 de septiembre, por cubrir por necesidad de servicio el día 13 de septiembre de 2026, en una jornada de Atención Integral de Salud en la localidad de Chillama. ( se </w:t>
      </w:r>
      <w:r w:rsidR="00D85741">
        <w:rPr>
          <w:rFonts w:ascii="Arial Narrow" w:eastAsia="Times New Roman" w:hAnsi="Arial Narrow" w:cs="Times New Roman"/>
          <w:lang w:eastAsia="es-PE"/>
        </w:rPr>
        <w:t>procedió</w:t>
      </w:r>
      <w:r w:rsidR="009E5E96">
        <w:rPr>
          <w:rFonts w:ascii="Arial Narrow" w:eastAsia="Times New Roman" w:hAnsi="Arial Narrow" w:cs="Times New Roman"/>
          <w:lang w:eastAsia="es-PE"/>
        </w:rPr>
        <w:t xml:space="preserve"> a levantar el acta correspondiente y la recabación de documentación en tres folios, para su verificación posterior</w:t>
      </w:r>
      <w:r w:rsidR="00D85741">
        <w:rPr>
          <w:rFonts w:ascii="Arial Narrow" w:eastAsia="Times New Roman" w:hAnsi="Arial Narrow" w:cs="Times New Roman"/>
          <w:lang w:eastAsia="es-PE"/>
        </w:rPr>
        <w:t>)</w:t>
      </w:r>
      <w:r w:rsidR="009E5E96">
        <w:rPr>
          <w:rFonts w:ascii="Arial Narrow" w:eastAsia="Times New Roman" w:hAnsi="Arial Narrow" w:cs="Times New Roman"/>
          <w:lang w:eastAsia="es-PE"/>
        </w:rPr>
        <w:t xml:space="preserve">.  </w:t>
      </w:r>
    </w:p>
    <w:p w14:paraId="2A02C991" w14:textId="77777777" w:rsidR="00AC700A" w:rsidRPr="002A596E" w:rsidRDefault="00AC700A" w:rsidP="00AC700A">
      <w:pPr>
        <w:pStyle w:val="Prrafodelista"/>
        <w:rPr>
          <w:rFonts w:ascii="Arial Narrow" w:eastAsia="Times New Roman" w:hAnsi="Arial Narrow" w:cs="Times New Roman"/>
          <w:lang w:eastAsia="es-PE"/>
        </w:rPr>
      </w:pPr>
    </w:p>
    <w:p w14:paraId="11133C73" w14:textId="31C30CB9" w:rsidR="00AC700A" w:rsidRPr="002A596E" w:rsidRDefault="00AC700A" w:rsidP="00AC700A">
      <w:pPr>
        <w:pStyle w:val="Prrafodelista"/>
        <w:numPr>
          <w:ilvl w:val="0"/>
          <w:numId w:val="43"/>
        </w:numPr>
        <w:spacing w:before="100" w:beforeAutospacing="1" w:after="100" w:afterAutospacing="1" w:line="240" w:lineRule="auto"/>
        <w:jc w:val="both"/>
        <w:rPr>
          <w:rFonts w:ascii="Arial Narrow" w:eastAsia="Times New Roman" w:hAnsi="Arial Narrow" w:cs="Times New Roman"/>
          <w:b/>
          <w:bCs/>
          <w:lang w:eastAsia="es-PE"/>
        </w:rPr>
      </w:pPr>
      <w:r w:rsidRPr="002A596E">
        <w:rPr>
          <w:rFonts w:ascii="Arial Narrow" w:eastAsia="Times New Roman" w:hAnsi="Arial Narrow" w:cs="Times New Roman"/>
          <w:b/>
          <w:bCs/>
          <w:lang w:eastAsia="es-PE"/>
        </w:rPr>
        <w:t>ANÁLISIS Y ESTADO DEL PROCEDIMIENTO</w:t>
      </w:r>
      <w:r w:rsidR="00EE6DF4" w:rsidRPr="002A596E">
        <w:rPr>
          <w:rFonts w:ascii="Arial Narrow" w:eastAsia="Times New Roman" w:hAnsi="Arial Narrow" w:cs="Times New Roman"/>
          <w:b/>
          <w:bCs/>
          <w:lang w:eastAsia="es-PE"/>
        </w:rPr>
        <w:t>:</w:t>
      </w:r>
    </w:p>
    <w:p w14:paraId="7CED824B" w14:textId="77777777" w:rsidR="00EE6DF4" w:rsidRPr="002A596E" w:rsidRDefault="00EE6DF4" w:rsidP="00EE6DF4">
      <w:pPr>
        <w:pStyle w:val="Prrafodelista"/>
        <w:spacing w:before="100" w:beforeAutospacing="1" w:after="100" w:afterAutospacing="1" w:line="240" w:lineRule="auto"/>
        <w:ind w:left="1080"/>
        <w:jc w:val="both"/>
        <w:rPr>
          <w:rFonts w:ascii="Arial Narrow" w:eastAsia="Times New Roman" w:hAnsi="Arial Narrow" w:cs="Times New Roman"/>
          <w:lang w:eastAsia="es-PE"/>
        </w:rPr>
      </w:pPr>
    </w:p>
    <w:p w14:paraId="5FCB9858" w14:textId="77777777" w:rsidR="00EE687F" w:rsidRDefault="00EE6DF4" w:rsidP="00A2110E">
      <w:pPr>
        <w:pStyle w:val="Prrafodelista"/>
        <w:numPr>
          <w:ilvl w:val="0"/>
          <w:numId w:val="45"/>
        </w:numPr>
        <w:spacing w:before="100" w:beforeAutospacing="1" w:after="100" w:afterAutospacing="1" w:line="240" w:lineRule="auto"/>
        <w:jc w:val="both"/>
        <w:rPr>
          <w:rFonts w:ascii="Arial Narrow" w:eastAsia="Times New Roman" w:hAnsi="Arial Narrow" w:cs="Times New Roman"/>
          <w:lang w:eastAsia="es-PE"/>
        </w:rPr>
      </w:pPr>
      <w:r w:rsidRPr="002A596E">
        <w:rPr>
          <w:rFonts w:ascii="Arial Narrow" w:eastAsia="Times New Roman" w:hAnsi="Arial Narrow" w:cs="Times New Roman"/>
          <w:lang w:eastAsia="es-PE"/>
        </w:rPr>
        <w:t>Siendo notificada la Resolución de Sanción, corresponde a su despacho el cumplimiento de las normas del Régimen Disciplinario, por lo que deberá de informar de inmediato a Dirección, a fin de que se oficie formalmente por intermedio del titular de la entidad al área de Recurso</w:t>
      </w:r>
      <w:r w:rsidR="002A596E">
        <w:rPr>
          <w:rFonts w:ascii="Arial Narrow" w:eastAsia="Times New Roman" w:hAnsi="Arial Narrow" w:cs="Times New Roman"/>
          <w:lang w:eastAsia="es-PE"/>
        </w:rPr>
        <w:t>s</w:t>
      </w:r>
      <w:r w:rsidRPr="002A596E">
        <w:rPr>
          <w:rFonts w:ascii="Arial Narrow" w:eastAsia="Times New Roman" w:hAnsi="Arial Narrow" w:cs="Times New Roman"/>
          <w:lang w:eastAsia="es-PE"/>
        </w:rPr>
        <w:t xml:space="preserve"> Humanos del Hospital de Lircay II-1, </w:t>
      </w:r>
      <w:r w:rsidR="002A596E">
        <w:rPr>
          <w:rFonts w:ascii="Arial Narrow" w:eastAsia="Times New Roman" w:hAnsi="Arial Narrow" w:cs="Times New Roman"/>
          <w:lang w:eastAsia="es-PE"/>
        </w:rPr>
        <w:t xml:space="preserve">por cuanto, se </w:t>
      </w:r>
      <w:r w:rsidRPr="002A596E">
        <w:rPr>
          <w:rFonts w:ascii="Arial Narrow" w:eastAsia="Times New Roman" w:hAnsi="Arial Narrow" w:cs="Times New Roman"/>
          <w:lang w:eastAsia="es-PE"/>
        </w:rPr>
        <w:t>tome las acciones</w:t>
      </w:r>
      <w:r w:rsidR="002A596E" w:rsidRPr="002A596E">
        <w:rPr>
          <w:rFonts w:ascii="Arial Narrow" w:eastAsia="Times New Roman" w:hAnsi="Arial Narrow" w:cs="Times New Roman"/>
          <w:lang w:eastAsia="es-PE"/>
        </w:rPr>
        <w:t xml:space="preserve"> inmediatas</w:t>
      </w:r>
      <w:r w:rsidRPr="002A596E">
        <w:rPr>
          <w:rFonts w:ascii="Arial Narrow" w:eastAsia="Times New Roman" w:hAnsi="Arial Narrow" w:cs="Times New Roman"/>
          <w:lang w:eastAsia="es-PE"/>
        </w:rPr>
        <w:t xml:space="preserve"> necesarias </w:t>
      </w:r>
      <w:r w:rsidR="002A596E" w:rsidRPr="002A596E">
        <w:rPr>
          <w:rFonts w:ascii="Arial Narrow" w:eastAsia="Times New Roman" w:hAnsi="Arial Narrow" w:cs="Times New Roman"/>
          <w:lang w:eastAsia="es-PE"/>
        </w:rPr>
        <w:t xml:space="preserve">con respecto a la ejecución de la sanción, prever y coordinar </w:t>
      </w:r>
      <w:r w:rsidRPr="002A596E">
        <w:rPr>
          <w:rFonts w:ascii="Arial Narrow" w:eastAsia="Times New Roman" w:hAnsi="Arial Narrow" w:cs="Times New Roman"/>
          <w:lang w:eastAsia="es-PE"/>
        </w:rPr>
        <w:t xml:space="preserve"> </w:t>
      </w:r>
      <w:r w:rsidR="002A596E">
        <w:rPr>
          <w:rFonts w:ascii="Arial Narrow" w:eastAsia="Times New Roman" w:hAnsi="Arial Narrow" w:cs="Times New Roman"/>
          <w:lang w:eastAsia="es-PE"/>
        </w:rPr>
        <w:t>con el área de control y asistencia los turnos que</w:t>
      </w:r>
      <w:r w:rsidR="00EE687F">
        <w:rPr>
          <w:rFonts w:ascii="Arial Narrow" w:eastAsia="Times New Roman" w:hAnsi="Arial Narrow" w:cs="Times New Roman"/>
          <w:lang w:eastAsia="es-PE"/>
        </w:rPr>
        <w:t xml:space="preserve"> se deberá cubrir por la ausencia de la servidora.</w:t>
      </w:r>
    </w:p>
    <w:p w14:paraId="7669EE74" w14:textId="77777777" w:rsidR="00EE687F" w:rsidRDefault="00EE687F" w:rsidP="00EE687F">
      <w:pPr>
        <w:pStyle w:val="Prrafodelista"/>
        <w:spacing w:before="100" w:beforeAutospacing="1" w:after="100" w:afterAutospacing="1" w:line="240" w:lineRule="auto"/>
        <w:ind w:left="1440"/>
        <w:jc w:val="both"/>
        <w:rPr>
          <w:rFonts w:ascii="Arial Narrow" w:eastAsia="Times New Roman" w:hAnsi="Arial Narrow" w:cs="Times New Roman"/>
          <w:lang w:eastAsia="es-PE"/>
        </w:rPr>
      </w:pPr>
    </w:p>
    <w:p w14:paraId="2ABBFCF0" w14:textId="5FDABFC4" w:rsidR="00EE6DF4" w:rsidRDefault="00EE687F" w:rsidP="00EE687F">
      <w:pPr>
        <w:pStyle w:val="Prrafodelista"/>
        <w:numPr>
          <w:ilvl w:val="0"/>
          <w:numId w:val="45"/>
        </w:numPr>
        <w:spacing w:before="100" w:beforeAutospacing="1" w:after="100" w:afterAutospacing="1" w:line="240" w:lineRule="auto"/>
        <w:jc w:val="both"/>
        <w:rPr>
          <w:rFonts w:ascii="Arial Narrow" w:eastAsia="Times New Roman" w:hAnsi="Arial Narrow" w:cs="Times New Roman"/>
          <w:lang w:eastAsia="es-PE"/>
        </w:rPr>
      </w:pPr>
      <w:r>
        <w:rPr>
          <w:rFonts w:ascii="Arial Narrow" w:eastAsia="Times New Roman" w:hAnsi="Arial Narrow" w:cs="Times New Roman"/>
          <w:lang w:eastAsia="es-PE"/>
        </w:rPr>
        <w:t>Asimismo, en cumplimiento a las normas del Régimen Disciplinario, corresponde iniciar las acciones administrativas pertinentes para registrar en Registro Nacional de Sanciones contra Servidores Civiles (RNSSC), PLATAFORMA SERVIR</w:t>
      </w:r>
      <w:r w:rsidR="00486EE2">
        <w:rPr>
          <w:rFonts w:ascii="Arial Narrow" w:eastAsia="Times New Roman" w:hAnsi="Arial Narrow" w:cs="Times New Roman"/>
          <w:lang w:eastAsia="es-PE"/>
        </w:rPr>
        <w:t>.</w:t>
      </w:r>
      <w:r w:rsidR="002A596E" w:rsidRPr="00EE687F">
        <w:rPr>
          <w:rFonts w:ascii="Arial Narrow" w:eastAsia="Times New Roman" w:hAnsi="Arial Narrow" w:cs="Times New Roman"/>
          <w:lang w:eastAsia="es-PE"/>
        </w:rPr>
        <w:t xml:space="preserve"> </w:t>
      </w:r>
    </w:p>
    <w:p w14:paraId="2DA64AF9" w14:textId="77777777" w:rsidR="00486EE2" w:rsidRPr="00486EE2" w:rsidRDefault="00486EE2" w:rsidP="00486EE2">
      <w:pPr>
        <w:pStyle w:val="Prrafodelista"/>
        <w:rPr>
          <w:rFonts w:ascii="Arial Narrow" w:eastAsia="Times New Roman" w:hAnsi="Arial Narrow" w:cs="Times New Roman"/>
          <w:b/>
          <w:bCs/>
          <w:lang w:eastAsia="es-PE"/>
        </w:rPr>
      </w:pPr>
    </w:p>
    <w:p w14:paraId="3CEB659F" w14:textId="04CE5F32" w:rsidR="00486EE2" w:rsidRDefault="00486EE2" w:rsidP="00486EE2">
      <w:pPr>
        <w:pStyle w:val="Prrafodelista"/>
        <w:numPr>
          <w:ilvl w:val="0"/>
          <w:numId w:val="43"/>
        </w:numPr>
        <w:spacing w:before="100" w:beforeAutospacing="1" w:after="100" w:afterAutospacing="1" w:line="240" w:lineRule="auto"/>
        <w:jc w:val="both"/>
        <w:rPr>
          <w:rFonts w:ascii="Arial Narrow" w:eastAsia="Times New Roman" w:hAnsi="Arial Narrow" w:cs="Times New Roman"/>
          <w:b/>
          <w:bCs/>
          <w:lang w:eastAsia="es-PE"/>
        </w:rPr>
      </w:pPr>
      <w:r w:rsidRPr="00486EE2">
        <w:rPr>
          <w:rFonts w:ascii="Arial Narrow" w:eastAsia="Times New Roman" w:hAnsi="Arial Narrow" w:cs="Times New Roman"/>
          <w:b/>
          <w:bCs/>
          <w:lang w:eastAsia="es-PE"/>
        </w:rPr>
        <w:t xml:space="preserve">CONCLUSIÓN </w:t>
      </w:r>
    </w:p>
    <w:p w14:paraId="717465B3" w14:textId="77777777" w:rsidR="00486EE2" w:rsidRDefault="00486EE2" w:rsidP="00486EE2">
      <w:pPr>
        <w:pStyle w:val="Prrafodelista"/>
        <w:spacing w:before="100" w:beforeAutospacing="1" w:after="100" w:afterAutospacing="1" w:line="240" w:lineRule="auto"/>
        <w:ind w:left="1080"/>
        <w:jc w:val="both"/>
        <w:rPr>
          <w:rFonts w:ascii="Arial Narrow" w:eastAsia="Times New Roman" w:hAnsi="Arial Narrow" w:cs="Times New Roman"/>
          <w:b/>
          <w:bCs/>
          <w:lang w:eastAsia="es-PE"/>
        </w:rPr>
      </w:pPr>
    </w:p>
    <w:p w14:paraId="40F9062B" w14:textId="029208B9" w:rsidR="00F469BC" w:rsidRPr="00F469BC" w:rsidRDefault="00486EE2" w:rsidP="00486EE2">
      <w:pPr>
        <w:pStyle w:val="Prrafodelista"/>
        <w:numPr>
          <w:ilvl w:val="0"/>
          <w:numId w:val="46"/>
        </w:numPr>
        <w:spacing w:before="100" w:beforeAutospacing="1" w:after="100" w:afterAutospacing="1" w:line="240" w:lineRule="auto"/>
        <w:jc w:val="both"/>
        <w:rPr>
          <w:rFonts w:ascii="Arial Narrow" w:eastAsia="Times New Roman" w:hAnsi="Arial Narrow" w:cs="Times New Roman"/>
          <w:b/>
          <w:bCs/>
          <w:lang w:eastAsia="es-PE"/>
        </w:rPr>
      </w:pPr>
      <w:r>
        <w:rPr>
          <w:rFonts w:ascii="Arial Narrow" w:eastAsia="Times New Roman" w:hAnsi="Arial Narrow" w:cs="Times New Roman"/>
          <w:lang w:eastAsia="es-PE"/>
        </w:rPr>
        <w:t>P</w:t>
      </w:r>
      <w:r w:rsidR="00E05DEC">
        <w:rPr>
          <w:rFonts w:ascii="Arial Narrow" w:eastAsia="Times New Roman" w:hAnsi="Arial Narrow" w:cs="Times New Roman"/>
          <w:lang w:eastAsia="es-PE"/>
        </w:rPr>
        <w:t>or</w:t>
      </w:r>
      <w:r>
        <w:rPr>
          <w:rFonts w:ascii="Arial Narrow" w:eastAsia="Times New Roman" w:hAnsi="Arial Narrow" w:cs="Times New Roman"/>
          <w:lang w:eastAsia="es-PE"/>
        </w:rPr>
        <w:t xml:space="preserve"> lo expuesto,</w:t>
      </w:r>
      <w:r w:rsidR="00E05DEC">
        <w:rPr>
          <w:rFonts w:ascii="Arial Narrow" w:eastAsia="Times New Roman" w:hAnsi="Arial Narrow" w:cs="Times New Roman"/>
          <w:lang w:eastAsia="es-PE"/>
        </w:rPr>
        <w:t xml:space="preserve"> </w:t>
      </w:r>
      <w:r>
        <w:rPr>
          <w:rFonts w:ascii="Arial Narrow" w:eastAsia="Times New Roman" w:hAnsi="Arial Narrow" w:cs="Times New Roman"/>
          <w:lang w:eastAsia="es-PE"/>
        </w:rPr>
        <w:t>se comunica la notificación de la Resolución de Órgano Sancionador Nº00</w:t>
      </w:r>
      <w:r w:rsidR="00991E65">
        <w:rPr>
          <w:rFonts w:ascii="Arial Narrow" w:eastAsia="Times New Roman" w:hAnsi="Arial Narrow" w:cs="Times New Roman"/>
          <w:lang w:eastAsia="es-PE"/>
        </w:rPr>
        <w:t>2</w:t>
      </w:r>
      <w:r>
        <w:rPr>
          <w:rFonts w:ascii="Arial Narrow" w:eastAsia="Times New Roman" w:hAnsi="Arial Narrow" w:cs="Times New Roman"/>
          <w:lang w:eastAsia="es-PE"/>
        </w:rPr>
        <w:t>-2026/GOB-REG-HVCA/RISA-OA-</w:t>
      </w:r>
      <w:r w:rsidR="00E05DEC">
        <w:rPr>
          <w:rFonts w:ascii="Arial Narrow" w:eastAsia="Times New Roman" w:hAnsi="Arial Narrow" w:cs="Times New Roman"/>
          <w:lang w:eastAsia="es-PE"/>
        </w:rPr>
        <w:t>URH-OS, de fecha 1</w:t>
      </w:r>
      <w:r w:rsidR="00991E65">
        <w:rPr>
          <w:rFonts w:ascii="Arial Narrow" w:eastAsia="Times New Roman" w:hAnsi="Arial Narrow" w:cs="Times New Roman"/>
          <w:lang w:eastAsia="es-PE"/>
        </w:rPr>
        <w:t>0</w:t>
      </w:r>
      <w:r w:rsidR="00E05DEC">
        <w:rPr>
          <w:rFonts w:ascii="Arial Narrow" w:eastAsia="Times New Roman" w:hAnsi="Arial Narrow" w:cs="Times New Roman"/>
          <w:lang w:eastAsia="es-PE"/>
        </w:rPr>
        <w:t xml:space="preserve"> de </w:t>
      </w:r>
      <w:r w:rsidR="00991E65">
        <w:rPr>
          <w:rFonts w:ascii="Arial Narrow" w:eastAsia="Times New Roman" w:hAnsi="Arial Narrow" w:cs="Times New Roman"/>
          <w:lang w:eastAsia="es-PE"/>
        </w:rPr>
        <w:t>septiembre</w:t>
      </w:r>
      <w:r w:rsidR="00E05DEC">
        <w:rPr>
          <w:rFonts w:ascii="Arial Narrow" w:eastAsia="Times New Roman" w:hAnsi="Arial Narrow" w:cs="Times New Roman"/>
          <w:lang w:eastAsia="es-PE"/>
        </w:rPr>
        <w:t xml:space="preserve"> de 2026, solicitando a su despacho proce</w:t>
      </w:r>
      <w:r w:rsidR="00724149">
        <w:rPr>
          <w:rFonts w:ascii="Arial Narrow" w:eastAsia="Times New Roman" w:hAnsi="Arial Narrow" w:cs="Times New Roman"/>
          <w:lang w:eastAsia="es-PE"/>
        </w:rPr>
        <w:t>d</w:t>
      </w:r>
      <w:r w:rsidR="00E05DEC">
        <w:rPr>
          <w:rFonts w:ascii="Arial Narrow" w:eastAsia="Times New Roman" w:hAnsi="Arial Narrow" w:cs="Times New Roman"/>
          <w:lang w:eastAsia="es-PE"/>
        </w:rPr>
        <w:t>a con el registro de la sanción en el legajo personal del servidor y la suscripción en el Registro Nacional de Sanciones contra Servidores Civiles (RNSSC).</w:t>
      </w:r>
    </w:p>
    <w:p w14:paraId="2658C87B" w14:textId="77777777" w:rsidR="00F469BC" w:rsidRPr="00F469BC" w:rsidRDefault="00F469BC" w:rsidP="00F469BC">
      <w:pPr>
        <w:pStyle w:val="Prrafodelista"/>
        <w:spacing w:before="100" w:beforeAutospacing="1" w:after="100" w:afterAutospacing="1" w:line="240" w:lineRule="auto"/>
        <w:ind w:left="1440"/>
        <w:jc w:val="both"/>
        <w:rPr>
          <w:rFonts w:ascii="Arial Narrow" w:eastAsia="Times New Roman" w:hAnsi="Arial Narrow" w:cs="Times New Roman"/>
          <w:b/>
          <w:bCs/>
          <w:lang w:eastAsia="es-PE"/>
        </w:rPr>
      </w:pPr>
    </w:p>
    <w:p w14:paraId="3DABB603" w14:textId="1643DB2D" w:rsidR="00486EE2" w:rsidRPr="00486EE2" w:rsidRDefault="00F469BC" w:rsidP="00486EE2">
      <w:pPr>
        <w:pStyle w:val="Prrafodelista"/>
        <w:numPr>
          <w:ilvl w:val="0"/>
          <w:numId w:val="46"/>
        </w:numPr>
        <w:spacing w:before="100" w:beforeAutospacing="1" w:after="100" w:afterAutospacing="1" w:line="240" w:lineRule="auto"/>
        <w:jc w:val="both"/>
        <w:rPr>
          <w:rFonts w:ascii="Arial Narrow" w:eastAsia="Times New Roman" w:hAnsi="Arial Narrow" w:cs="Times New Roman"/>
          <w:b/>
          <w:bCs/>
          <w:lang w:eastAsia="es-PE"/>
        </w:rPr>
      </w:pPr>
      <w:r>
        <w:rPr>
          <w:rFonts w:ascii="Arial Narrow" w:eastAsia="Times New Roman" w:hAnsi="Arial Narrow" w:cs="Times New Roman"/>
          <w:lang w:eastAsia="es-PE"/>
        </w:rPr>
        <w:t xml:space="preserve">Emitir el informe correspondiente </w:t>
      </w:r>
      <w:r w:rsidR="00E74AD5">
        <w:rPr>
          <w:rFonts w:ascii="Arial Narrow" w:eastAsia="Times New Roman" w:hAnsi="Arial Narrow" w:cs="Times New Roman"/>
          <w:lang w:eastAsia="es-PE"/>
        </w:rPr>
        <w:t>en el día, por lo que</w:t>
      </w:r>
      <w:r>
        <w:rPr>
          <w:rFonts w:ascii="Arial Narrow" w:eastAsia="Times New Roman" w:hAnsi="Arial Narrow" w:cs="Times New Roman"/>
          <w:lang w:eastAsia="es-PE"/>
        </w:rPr>
        <w:t xml:space="preserve"> se ofici</w:t>
      </w:r>
      <w:r w:rsidR="00E74AD5">
        <w:rPr>
          <w:rFonts w:ascii="Arial Narrow" w:eastAsia="Times New Roman" w:hAnsi="Arial Narrow" w:cs="Times New Roman"/>
          <w:lang w:eastAsia="es-PE"/>
        </w:rPr>
        <w:t>e</w:t>
      </w:r>
      <w:r w:rsidR="00991E65">
        <w:rPr>
          <w:rFonts w:ascii="Arial Narrow" w:eastAsia="Times New Roman" w:hAnsi="Arial Narrow" w:cs="Times New Roman"/>
          <w:lang w:eastAsia="es-PE"/>
        </w:rPr>
        <w:t xml:space="preserve"> de inmediato y</w:t>
      </w:r>
      <w:r>
        <w:rPr>
          <w:rFonts w:ascii="Arial Narrow" w:eastAsia="Times New Roman" w:hAnsi="Arial Narrow" w:cs="Times New Roman"/>
          <w:lang w:eastAsia="es-PE"/>
        </w:rPr>
        <w:t xml:space="preserve"> formalmente a Recursos Humanos del</w:t>
      </w:r>
      <w:r w:rsidR="00991E65">
        <w:rPr>
          <w:rFonts w:ascii="Arial Narrow" w:eastAsia="Times New Roman" w:hAnsi="Arial Narrow" w:cs="Times New Roman"/>
          <w:lang w:eastAsia="es-PE"/>
        </w:rPr>
        <w:t xml:space="preserve"> Centro de Salud SECCLLA</w:t>
      </w:r>
      <w:r>
        <w:rPr>
          <w:rFonts w:ascii="Arial Narrow" w:eastAsia="Times New Roman" w:hAnsi="Arial Narrow" w:cs="Times New Roman"/>
          <w:lang w:eastAsia="es-PE"/>
        </w:rPr>
        <w:t>.</w:t>
      </w:r>
    </w:p>
    <w:p w14:paraId="243FA4CD" w14:textId="18941C0B" w:rsidR="004B6030" w:rsidRPr="00024B6A" w:rsidRDefault="004B6030" w:rsidP="003E14B7">
      <w:pPr>
        <w:spacing w:line="240" w:lineRule="auto"/>
        <w:ind w:firstLine="2127"/>
        <w:jc w:val="both"/>
        <w:rPr>
          <w:rFonts w:ascii="Arial Narrow" w:hAnsi="Arial Narrow"/>
          <w:szCs w:val="20"/>
          <w:lang w:val="es-ES"/>
        </w:rPr>
      </w:pPr>
      <w:r w:rsidRPr="00024B6A">
        <w:rPr>
          <w:rFonts w:ascii="Arial Narrow" w:hAnsi="Arial Narrow"/>
          <w:szCs w:val="20"/>
          <w:lang w:val="es-ES"/>
        </w:rPr>
        <w:t>Sin otro en particular, hago propicia la ocasión para expresarle mi mayor consideración y estima personal.</w:t>
      </w:r>
    </w:p>
    <w:p w14:paraId="6EA8958D" w14:textId="4DA77109" w:rsidR="00675750" w:rsidRPr="00024B6A" w:rsidRDefault="00675750" w:rsidP="00675750">
      <w:pPr>
        <w:pStyle w:val="Textoindependiente"/>
        <w:spacing w:line="240" w:lineRule="auto"/>
        <w:ind w:left="1004"/>
        <w:jc w:val="center"/>
        <w:rPr>
          <w:rFonts w:ascii="Arial Narrow" w:eastAsia="Times New Roman" w:hAnsi="Arial Narrow" w:cs="Times New Roman"/>
          <w:noProof/>
          <w:color w:val="000000" w:themeColor="text1"/>
        </w:rPr>
      </w:pPr>
      <w:r w:rsidRPr="00024B6A">
        <w:rPr>
          <w:rFonts w:ascii="Arial Narrow" w:eastAsia="Times New Roman" w:hAnsi="Arial Narrow" w:cs="Times New Roman"/>
          <w:noProof/>
          <w:color w:val="000000" w:themeColor="text1"/>
        </w:rPr>
        <w:t>Atentamente;</w:t>
      </w:r>
    </w:p>
    <w:p w14:paraId="1D203BF4" w14:textId="77777777" w:rsidR="001C095D" w:rsidRPr="00024B6A" w:rsidRDefault="001C095D" w:rsidP="00F35611">
      <w:pPr>
        <w:pStyle w:val="Textoindependiente"/>
        <w:spacing w:after="0" w:line="240" w:lineRule="auto"/>
        <w:ind w:firstLine="284"/>
        <w:jc w:val="both"/>
        <w:rPr>
          <w:rFonts w:ascii="Arial Narrow" w:eastAsia="Times New Roman" w:hAnsi="Arial Narrow" w:cs="Times New Roman"/>
          <w:color w:val="000000" w:themeColor="text1"/>
          <w:sz w:val="12"/>
          <w:szCs w:val="12"/>
        </w:rPr>
      </w:pPr>
    </w:p>
    <w:p w14:paraId="3AE0A77E" w14:textId="77777777" w:rsidR="00D85741" w:rsidRDefault="00D85741" w:rsidP="0052795C">
      <w:pPr>
        <w:pStyle w:val="Textoindependiente"/>
        <w:spacing w:after="0" w:line="240" w:lineRule="auto"/>
        <w:jc w:val="both"/>
        <w:rPr>
          <w:rFonts w:ascii="Arial Narrow" w:eastAsia="Times New Roman" w:hAnsi="Arial Narrow" w:cs="Times New Roman"/>
          <w:color w:val="000000" w:themeColor="text1"/>
          <w:sz w:val="16"/>
          <w:szCs w:val="16"/>
        </w:rPr>
      </w:pPr>
    </w:p>
    <w:p w14:paraId="0973D30E" w14:textId="7C0DDCE8" w:rsidR="004B6030" w:rsidRPr="00501C4C" w:rsidRDefault="00F35611" w:rsidP="0052795C">
      <w:pPr>
        <w:pStyle w:val="Textoindependiente"/>
        <w:spacing w:after="0" w:line="240" w:lineRule="auto"/>
        <w:jc w:val="both"/>
        <w:rPr>
          <w:rFonts w:ascii="Arial Narrow" w:eastAsia="Times New Roman" w:hAnsi="Arial Narrow" w:cs="Times New Roman"/>
          <w:color w:val="000000" w:themeColor="text1"/>
          <w:sz w:val="16"/>
          <w:szCs w:val="16"/>
        </w:rPr>
      </w:pPr>
      <w:r w:rsidRPr="00501C4C">
        <w:rPr>
          <w:rFonts w:ascii="Arial Narrow" w:eastAsia="Times New Roman" w:hAnsi="Arial Narrow" w:cs="Times New Roman"/>
          <w:color w:val="000000" w:themeColor="text1"/>
          <w:sz w:val="16"/>
          <w:szCs w:val="16"/>
        </w:rPr>
        <w:t>C</w:t>
      </w:r>
      <w:r w:rsidR="00675750" w:rsidRPr="00501C4C">
        <w:rPr>
          <w:rFonts w:ascii="Arial Narrow" w:eastAsia="Times New Roman" w:hAnsi="Arial Narrow" w:cs="Times New Roman"/>
          <w:color w:val="000000" w:themeColor="text1"/>
          <w:sz w:val="16"/>
          <w:szCs w:val="16"/>
        </w:rPr>
        <w:t xml:space="preserve">.c </w:t>
      </w:r>
    </w:p>
    <w:p w14:paraId="06CDE48C" w14:textId="060C796E" w:rsidR="00D05E73" w:rsidRPr="00501C4C" w:rsidRDefault="00675750" w:rsidP="0052795C">
      <w:pPr>
        <w:pStyle w:val="Textoindependiente"/>
        <w:spacing w:after="0" w:line="240" w:lineRule="auto"/>
        <w:jc w:val="both"/>
        <w:rPr>
          <w:rFonts w:ascii="Arial Narrow" w:eastAsia="Times New Roman" w:hAnsi="Arial Narrow" w:cs="Times New Roman"/>
          <w:color w:val="000000" w:themeColor="text1"/>
          <w:sz w:val="16"/>
          <w:szCs w:val="16"/>
        </w:rPr>
      </w:pPr>
      <w:r w:rsidRPr="00501C4C">
        <w:rPr>
          <w:rFonts w:ascii="Arial Narrow" w:eastAsia="Times New Roman" w:hAnsi="Arial Narrow" w:cs="Times New Roman"/>
          <w:color w:val="000000" w:themeColor="text1"/>
          <w:sz w:val="16"/>
          <w:szCs w:val="16"/>
        </w:rPr>
        <w:t>Archivo</w:t>
      </w:r>
    </w:p>
    <w:p w14:paraId="60545268" w14:textId="77B6220E" w:rsidR="001C095D" w:rsidRPr="00501C4C" w:rsidRDefault="00D05E73" w:rsidP="0052795C">
      <w:pPr>
        <w:pStyle w:val="Textoindependiente"/>
        <w:spacing w:after="0" w:line="240" w:lineRule="auto"/>
        <w:jc w:val="both"/>
        <w:rPr>
          <w:rFonts w:ascii="Arial Narrow" w:eastAsia="Times New Roman" w:hAnsi="Arial Narrow" w:cs="Times New Roman"/>
          <w:color w:val="000000" w:themeColor="text1"/>
          <w:sz w:val="16"/>
          <w:szCs w:val="16"/>
        </w:rPr>
      </w:pPr>
      <w:r w:rsidRPr="00501C4C">
        <w:rPr>
          <w:rFonts w:ascii="Arial Narrow" w:eastAsia="Times New Roman" w:hAnsi="Arial Narrow" w:cs="Times New Roman"/>
          <w:color w:val="000000" w:themeColor="text1"/>
          <w:sz w:val="16"/>
          <w:szCs w:val="16"/>
        </w:rPr>
        <w:t>STPAD/japa</w:t>
      </w:r>
    </w:p>
    <w:tbl>
      <w:tblPr>
        <w:tblStyle w:val="Tablaconcuadrcula"/>
        <w:tblW w:w="0" w:type="auto"/>
        <w:tblLook w:val="04A0" w:firstRow="1" w:lastRow="0" w:firstColumn="1" w:lastColumn="0" w:noHBand="0" w:noVBand="1"/>
      </w:tblPr>
      <w:tblGrid>
        <w:gridCol w:w="819"/>
        <w:gridCol w:w="873"/>
      </w:tblGrid>
      <w:tr w:rsidR="00D05E73" w:rsidRPr="00501C4C" w14:paraId="0DF1F50D" w14:textId="77777777" w:rsidTr="001C095D">
        <w:tc>
          <w:tcPr>
            <w:tcW w:w="819" w:type="dxa"/>
          </w:tcPr>
          <w:p w14:paraId="66826B31" w14:textId="1CCEFA85" w:rsidR="00D05E73" w:rsidRPr="00501C4C" w:rsidRDefault="0052795C" w:rsidP="0052795C">
            <w:pPr>
              <w:pStyle w:val="Textoindependiente"/>
              <w:spacing w:after="0"/>
              <w:jc w:val="both"/>
              <w:rPr>
                <w:rFonts w:ascii="Arial Narrow" w:eastAsia="Times New Roman" w:hAnsi="Arial Narrow" w:cs="Times New Roman"/>
                <w:color w:val="000000" w:themeColor="text1"/>
                <w:sz w:val="16"/>
                <w:szCs w:val="16"/>
              </w:rPr>
            </w:pPr>
            <w:r w:rsidRPr="00501C4C">
              <w:rPr>
                <w:rFonts w:ascii="Arial Narrow" w:eastAsia="Times New Roman" w:hAnsi="Arial Narrow" w:cs="Times New Roman"/>
                <w:color w:val="000000" w:themeColor="text1"/>
                <w:sz w:val="16"/>
                <w:szCs w:val="16"/>
              </w:rPr>
              <w:lastRenderedPageBreak/>
              <w:t>Reg. Doc.</w:t>
            </w:r>
          </w:p>
        </w:tc>
        <w:tc>
          <w:tcPr>
            <w:tcW w:w="736" w:type="dxa"/>
          </w:tcPr>
          <w:p w14:paraId="3457234C" w14:textId="450C155D" w:rsidR="00D05E73" w:rsidRPr="00501C4C" w:rsidRDefault="00501C4C" w:rsidP="00D05E73">
            <w:pPr>
              <w:pStyle w:val="Textoindependiente"/>
              <w:spacing w:after="0"/>
              <w:jc w:val="both"/>
              <w:rPr>
                <w:rFonts w:ascii="Arial Narrow" w:eastAsia="Times New Roman" w:hAnsi="Arial Narrow" w:cs="Times New Roman"/>
                <w:color w:val="000000" w:themeColor="text1"/>
                <w:sz w:val="16"/>
                <w:szCs w:val="16"/>
              </w:rPr>
            </w:pPr>
            <w:r w:rsidRPr="00501C4C">
              <w:rPr>
                <w:rFonts w:ascii="Arial Narrow" w:eastAsia="Times New Roman" w:hAnsi="Arial Narrow" w:cs="Times New Roman"/>
                <w:b/>
                <w:bCs/>
                <w:color w:val="000000" w:themeColor="text1"/>
                <w:sz w:val="16"/>
                <w:szCs w:val="16"/>
              </w:rPr>
              <w:t> 04344862</w:t>
            </w:r>
          </w:p>
        </w:tc>
      </w:tr>
      <w:tr w:rsidR="00D05E73" w:rsidRPr="00501C4C" w14:paraId="1C0C5B79" w14:textId="77777777" w:rsidTr="001C095D">
        <w:tc>
          <w:tcPr>
            <w:tcW w:w="819" w:type="dxa"/>
          </w:tcPr>
          <w:p w14:paraId="1652B06B" w14:textId="7FA66908" w:rsidR="00D05E73" w:rsidRPr="00501C4C" w:rsidRDefault="0052795C" w:rsidP="0052795C">
            <w:pPr>
              <w:pStyle w:val="Textoindependiente"/>
              <w:spacing w:after="0"/>
              <w:jc w:val="both"/>
              <w:rPr>
                <w:rFonts w:ascii="Arial Narrow" w:eastAsia="Times New Roman" w:hAnsi="Arial Narrow" w:cs="Times New Roman"/>
                <w:color w:val="000000" w:themeColor="text1"/>
                <w:sz w:val="16"/>
                <w:szCs w:val="16"/>
              </w:rPr>
            </w:pPr>
            <w:r w:rsidRPr="00501C4C">
              <w:rPr>
                <w:rFonts w:ascii="Arial Narrow" w:eastAsia="Times New Roman" w:hAnsi="Arial Narrow" w:cs="Times New Roman"/>
                <w:color w:val="000000" w:themeColor="text1"/>
                <w:sz w:val="16"/>
                <w:szCs w:val="16"/>
              </w:rPr>
              <w:t xml:space="preserve">Reg. </w:t>
            </w:r>
            <w:r w:rsidR="00605C9F" w:rsidRPr="00501C4C">
              <w:rPr>
                <w:rFonts w:ascii="Arial Narrow" w:eastAsia="Times New Roman" w:hAnsi="Arial Narrow" w:cs="Times New Roman"/>
                <w:color w:val="000000" w:themeColor="text1"/>
                <w:sz w:val="16"/>
                <w:szCs w:val="16"/>
              </w:rPr>
              <w:t>Exp</w:t>
            </w:r>
            <w:r w:rsidRPr="00501C4C">
              <w:rPr>
                <w:rFonts w:ascii="Arial Narrow" w:eastAsia="Times New Roman" w:hAnsi="Arial Narrow" w:cs="Times New Roman"/>
                <w:color w:val="000000" w:themeColor="text1"/>
                <w:sz w:val="16"/>
                <w:szCs w:val="16"/>
              </w:rPr>
              <w:t>.</w:t>
            </w:r>
          </w:p>
        </w:tc>
        <w:tc>
          <w:tcPr>
            <w:tcW w:w="736" w:type="dxa"/>
          </w:tcPr>
          <w:p w14:paraId="7D46B14A" w14:textId="29A7CBE9" w:rsidR="00D05E73" w:rsidRPr="00501C4C" w:rsidRDefault="00501C4C" w:rsidP="00D05E73">
            <w:pPr>
              <w:pStyle w:val="Textoindependiente"/>
              <w:spacing w:after="0"/>
              <w:jc w:val="both"/>
              <w:rPr>
                <w:rFonts w:ascii="Arial Narrow" w:eastAsia="Times New Roman" w:hAnsi="Arial Narrow" w:cs="Times New Roman"/>
                <w:b/>
                <w:bCs/>
                <w:color w:val="000000" w:themeColor="text1"/>
                <w:sz w:val="16"/>
                <w:szCs w:val="16"/>
              </w:rPr>
            </w:pPr>
            <w:r w:rsidRPr="00501C4C">
              <w:rPr>
                <w:rFonts w:ascii="Arial Narrow" w:eastAsia="Times New Roman" w:hAnsi="Arial Narrow" w:cs="Times New Roman"/>
                <w:b/>
                <w:bCs/>
                <w:color w:val="000000" w:themeColor="text1"/>
                <w:sz w:val="16"/>
                <w:szCs w:val="16"/>
              </w:rPr>
              <w:t> 03073093 </w:t>
            </w:r>
          </w:p>
        </w:tc>
      </w:tr>
      <w:tr w:rsidR="00D05E73" w:rsidRPr="00501C4C" w14:paraId="1B7658B7" w14:textId="77777777" w:rsidTr="001C095D">
        <w:tc>
          <w:tcPr>
            <w:tcW w:w="819" w:type="dxa"/>
          </w:tcPr>
          <w:p w14:paraId="211DE08A" w14:textId="6368660D" w:rsidR="00D05E73" w:rsidRPr="00501C4C" w:rsidRDefault="0052795C" w:rsidP="0052795C">
            <w:pPr>
              <w:pStyle w:val="Textoindependiente"/>
              <w:spacing w:after="0"/>
              <w:jc w:val="both"/>
              <w:rPr>
                <w:rFonts w:ascii="Arial Narrow" w:eastAsia="Times New Roman" w:hAnsi="Arial Narrow" w:cs="Times New Roman"/>
                <w:color w:val="000000" w:themeColor="text1"/>
                <w:sz w:val="16"/>
                <w:szCs w:val="16"/>
              </w:rPr>
            </w:pPr>
            <w:r w:rsidRPr="00501C4C">
              <w:rPr>
                <w:rFonts w:ascii="Arial Narrow" w:eastAsia="Times New Roman" w:hAnsi="Arial Narrow" w:cs="Times New Roman"/>
                <w:color w:val="000000" w:themeColor="text1"/>
                <w:sz w:val="16"/>
                <w:szCs w:val="16"/>
              </w:rPr>
              <w:t>Folios</w:t>
            </w:r>
          </w:p>
        </w:tc>
        <w:tc>
          <w:tcPr>
            <w:tcW w:w="736" w:type="dxa"/>
          </w:tcPr>
          <w:p w14:paraId="123BCEB9" w14:textId="1DCF1B40" w:rsidR="00D05E73" w:rsidRPr="00501C4C" w:rsidRDefault="00501C4C" w:rsidP="0052795C">
            <w:pPr>
              <w:pStyle w:val="Textoindependiente"/>
              <w:spacing w:after="0"/>
              <w:jc w:val="center"/>
              <w:rPr>
                <w:rFonts w:ascii="Arial Narrow" w:eastAsia="Times New Roman" w:hAnsi="Arial Narrow" w:cs="Times New Roman"/>
                <w:color w:val="000000" w:themeColor="text1"/>
                <w:sz w:val="16"/>
                <w:szCs w:val="16"/>
              </w:rPr>
            </w:pPr>
            <w:r w:rsidRPr="00501C4C">
              <w:rPr>
                <w:rFonts w:ascii="Arial Narrow" w:eastAsia="Times New Roman" w:hAnsi="Arial Narrow" w:cs="Times New Roman"/>
                <w:color w:val="000000" w:themeColor="text1"/>
                <w:sz w:val="16"/>
                <w:szCs w:val="16"/>
              </w:rPr>
              <w:t>0</w:t>
            </w:r>
            <w:r w:rsidR="00D85741">
              <w:rPr>
                <w:rFonts w:ascii="Arial Narrow" w:eastAsia="Times New Roman" w:hAnsi="Arial Narrow" w:cs="Times New Roman"/>
                <w:color w:val="000000" w:themeColor="text1"/>
                <w:sz w:val="16"/>
                <w:szCs w:val="16"/>
              </w:rPr>
              <w:t>38</w:t>
            </w:r>
          </w:p>
        </w:tc>
      </w:tr>
    </w:tbl>
    <w:p w14:paraId="393EB2E9" w14:textId="5E344BD3" w:rsidR="00D05E73" w:rsidRPr="00024B6A" w:rsidRDefault="00D05E73" w:rsidP="003E14B7">
      <w:pPr>
        <w:pStyle w:val="Textoindependiente"/>
        <w:spacing w:after="0" w:line="240" w:lineRule="auto"/>
        <w:jc w:val="both"/>
        <w:rPr>
          <w:rFonts w:ascii="Arial Narrow" w:eastAsia="Times New Roman" w:hAnsi="Arial Narrow" w:cs="Times New Roman"/>
          <w:color w:val="000000" w:themeColor="text1"/>
          <w:sz w:val="12"/>
          <w:szCs w:val="12"/>
        </w:rPr>
      </w:pPr>
    </w:p>
    <w:sectPr w:rsidR="00D05E73" w:rsidRPr="00024B6A" w:rsidSect="0076656C">
      <w:headerReference w:type="default" r:id="rId9"/>
      <w:footerReference w:type="default" r:id="rId10"/>
      <w:pgSz w:w="12240" w:h="15840"/>
      <w:pgMar w:top="1417" w:right="1620" w:bottom="1417" w:left="1800" w:header="426" w:footer="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D00A00" w14:textId="77777777" w:rsidR="007C52DA" w:rsidRDefault="007C52DA" w:rsidP="00E60A79">
      <w:pPr>
        <w:spacing w:after="0" w:line="240" w:lineRule="auto"/>
      </w:pPr>
      <w:r>
        <w:separator/>
      </w:r>
    </w:p>
  </w:endnote>
  <w:endnote w:type="continuationSeparator" w:id="0">
    <w:p w14:paraId="244A1805" w14:textId="77777777" w:rsidR="007C52DA" w:rsidRDefault="007C52DA" w:rsidP="00E60A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Che">
    <w:charset w:val="81"/>
    <w:family w:val="modern"/>
    <w:pitch w:val="fixed"/>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rowalliaUPC">
    <w:charset w:val="DE"/>
    <w:family w:val="swiss"/>
    <w:pitch w:val="variable"/>
    <w:sig w:usb0="81000003" w:usb1="00000000" w:usb2="00000000" w:usb3="00000000" w:csb0="00010001" w:csb1="00000000"/>
  </w:font>
  <w:font w:name="Browallia New">
    <w:charset w:val="DE"/>
    <w:family w:val="swiss"/>
    <w:pitch w:val="variable"/>
    <w:sig w:usb0="81000003" w:usb1="00000000" w:usb2="00000000" w:usb3="00000000" w:csb0="00010001"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637A4" w14:textId="77777777" w:rsidR="007F4763" w:rsidRPr="007F4763" w:rsidRDefault="007F4763" w:rsidP="007F4763">
    <w:pPr>
      <w:pStyle w:val="Piedepgina"/>
      <w:jc w:val="right"/>
      <w:rPr>
        <w:rFonts w:ascii="Century Gothic" w:hAnsi="Century Gothic"/>
        <w:color w:val="000000" w:themeColor="text1"/>
        <w:sz w:val="16"/>
        <w:szCs w:val="16"/>
      </w:rPr>
    </w:pPr>
    <w:r w:rsidRPr="007F4763">
      <w:rPr>
        <w:rFonts w:ascii="Century Gothic" w:hAnsi="Century Gothic"/>
        <w:color w:val="000000" w:themeColor="text1"/>
        <w:sz w:val="16"/>
        <w:szCs w:val="16"/>
        <w:lang w:val="es-ES"/>
      </w:rPr>
      <w:t xml:space="preserve">Página </w:t>
    </w:r>
    <w:r w:rsidRPr="007F4763">
      <w:rPr>
        <w:rFonts w:ascii="Century Gothic" w:hAnsi="Century Gothic"/>
        <w:color w:val="000000" w:themeColor="text1"/>
        <w:sz w:val="16"/>
        <w:szCs w:val="16"/>
      </w:rPr>
      <w:fldChar w:fldCharType="begin"/>
    </w:r>
    <w:r w:rsidRPr="007F4763">
      <w:rPr>
        <w:rFonts w:ascii="Century Gothic" w:hAnsi="Century Gothic"/>
        <w:color w:val="000000" w:themeColor="text1"/>
        <w:sz w:val="16"/>
        <w:szCs w:val="16"/>
      </w:rPr>
      <w:instrText>PAGE  \* Arabic  \* MERGEFORMAT</w:instrText>
    </w:r>
    <w:r w:rsidRPr="007F4763">
      <w:rPr>
        <w:rFonts w:ascii="Century Gothic" w:hAnsi="Century Gothic"/>
        <w:color w:val="000000" w:themeColor="text1"/>
        <w:sz w:val="16"/>
        <w:szCs w:val="16"/>
      </w:rPr>
      <w:fldChar w:fldCharType="separate"/>
    </w:r>
    <w:r w:rsidRPr="007F4763">
      <w:rPr>
        <w:rFonts w:ascii="Century Gothic" w:hAnsi="Century Gothic"/>
        <w:color w:val="000000" w:themeColor="text1"/>
        <w:sz w:val="16"/>
        <w:szCs w:val="16"/>
        <w:lang w:val="es-ES"/>
      </w:rPr>
      <w:t>2</w:t>
    </w:r>
    <w:r w:rsidRPr="007F4763">
      <w:rPr>
        <w:rFonts w:ascii="Century Gothic" w:hAnsi="Century Gothic"/>
        <w:color w:val="000000" w:themeColor="text1"/>
        <w:sz w:val="16"/>
        <w:szCs w:val="16"/>
      </w:rPr>
      <w:fldChar w:fldCharType="end"/>
    </w:r>
    <w:r w:rsidRPr="007F4763">
      <w:rPr>
        <w:rFonts w:ascii="Century Gothic" w:hAnsi="Century Gothic"/>
        <w:color w:val="000000" w:themeColor="text1"/>
        <w:sz w:val="16"/>
        <w:szCs w:val="16"/>
        <w:lang w:val="es-ES"/>
      </w:rPr>
      <w:t xml:space="preserve"> de </w:t>
    </w:r>
    <w:r w:rsidRPr="007F4763">
      <w:rPr>
        <w:rFonts w:ascii="Century Gothic" w:hAnsi="Century Gothic"/>
        <w:color w:val="000000" w:themeColor="text1"/>
        <w:sz w:val="16"/>
        <w:szCs w:val="16"/>
      </w:rPr>
      <w:fldChar w:fldCharType="begin"/>
    </w:r>
    <w:r w:rsidRPr="007F4763">
      <w:rPr>
        <w:rFonts w:ascii="Century Gothic" w:hAnsi="Century Gothic"/>
        <w:color w:val="000000" w:themeColor="text1"/>
        <w:sz w:val="16"/>
        <w:szCs w:val="16"/>
      </w:rPr>
      <w:instrText>NUMPAGES  \* Arabic  \* MERGEFORMAT</w:instrText>
    </w:r>
    <w:r w:rsidRPr="007F4763">
      <w:rPr>
        <w:rFonts w:ascii="Century Gothic" w:hAnsi="Century Gothic"/>
        <w:color w:val="000000" w:themeColor="text1"/>
        <w:sz w:val="16"/>
        <w:szCs w:val="16"/>
      </w:rPr>
      <w:fldChar w:fldCharType="separate"/>
    </w:r>
    <w:r w:rsidRPr="007F4763">
      <w:rPr>
        <w:rFonts w:ascii="Century Gothic" w:hAnsi="Century Gothic"/>
        <w:color w:val="000000" w:themeColor="text1"/>
        <w:sz w:val="16"/>
        <w:szCs w:val="16"/>
        <w:lang w:val="es-ES"/>
      </w:rPr>
      <w:t>2</w:t>
    </w:r>
    <w:r w:rsidRPr="007F4763">
      <w:rPr>
        <w:rFonts w:ascii="Century Gothic" w:hAnsi="Century Gothic"/>
        <w:color w:val="000000" w:themeColor="text1"/>
        <w:sz w:val="16"/>
        <w:szCs w:val="16"/>
      </w:rPr>
      <w:fldChar w:fldCharType="end"/>
    </w:r>
  </w:p>
  <w:p w14:paraId="501B7BFD" w14:textId="77777777" w:rsidR="00113F8E" w:rsidRDefault="00113F8E" w:rsidP="00113F8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3F3E88" w14:textId="77777777" w:rsidR="007C52DA" w:rsidRDefault="007C52DA" w:rsidP="00E60A79">
      <w:pPr>
        <w:spacing w:after="0" w:line="240" w:lineRule="auto"/>
      </w:pPr>
      <w:r>
        <w:separator/>
      </w:r>
    </w:p>
  </w:footnote>
  <w:footnote w:type="continuationSeparator" w:id="0">
    <w:p w14:paraId="6D9513DC" w14:textId="77777777" w:rsidR="007C52DA" w:rsidRDefault="007C52DA" w:rsidP="00E60A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73ABD" w14:textId="77777777" w:rsidR="001A4CEF" w:rsidRDefault="001A4CEF">
    <w:pPr>
      <w:pStyle w:val="Encabezado"/>
    </w:pPr>
  </w:p>
  <w:p w14:paraId="2BFE4F3F" w14:textId="77777777" w:rsidR="00484890" w:rsidRDefault="00484890" w:rsidP="00484890">
    <w:pPr>
      <w:pStyle w:val="Encabezado"/>
      <w:jc w:val="center"/>
    </w:pPr>
  </w:p>
  <w:p w14:paraId="5632EA78" w14:textId="77777777" w:rsidR="006D29EE" w:rsidRDefault="006D29EE">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17370"/>
    <w:multiLevelType w:val="hybridMultilevel"/>
    <w:tmpl w:val="D6783824"/>
    <w:lvl w:ilvl="0" w:tplc="280A0013">
      <w:start w:val="1"/>
      <w:numFmt w:val="upperRoman"/>
      <w:lvlText w:val="%1."/>
      <w:lvlJc w:val="righ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E145347"/>
    <w:multiLevelType w:val="hybridMultilevel"/>
    <w:tmpl w:val="1A8A9DA6"/>
    <w:lvl w:ilvl="0" w:tplc="280A0001">
      <w:start w:val="1"/>
      <w:numFmt w:val="bullet"/>
      <w:lvlText w:val=""/>
      <w:lvlJc w:val="left"/>
      <w:pPr>
        <w:ind w:left="360" w:hanging="360"/>
      </w:pPr>
      <w:rPr>
        <w:rFonts w:ascii="Symbol" w:hAnsi="Symbol" w:hint="default"/>
      </w:rPr>
    </w:lvl>
    <w:lvl w:ilvl="1" w:tplc="280A0003">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 w15:restartNumberingAfterBreak="0">
    <w:nsid w:val="0F2C3234"/>
    <w:multiLevelType w:val="hybridMultilevel"/>
    <w:tmpl w:val="86BE9C4C"/>
    <w:lvl w:ilvl="0" w:tplc="280A000D">
      <w:start w:val="1"/>
      <w:numFmt w:val="bullet"/>
      <w:lvlText w:val=""/>
      <w:lvlJc w:val="left"/>
      <w:pPr>
        <w:ind w:left="360" w:hanging="360"/>
      </w:pPr>
      <w:rPr>
        <w:rFonts w:ascii="Wingdings" w:hAnsi="Wingdings"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3" w15:restartNumberingAfterBreak="0">
    <w:nsid w:val="14414730"/>
    <w:multiLevelType w:val="hybridMultilevel"/>
    <w:tmpl w:val="9966637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1DEE5969"/>
    <w:multiLevelType w:val="multilevel"/>
    <w:tmpl w:val="6EA8C62C"/>
    <w:lvl w:ilvl="0">
      <w:start w:val="1"/>
      <w:numFmt w:val="upperRoman"/>
      <w:lvlText w:val="%1."/>
      <w:lvlJc w:val="right"/>
      <w:pPr>
        <w:ind w:left="786" w:hanging="360"/>
      </w:pPr>
      <w:rPr>
        <w:sz w:val="24"/>
        <w:szCs w:val="24"/>
      </w:rPr>
    </w:lvl>
    <w:lvl w:ilvl="1">
      <w:start w:val="1"/>
      <w:numFmt w:val="decimal"/>
      <w:isLgl/>
      <w:lvlText w:val="%1.%2."/>
      <w:lvlJc w:val="left"/>
      <w:pPr>
        <w:ind w:left="852" w:hanging="360"/>
      </w:pPr>
      <w:rPr>
        <w:rFonts w:hint="default"/>
        <w:b/>
        <w:bCs/>
      </w:rPr>
    </w:lvl>
    <w:lvl w:ilvl="2">
      <w:start w:val="1"/>
      <w:numFmt w:val="decimal"/>
      <w:isLgl/>
      <w:lvlText w:val="%1.%2.%3."/>
      <w:lvlJc w:val="left"/>
      <w:pPr>
        <w:ind w:left="1278" w:hanging="720"/>
      </w:pPr>
      <w:rPr>
        <w:rFonts w:hint="default"/>
      </w:rPr>
    </w:lvl>
    <w:lvl w:ilvl="3">
      <w:start w:val="1"/>
      <w:numFmt w:val="decimal"/>
      <w:isLgl/>
      <w:lvlText w:val="%1.%2.%3.%4."/>
      <w:lvlJc w:val="left"/>
      <w:pPr>
        <w:ind w:left="1344" w:hanging="720"/>
      </w:pPr>
      <w:rPr>
        <w:rFonts w:hint="default"/>
      </w:rPr>
    </w:lvl>
    <w:lvl w:ilvl="4">
      <w:start w:val="1"/>
      <w:numFmt w:val="decimal"/>
      <w:isLgl/>
      <w:lvlText w:val="%1.%2.%3.%4.%5."/>
      <w:lvlJc w:val="left"/>
      <w:pPr>
        <w:ind w:left="1770" w:hanging="1080"/>
      </w:pPr>
      <w:rPr>
        <w:rFonts w:hint="default"/>
      </w:rPr>
    </w:lvl>
    <w:lvl w:ilvl="5">
      <w:start w:val="1"/>
      <w:numFmt w:val="decimal"/>
      <w:isLgl/>
      <w:lvlText w:val="%1.%2.%3.%4.%5.%6."/>
      <w:lvlJc w:val="left"/>
      <w:pPr>
        <w:ind w:left="1836" w:hanging="1080"/>
      </w:pPr>
      <w:rPr>
        <w:rFonts w:hint="default"/>
      </w:rPr>
    </w:lvl>
    <w:lvl w:ilvl="6">
      <w:start w:val="1"/>
      <w:numFmt w:val="decimal"/>
      <w:isLgl/>
      <w:lvlText w:val="%1.%2.%3.%4.%5.%6.%7."/>
      <w:lvlJc w:val="left"/>
      <w:pPr>
        <w:ind w:left="1902" w:hanging="1080"/>
      </w:pPr>
      <w:rPr>
        <w:rFonts w:hint="default"/>
      </w:rPr>
    </w:lvl>
    <w:lvl w:ilvl="7">
      <w:start w:val="1"/>
      <w:numFmt w:val="decimal"/>
      <w:isLgl/>
      <w:lvlText w:val="%1.%2.%3.%4.%5.%6.%7.%8."/>
      <w:lvlJc w:val="left"/>
      <w:pPr>
        <w:ind w:left="2328" w:hanging="1440"/>
      </w:pPr>
      <w:rPr>
        <w:rFonts w:hint="default"/>
      </w:rPr>
    </w:lvl>
    <w:lvl w:ilvl="8">
      <w:start w:val="1"/>
      <w:numFmt w:val="decimal"/>
      <w:isLgl/>
      <w:lvlText w:val="%1.%2.%3.%4.%5.%6.%7.%8.%9."/>
      <w:lvlJc w:val="left"/>
      <w:pPr>
        <w:ind w:left="2394" w:hanging="1440"/>
      </w:pPr>
      <w:rPr>
        <w:rFonts w:hint="default"/>
      </w:rPr>
    </w:lvl>
  </w:abstractNum>
  <w:abstractNum w:abstractNumId="5" w15:restartNumberingAfterBreak="0">
    <w:nsid w:val="20504DEE"/>
    <w:multiLevelType w:val="hybridMultilevel"/>
    <w:tmpl w:val="E870CE00"/>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23314C44"/>
    <w:multiLevelType w:val="hybridMultilevel"/>
    <w:tmpl w:val="D7FEE1F4"/>
    <w:lvl w:ilvl="0" w:tplc="06DECDCE">
      <w:start w:val="1"/>
      <w:numFmt w:val="decimal"/>
      <w:lvlText w:val="%1."/>
      <w:lvlJc w:val="left"/>
      <w:pPr>
        <w:ind w:left="1440" w:hanging="360"/>
      </w:pPr>
      <w:rPr>
        <w:rFonts w:hint="default"/>
      </w:rPr>
    </w:lvl>
    <w:lvl w:ilvl="1" w:tplc="280A0019" w:tentative="1">
      <w:start w:val="1"/>
      <w:numFmt w:val="lowerLetter"/>
      <w:lvlText w:val="%2."/>
      <w:lvlJc w:val="left"/>
      <w:pPr>
        <w:ind w:left="2160" w:hanging="360"/>
      </w:pPr>
    </w:lvl>
    <w:lvl w:ilvl="2" w:tplc="280A001B" w:tentative="1">
      <w:start w:val="1"/>
      <w:numFmt w:val="lowerRoman"/>
      <w:lvlText w:val="%3."/>
      <w:lvlJc w:val="right"/>
      <w:pPr>
        <w:ind w:left="2880" w:hanging="180"/>
      </w:pPr>
    </w:lvl>
    <w:lvl w:ilvl="3" w:tplc="280A000F" w:tentative="1">
      <w:start w:val="1"/>
      <w:numFmt w:val="decimal"/>
      <w:lvlText w:val="%4."/>
      <w:lvlJc w:val="left"/>
      <w:pPr>
        <w:ind w:left="3600" w:hanging="360"/>
      </w:pPr>
    </w:lvl>
    <w:lvl w:ilvl="4" w:tplc="280A0019" w:tentative="1">
      <w:start w:val="1"/>
      <w:numFmt w:val="lowerLetter"/>
      <w:lvlText w:val="%5."/>
      <w:lvlJc w:val="left"/>
      <w:pPr>
        <w:ind w:left="4320" w:hanging="360"/>
      </w:pPr>
    </w:lvl>
    <w:lvl w:ilvl="5" w:tplc="280A001B" w:tentative="1">
      <w:start w:val="1"/>
      <w:numFmt w:val="lowerRoman"/>
      <w:lvlText w:val="%6."/>
      <w:lvlJc w:val="right"/>
      <w:pPr>
        <w:ind w:left="5040" w:hanging="180"/>
      </w:pPr>
    </w:lvl>
    <w:lvl w:ilvl="6" w:tplc="280A000F" w:tentative="1">
      <w:start w:val="1"/>
      <w:numFmt w:val="decimal"/>
      <w:lvlText w:val="%7."/>
      <w:lvlJc w:val="left"/>
      <w:pPr>
        <w:ind w:left="5760" w:hanging="360"/>
      </w:pPr>
    </w:lvl>
    <w:lvl w:ilvl="7" w:tplc="280A0019" w:tentative="1">
      <w:start w:val="1"/>
      <w:numFmt w:val="lowerLetter"/>
      <w:lvlText w:val="%8."/>
      <w:lvlJc w:val="left"/>
      <w:pPr>
        <w:ind w:left="6480" w:hanging="360"/>
      </w:pPr>
    </w:lvl>
    <w:lvl w:ilvl="8" w:tplc="280A001B" w:tentative="1">
      <w:start w:val="1"/>
      <w:numFmt w:val="lowerRoman"/>
      <w:lvlText w:val="%9."/>
      <w:lvlJc w:val="right"/>
      <w:pPr>
        <w:ind w:left="7200" w:hanging="180"/>
      </w:pPr>
    </w:lvl>
  </w:abstractNum>
  <w:abstractNum w:abstractNumId="7" w15:restartNumberingAfterBreak="0">
    <w:nsid w:val="25753A6B"/>
    <w:multiLevelType w:val="hybridMultilevel"/>
    <w:tmpl w:val="D826E43C"/>
    <w:lvl w:ilvl="0" w:tplc="56EE7084">
      <w:start w:val="1"/>
      <w:numFmt w:val="decimal"/>
      <w:lvlText w:val="%1."/>
      <w:lvlJc w:val="left"/>
      <w:pPr>
        <w:ind w:left="1440" w:hanging="360"/>
      </w:pPr>
      <w:rPr>
        <w:rFonts w:hint="default"/>
        <w:b/>
      </w:rPr>
    </w:lvl>
    <w:lvl w:ilvl="1" w:tplc="280A0019" w:tentative="1">
      <w:start w:val="1"/>
      <w:numFmt w:val="lowerLetter"/>
      <w:lvlText w:val="%2."/>
      <w:lvlJc w:val="left"/>
      <w:pPr>
        <w:ind w:left="2160" w:hanging="360"/>
      </w:pPr>
    </w:lvl>
    <w:lvl w:ilvl="2" w:tplc="280A001B" w:tentative="1">
      <w:start w:val="1"/>
      <w:numFmt w:val="lowerRoman"/>
      <w:lvlText w:val="%3."/>
      <w:lvlJc w:val="right"/>
      <w:pPr>
        <w:ind w:left="2880" w:hanging="180"/>
      </w:pPr>
    </w:lvl>
    <w:lvl w:ilvl="3" w:tplc="280A000F" w:tentative="1">
      <w:start w:val="1"/>
      <w:numFmt w:val="decimal"/>
      <w:lvlText w:val="%4."/>
      <w:lvlJc w:val="left"/>
      <w:pPr>
        <w:ind w:left="3600" w:hanging="360"/>
      </w:pPr>
    </w:lvl>
    <w:lvl w:ilvl="4" w:tplc="280A0019" w:tentative="1">
      <w:start w:val="1"/>
      <w:numFmt w:val="lowerLetter"/>
      <w:lvlText w:val="%5."/>
      <w:lvlJc w:val="left"/>
      <w:pPr>
        <w:ind w:left="4320" w:hanging="360"/>
      </w:pPr>
    </w:lvl>
    <w:lvl w:ilvl="5" w:tplc="280A001B" w:tentative="1">
      <w:start w:val="1"/>
      <w:numFmt w:val="lowerRoman"/>
      <w:lvlText w:val="%6."/>
      <w:lvlJc w:val="right"/>
      <w:pPr>
        <w:ind w:left="5040" w:hanging="180"/>
      </w:pPr>
    </w:lvl>
    <w:lvl w:ilvl="6" w:tplc="280A000F" w:tentative="1">
      <w:start w:val="1"/>
      <w:numFmt w:val="decimal"/>
      <w:lvlText w:val="%7."/>
      <w:lvlJc w:val="left"/>
      <w:pPr>
        <w:ind w:left="5760" w:hanging="360"/>
      </w:pPr>
    </w:lvl>
    <w:lvl w:ilvl="7" w:tplc="280A0019" w:tentative="1">
      <w:start w:val="1"/>
      <w:numFmt w:val="lowerLetter"/>
      <w:lvlText w:val="%8."/>
      <w:lvlJc w:val="left"/>
      <w:pPr>
        <w:ind w:left="6480" w:hanging="360"/>
      </w:pPr>
    </w:lvl>
    <w:lvl w:ilvl="8" w:tplc="280A001B" w:tentative="1">
      <w:start w:val="1"/>
      <w:numFmt w:val="lowerRoman"/>
      <w:lvlText w:val="%9."/>
      <w:lvlJc w:val="right"/>
      <w:pPr>
        <w:ind w:left="7200" w:hanging="180"/>
      </w:pPr>
    </w:lvl>
  </w:abstractNum>
  <w:abstractNum w:abstractNumId="8" w15:restartNumberingAfterBreak="0">
    <w:nsid w:val="2EF104D2"/>
    <w:multiLevelType w:val="hybridMultilevel"/>
    <w:tmpl w:val="8F482B84"/>
    <w:lvl w:ilvl="0" w:tplc="458C70DE">
      <w:start w:val="1"/>
      <w:numFmt w:val="bullet"/>
      <w:lvlText w:val=""/>
      <w:lvlJc w:val="left"/>
      <w:pPr>
        <w:ind w:left="1713" w:hanging="360"/>
      </w:pPr>
      <w:rPr>
        <w:rFonts w:ascii="Symbol" w:hAnsi="Symbol" w:hint="default"/>
      </w:rPr>
    </w:lvl>
    <w:lvl w:ilvl="1" w:tplc="280A0003" w:tentative="1">
      <w:start w:val="1"/>
      <w:numFmt w:val="bullet"/>
      <w:lvlText w:val="o"/>
      <w:lvlJc w:val="left"/>
      <w:pPr>
        <w:ind w:left="2433" w:hanging="360"/>
      </w:pPr>
      <w:rPr>
        <w:rFonts w:ascii="Courier New" w:hAnsi="Courier New" w:cs="Courier New" w:hint="default"/>
      </w:rPr>
    </w:lvl>
    <w:lvl w:ilvl="2" w:tplc="280A0005" w:tentative="1">
      <w:start w:val="1"/>
      <w:numFmt w:val="bullet"/>
      <w:lvlText w:val=""/>
      <w:lvlJc w:val="left"/>
      <w:pPr>
        <w:ind w:left="3153" w:hanging="360"/>
      </w:pPr>
      <w:rPr>
        <w:rFonts w:ascii="Wingdings" w:hAnsi="Wingdings" w:hint="default"/>
      </w:rPr>
    </w:lvl>
    <w:lvl w:ilvl="3" w:tplc="280A0001" w:tentative="1">
      <w:start w:val="1"/>
      <w:numFmt w:val="bullet"/>
      <w:lvlText w:val=""/>
      <w:lvlJc w:val="left"/>
      <w:pPr>
        <w:ind w:left="3873" w:hanging="360"/>
      </w:pPr>
      <w:rPr>
        <w:rFonts w:ascii="Symbol" w:hAnsi="Symbol" w:hint="default"/>
      </w:rPr>
    </w:lvl>
    <w:lvl w:ilvl="4" w:tplc="280A0003" w:tentative="1">
      <w:start w:val="1"/>
      <w:numFmt w:val="bullet"/>
      <w:lvlText w:val="o"/>
      <w:lvlJc w:val="left"/>
      <w:pPr>
        <w:ind w:left="4593" w:hanging="360"/>
      </w:pPr>
      <w:rPr>
        <w:rFonts w:ascii="Courier New" w:hAnsi="Courier New" w:cs="Courier New" w:hint="default"/>
      </w:rPr>
    </w:lvl>
    <w:lvl w:ilvl="5" w:tplc="280A0005" w:tentative="1">
      <w:start w:val="1"/>
      <w:numFmt w:val="bullet"/>
      <w:lvlText w:val=""/>
      <w:lvlJc w:val="left"/>
      <w:pPr>
        <w:ind w:left="5313" w:hanging="360"/>
      </w:pPr>
      <w:rPr>
        <w:rFonts w:ascii="Wingdings" w:hAnsi="Wingdings" w:hint="default"/>
      </w:rPr>
    </w:lvl>
    <w:lvl w:ilvl="6" w:tplc="280A0001" w:tentative="1">
      <w:start w:val="1"/>
      <w:numFmt w:val="bullet"/>
      <w:lvlText w:val=""/>
      <w:lvlJc w:val="left"/>
      <w:pPr>
        <w:ind w:left="6033" w:hanging="360"/>
      </w:pPr>
      <w:rPr>
        <w:rFonts w:ascii="Symbol" w:hAnsi="Symbol" w:hint="default"/>
      </w:rPr>
    </w:lvl>
    <w:lvl w:ilvl="7" w:tplc="280A0003" w:tentative="1">
      <w:start w:val="1"/>
      <w:numFmt w:val="bullet"/>
      <w:lvlText w:val="o"/>
      <w:lvlJc w:val="left"/>
      <w:pPr>
        <w:ind w:left="6753" w:hanging="360"/>
      </w:pPr>
      <w:rPr>
        <w:rFonts w:ascii="Courier New" w:hAnsi="Courier New" w:cs="Courier New" w:hint="default"/>
      </w:rPr>
    </w:lvl>
    <w:lvl w:ilvl="8" w:tplc="280A0005" w:tentative="1">
      <w:start w:val="1"/>
      <w:numFmt w:val="bullet"/>
      <w:lvlText w:val=""/>
      <w:lvlJc w:val="left"/>
      <w:pPr>
        <w:ind w:left="7473" w:hanging="360"/>
      </w:pPr>
      <w:rPr>
        <w:rFonts w:ascii="Wingdings" w:hAnsi="Wingdings" w:hint="default"/>
      </w:rPr>
    </w:lvl>
  </w:abstractNum>
  <w:abstractNum w:abstractNumId="9" w15:restartNumberingAfterBreak="0">
    <w:nsid w:val="31750280"/>
    <w:multiLevelType w:val="hybridMultilevel"/>
    <w:tmpl w:val="6BCA9A4C"/>
    <w:lvl w:ilvl="0" w:tplc="444A2DEE">
      <w:start w:val="1"/>
      <w:numFmt w:val="lowerLetter"/>
      <w:lvlText w:val="%1)"/>
      <w:lvlJc w:val="left"/>
      <w:pPr>
        <w:ind w:left="360" w:hanging="360"/>
      </w:pPr>
      <w:rPr>
        <w:rFonts w:eastAsia="BatangChe" w:cs="Arial" w:hint="default"/>
        <w:color w:val="auto"/>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10" w15:restartNumberingAfterBreak="0">
    <w:nsid w:val="31E96368"/>
    <w:multiLevelType w:val="hybridMultilevel"/>
    <w:tmpl w:val="4D30930E"/>
    <w:lvl w:ilvl="0" w:tplc="2D22D96A">
      <w:numFmt w:val="bullet"/>
      <w:lvlText w:val="-"/>
      <w:lvlJc w:val="left"/>
      <w:pPr>
        <w:ind w:left="860" w:hanging="360"/>
      </w:pPr>
      <w:rPr>
        <w:rFonts w:ascii="Bookman Old Style" w:eastAsia="Times New Roman" w:hAnsi="Bookman Old Style" w:cs="Times New Roman" w:hint="default"/>
        <w:b/>
        <w:bCs w:val="0"/>
      </w:rPr>
    </w:lvl>
    <w:lvl w:ilvl="1" w:tplc="280A0003" w:tentative="1">
      <w:start w:val="1"/>
      <w:numFmt w:val="bullet"/>
      <w:lvlText w:val="o"/>
      <w:lvlJc w:val="left"/>
      <w:pPr>
        <w:ind w:left="1580" w:hanging="360"/>
      </w:pPr>
      <w:rPr>
        <w:rFonts w:ascii="Courier New" w:hAnsi="Courier New" w:cs="Courier New" w:hint="default"/>
      </w:rPr>
    </w:lvl>
    <w:lvl w:ilvl="2" w:tplc="280A0005" w:tentative="1">
      <w:start w:val="1"/>
      <w:numFmt w:val="bullet"/>
      <w:lvlText w:val=""/>
      <w:lvlJc w:val="left"/>
      <w:pPr>
        <w:ind w:left="2300" w:hanging="360"/>
      </w:pPr>
      <w:rPr>
        <w:rFonts w:ascii="Wingdings" w:hAnsi="Wingdings" w:hint="default"/>
      </w:rPr>
    </w:lvl>
    <w:lvl w:ilvl="3" w:tplc="280A0001" w:tentative="1">
      <w:start w:val="1"/>
      <w:numFmt w:val="bullet"/>
      <w:lvlText w:val=""/>
      <w:lvlJc w:val="left"/>
      <w:pPr>
        <w:ind w:left="3020" w:hanging="360"/>
      </w:pPr>
      <w:rPr>
        <w:rFonts w:ascii="Symbol" w:hAnsi="Symbol" w:hint="default"/>
      </w:rPr>
    </w:lvl>
    <w:lvl w:ilvl="4" w:tplc="280A0003" w:tentative="1">
      <w:start w:val="1"/>
      <w:numFmt w:val="bullet"/>
      <w:lvlText w:val="o"/>
      <w:lvlJc w:val="left"/>
      <w:pPr>
        <w:ind w:left="3740" w:hanging="360"/>
      </w:pPr>
      <w:rPr>
        <w:rFonts w:ascii="Courier New" w:hAnsi="Courier New" w:cs="Courier New" w:hint="default"/>
      </w:rPr>
    </w:lvl>
    <w:lvl w:ilvl="5" w:tplc="280A0005" w:tentative="1">
      <w:start w:val="1"/>
      <w:numFmt w:val="bullet"/>
      <w:lvlText w:val=""/>
      <w:lvlJc w:val="left"/>
      <w:pPr>
        <w:ind w:left="4460" w:hanging="360"/>
      </w:pPr>
      <w:rPr>
        <w:rFonts w:ascii="Wingdings" w:hAnsi="Wingdings" w:hint="default"/>
      </w:rPr>
    </w:lvl>
    <w:lvl w:ilvl="6" w:tplc="280A0001" w:tentative="1">
      <w:start w:val="1"/>
      <w:numFmt w:val="bullet"/>
      <w:lvlText w:val=""/>
      <w:lvlJc w:val="left"/>
      <w:pPr>
        <w:ind w:left="5180" w:hanging="360"/>
      </w:pPr>
      <w:rPr>
        <w:rFonts w:ascii="Symbol" w:hAnsi="Symbol" w:hint="default"/>
      </w:rPr>
    </w:lvl>
    <w:lvl w:ilvl="7" w:tplc="280A0003" w:tentative="1">
      <w:start w:val="1"/>
      <w:numFmt w:val="bullet"/>
      <w:lvlText w:val="o"/>
      <w:lvlJc w:val="left"/>
      <w:pPr>
        <w:ind w:left="5900" w:hanging="360"/>
      </w:pPr>
      <w:rPr>
        <w:rFonts w:ascii="Courier New" w:hAnsi="Courier New" w:cs="Courier New" w:hint="default"/>
      </w:rPr>
    </w:lvl>
    <w:lvl w:ilvl="8" w:tplc="280A0005" w:tentative="1">
      <w:start w:val="1"/>
      <w:numFmt w:val="bullet"/>
      <w:lvlText w:val=""/>
      <w:lvlJc w:val="left"/>
      <w:pPr>
        <w:ind w:left="6620" w:hanging="360"/>
      </w:pPr>
      <w:rPr>
        <w:rFonts w:ascii="Wingdings" w:hAnsi="Wingdings" w:hint="default"/>
      </w:rPr>
    </w:lvl>
  </w:abstractNum>
  <w:abstractNum w:abstractNumId="11" w15:restartNumberingAfterBreak="0">
    <w:nsid w:val="36C433A5"/>
    <w:multiLevelType w:val="hybridMultilevel"/>
    <w:tmpl w:val="FB42A028"/>
    <w:lvl w:ilvl="0" w:tplc="458C70DE">
      <w:start w:val="1"/>
      <w:numFmt w:val="bullet"/>
      <w:lvlText w:val=""/>
      <w:lvlJc w:val="left"/>
      <w:pPr>
        <w:ind w:left="1428" w:hanging="360"/>
      </w:pPr>
      <w:rPr>
        <w:rFonts w:ascii="Symbol" w:hAnsi="Symbol" w:hint="default"/>
      </w:rPr>
    </w:lvl>
    <w:lvl w:ilvl="1" w:tplc="280A0003" w:tentative="1">
      <w:start w:val="1"/>
      <w:numFmt w:val="bullet"/>
      <w:lvlText w:val="o"/>
      <w:lvlJc w:val="left"/>
      <w:pPr>
        <w:ind w:left="2148" w:hanging="360"/>
      </w:pPr>
      <w:rPr>
        <w:rFonts w:ascii="Courier New" w:hAnsi="Courier New" w:cs="Courier New" w:hint="default"/>
      </w:rPr>
    </w:lvl>
    <w:lvl w:ilvl="2" w:tplc="280A0005" w:tentative="1">
      <w:start w:val="1"/>
      <w:numFmt w:val="bullet"/>
      <w:lvlText w:val=""/>
      <w:lvlJc w:val="left"/>
      <w:pPr>
        <w:ind w:left="2868" w:hanging="360"/>
      </w:pPr>
      <w:rPr>
        <w:rFonts w:ascii="Wingdings" w:hAnsi="Wingdings" w:hint="default"/>
      </w:rPr>
    </w:lvl>
    <w:lvl w:ilvl="3" w:tplc="280A0001" w:tentative="1">
      <w:start w:val="1"/>
      <w:numFmt w:val="bullet"/>
      <w:lvlText w:val=""/>
      <w:lvlJc w:val="left"/>
      <w:pPr>
        <w:ind w:left="3588" w:hanging="360"/>
      </w:pPr>
      <w:rPr>
        <w:rFonts w:ascii="Symbol" w:hAnsi="Symbol" w:hint="default"/>
      </w:rPr>
    </w:lvl>
    <w:lvl w:ilvl="4" w:tplc="280A0003" w:tentative="1">
      <w:start w:val="1"/>
      <w:numFmt w:val="bullet"/>
      <w:lvlText w:val="o"/>
      <w:lvlJc w:val="left"/>
      <w:pPr>
        <w:ind w:left="4308" w:hanging="360"/>
      </w:pPr>
      <w:rPr>
        <w:rFonts w:ascii="Courier New" w:hAnsi="Courier New" w:cs="Courier New" w:hint="default"/>
      </w:rPr>
    </w:lvl>
    <w:lvl w:ilvl="5" w:tplc="280A0005" w:tentative="1">
      <w:start w:val="1"/>
      <w:numFmt w:val="bullet"/>
      <w:lvlText w:val=""/>
      <w:lvlJc w:val="left"/>
      <w:pPr>
        <w:ind w:left="5028" w:hanging="360"/>
      </w:pPr>
      <w:rPr>
        <w:rFonts w:ascii="Wingdings" w:hAnsi="Wingdings" w:hint="default"/>
      </w:rPr>
    </w:lvl>
    <w:lvl w:ilvl="6" w:tplc="280A0001" w:tentative="1">
      <w:start w:val="1"/>
      <w:numFmt w:val="bullet"/>
      <w:lvlText w:val=""/>
      <w:lvlJc w:val="left"/>
      <w:pPr>
        <w:ind w:left="5748" w:hanging="360"/>
      </w:pPr>
      <w:rPr>
        <w:rFonts w:ascii="Symbol" w:hAnsi="Symbol" w:hint="default"/>
      </w:rPr>
    </w:lvl>
    <w:lvl w:ilvl="7" w:tplc="280A0003" w:tentative="1">
      <w:start w:val="1"/>
      <w:numFmt w:val="bullet"/>
      <w:lvlText w:val="o"/>
      <w:lvlJc w:val="left"/>
      <w:pPr>
        <w:ind w:left="6468" w:hanging="360"/>
      </w:pPr>
      <w:rPr>
        <w:rFonts w:ascii="Courier New" w:hAnsi="Courier New" w:cs="Courier New" w:hint="default"/>
      </w:rPr>
    </w:lvl>
    <w:lvl w:ilvl="8" w:tplc="280A0005" w:tentative="1">
      <w:start w:val="1"/>
      <w:numFmt w:val="bullet"/>
      <w:lvlText w:val=""/>
      <w:lvlJc w:val="left"/>
      <w:pPr>
        <w:ind w:left="7188" w:hanging="360"/>
      </w:pPr>
      <w:rPr>
        <w:rFonts w:ascii="Wingdings" w:hAnsi="Wingdings" w:hint="default"/>
      </w:rPr>
    </w:lvl>
  </w:abstractNum>
  <w:abstractNum w:abstractNumId="12" w15:restartNumberingAfterBreak="0">
    <w:nsid w:val="3D1B76AE"/>
    <w:multiLevelType w:val="hybridMultilevel"/>
    <w:tmpl w:val="A5DECB02"/>
    <w:lvl w:ilvl="0" w:tplc="280A000D">
      <w:start w:val="1"/>
      <w:numFmt w:val="bullet"/>
      <w:lvlText w:val=""/>
      <w:lvlJc w:val="left"/>
      <w:pPr>
        <w:ind w:left="1004" w:hanging="360"/>
      </w:pPr>
      <w:rPr>
        <w:rFonts w:ascii="Wingdings" w:hAnsi="Wingdings" w:hint="default"/>
      </w:rPr>
    </w:lvl>
    <w:lvl w:ilvl="1" w:tplc="280A0003" w:tentative="1">
      <w:start w:val="1"/>
      <w:numFmt w:val="bullet"/>
      <w:lvlText w:val="o"/>
      <w:lvlJc w:val="left"/>
      <w:pPr>
        <w:ind w:left="1724" w:hanging="360"/>
      </w:pPr>
      <w:rPr>
        <w:rFonts w:ascii="Courier New" w:hAnsi="Courier New" w:cs="Courier New" w:hint="default"/>
      </w:rPr>
    </w:lvl>
    <w:lvl w:ilvl="2" w:tplc="280A0005" w:tentative="1">
      <w:start w:val="1"/>
      <w:numFmt w:val="bullet"/>
      <w:lvlText w:val=""/>
      <w:lvlJc w:val="left"/>
      <w:pPr>
        <w:ind w:left="2444" w:hanging="360"/>
      </w:pPr>
      <w:rPr>
        <w:rFonts w:ascii="Wingdings" w:hAnsi="Wingdings" w:hint="default"/>
      </w:rPr>
    </w:lvl>
    <w:lvl w:ilvl="3" w:tplc="280A0001" w:tentative="1">
      <w:start w:val="1"/>
      <w:numFmt w:val="bullet"/>
      <w:lvlText w:val=""/>
      <w:lvlJc w:val="left"/>
      <w:pPr>
        <w:ind w:left="3164" w:hanging="360"/>
      </w:pPr>
      <w:rPr>
        <w:rFonts w:ascii="Symbol" w:hAnsi="Symbol" w:hint="default"/>
      </w:rPr>
    </w:lvl>
    <w:lvl w:ilvl="4" w:tplc="280A0003" w:tentative="1">
      <w:start w:val="1"/>
      <w:numFmt w:val="bullet"/>
      <w:lvlText w:val="o"/>
      <w:lvlJc w:val="left"/>
      <w:pPr>
        <w:ind w:left="3884" w:hanging="360"/>
      </w:pPr>
      <w:rPr>
        <w:rFonts w:ascii="Courier New" w:hAnsi="Courier New" w:cs="Courier New" w:hint="default"/>
      </w:rPr>
    </w:lvl>
    <w:lvl w:ilvl="5" w:tplc="280A0005" w:tentative="1">
      <w:start w:val="1"/>
      <w:numFmt w:val="bullet"/>
      <w:lvlText w:val=""/>
      <w:lvlJc w:val="left"/>
      <w:pPr>
        <w:ind w:left="4604" w:hanging="360"/>
      </w:pPr>
      <w:rPr>
        <w:rFonts w:ascii="Wingdings" w:hAnsi="Wingdings" w:hint="default"/>
      </w:rPr>
    </w:lvl>
    <w:lvl w:ilvl="6" w:tplc="280A0001" w:tentative="1">
      <w:start w:val="1"/>
      <w:numFmt w:val="bullet"/>
      <w:lvlText w:val=""/>
      <w:lvlJc w:val="left"/>
      <w:pPr>
        <w:ind w:left="5324" w:hanging="360"/>
      </w:pPr>
      <w:rPr>
        <w:rFonts w:ascii="Symbol" w:hAnsi="Symbol" w:hint="default"/>
      </w:rPr>
    </w:lvl>
    <w:lvl w:ilvl="7" w:tplc="280A0003" w:tentative="1">
      <w:start w:val="1"/>
      <w:numFmt w:val="bullet"/>
      <w:lvlText w:val="o"/>
      <w:lvlJc w:val="left"/>
      <w:pPr>
        <w:ind w:left="6044" w:hanging="360"/>
      </w:pPr>
      <w:rPr>
        <w:rFonts w:ascii="Courier New" w:hAnsi="Courier New" w:cs="Courier New" w:hint="default"/>
      </w:rPr>
    </w:lvl>
    <w:lvl w:ilvl="8" w:tplc="280A0005" w:tentative="1">
      <w:start w:val="1"/>
      <w:numFmt w:val="bullet"/>
      <w:lvlText w:val=""/>
      <w:lvlJc w:val="left"/>
      <w:pPr>
        <w:ind w:left="6764" w:hanging="360"/>
      </w:pPr>
      <w:rPr>
        <w:rFonts w:ascii="Wingdings" w:hAnsi="Wingdings" w:hint="default"/>
      </w:rPr>
    </w:lvl>
  </w:abstractNum>
  <w:abstractNum w:abstractNumId="13" w15:restartNumberingAfterBreak="0">
    <w:nsid w:val="3E590DA9"/>
    <w:multiLevelType w:val="multilevel"/>
    <w:tmpl w:val="7E2CF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EC669ED"/>
    <w:multiLevelType w:val="hybridMultilevel"/>
    <w:tmpl w:val="E26E3C10"/>
    <w:lvl w:ilvl="0" w:tplc="458C70DE">
      <w:start w:val="1"/>
      <w:numFmt w:val="bullet"/>
      <w:lvlText w:val=""/>
      <w:lvlJc w:val="left"/>
      <w:pPr>
        <w:ind w:left="1440" w:hanging="360"/>
      </w:pPr>
      <w:rPr>
        <w:rFonts w:ascii="Symbol" w:hAnsi="Symbol"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15" w15:restartNumberingAfterBreak="0">
    <w:nsid w:val="3ED827E1"/>
    <w:multiLevelType w:val="hybridMultilevel"/>
    <w:tmpl w:val="7CA40B0A"/>
    <w:lvl w:ilvl="0" w:tplc="458C70DE">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6" w15:restartNumberingAfterBreak="0">
    <w:nsid w:val="40070555"/>
    <w:multiLevelType w:val="hybridMultilevel"/>
    <w:tmpl w:val="7C22B1FA"/>
    <w:lvl w:ilvl="0" w:tplc="0FF4806E">
      <w:start w:val="1"/>
      <w:numFmt w:val="decimal"/>
      <w:lvlText w:val="%1."/>
      <w:lvlJc w:val="left"/>
      <w:pPr>
        <w:ind w:left="1146" w:hanging="360"/>
      </w:pPr>
      <w:rPr>
        <w:rFonts w:hint="default"/>
      </w:rPr>
    </w:lvl>
    <w:lvl w:ilvl="1" w:tplc="280A0019" w:tentative="1">
      <w:start w:val="1"/>
      <w:numFmt w:val="lowerLetter"/>
      <w:lvlText w:val="%2."/>
      <w:lvlJc w:val="left"/>
      <w:pPr>
        <w:ind w:left="1866" w:hanging="360"/>
      </w:pPr>
    </w:lvl>
    <w:lvl w:ilvl="2" w:tplc="280A001B" w:tentative="1">
      <w:start w:val="1"/>
      <w:numFmt w:val="lowerRoman"/>
      <w:lvlText w:val="%3."/>
      <w:lvlJc w:val="right"/>
      <w:pPr>
        <w:ind w:left="2586" w:hanging="180"/>
      </w:pPr>
    </w:lvl>
    <w:lvl w:ilvl="3" w:tplc="280A000F" w:tentative="1">
      <w:start w:val="1"/>
      <w:numFmt w:val="decimal"/>
      <w:lvlText w:val="%4."/>
      <w:lvlJc w:val="left"/>
      <w:pPr>
        <w:ind w:left="3306" w:hanging="360"/>
      </w:pPr>
    </w:lvl>
    <w:lvl w:ilvl="4" w:tplc="280A0019" w:tentative="1">
      <w:start w:val="1"/>
      <w:numFmt w:val="lowerLetter"/>
      <w:lvlText w:val="%5."/>
      <w:lvlJc w:val="left"/>
      <w:pPr>
        <w:ind w:left="4026" w:hanging="360"/>
      </w:pPr>
    </w:lvl>
    <w:lvl w:ilvl="5" w:tplc="280A001B" w:tentative="1">
      <w:start w:val="1"/>
      <w:numFmt w:val="lowerRoman"/>
      <w:lvlText w:val="%6."/>
      <w:lvlJc w:val="right"/>
      <w:pPr>
        <w:ind w:left="4746" w:hanging="180"/>
      </w:pPr>
    </w:lvl>
    <w:lvl w:ilvl="6" w:tplc="280A000F" w:tentative="1">
      <w:start w:val="1"/>
      <w:numFmt w:val="decimal"/>
      <w:lvlText w:val="%7."/>
      <w:lvlJc w:val="left"/>
      <w:pPr>
        <w:ind w:left="5466" w:hanging="360"/>
      </w:pPr>
    </w:lvl>
    <w:lvl w:ilvl="7" w:tplc="280A0019" w:tentative="1">
      <w:start w:val="1"/>
      <w:numFmt w:val="lowerLetter"/>
      <w:lvlText w:val="%8."/>
      <w:lvlJc w:val="left"/>
      <w:pPr>
        <w:ind w:left="6186" w:hanging="360"/>
      </w:pPr>
    </w:lvl>
    <w:lvl w:ilvl="8" w:tplc="280A001B" w:tentative="1">
      <w:start w:val="1"/>
      <w:numFmt w:val="lowerRoman"/>
      <w:lvlText w:val="%9."/>
      <w:lvlJc w:val="right"/>
      <w:pPr>
        <w:ind w:left="6906" w:hanging="180"/>
      </w:pPr>
    </w:lvl>
  </w:abstractNum>
  <w:abstractNum w:abstractNumId="17" w15:restartNumberingAfterBreak="0">
    <w:nsid w:val="41C26DC2"/>
    <w:multiLevelType w:val="hybridMultilevel"/>
    <w:tmpl w:val="90F0CDA2"/>
    <w:lvl w:ilvl="0" w:tplc="F09C167A">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 w15:restartNumberingAfterBreak="0">
    <w:nsid w:val="49AA3748"/>
    <w:multiLevelType w:val="multilevel"/>
    <w:tmpl w:val="17F8FC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C187B2D"/>
    <w:multiLevelType w:val="hybridMultilevel"/>
    <w:tmpl w:val="62B41700"/>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0" w15:restartNumberingAfterBreak="0">
    <w:nsid w:val="4F763708"/>
    <w:multiLevelType w:val="hybridMultilevel"/>
    <w:tmpl w:val="5A7EED78"/>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 w15:restartNumberingAfterBreak="0">
    <w:nsid w:val="4FE65DB3"/>
    <w:multiLevelType w:val="hybridMultilevel"/>
    <w:tmpl w:val="DB421036"/>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2" w15:restartNumberingAfterBreak="0">
    <w:nsid w:val="4FFB24D3"/>
    <w:multiLevelType w:val="multilevel"/>
    <w:tmpl w:val="DF80E2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0517C68"/>
    <w:multiLevelType w:val="multilevel"/>
    <w:tmpl w:val="D180B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06E5F02"/>
    <w:multiLevelType w:val="hybridMultilevel"/>
    <w:tmpl w:val="E012D36E"/>
    <w:lvl w:ilvl="0" w:tplc="A69659B4">
      <w:start w:val="1"/>
      <w:numFmt w:val="decimal"/>
      <w:lvlText w:val="%1."/>
      <w:lvlJc w:val="left"/>
      <w:pPr>
        <w:ind w:left="1440" w:hanging="360"/>
      </w:pPr>
      <w:rPr>
        <w:rFonts w:hint="default"/>
        <w:b w:val="0"/>
        <w:bCs w:val="0"/>
      </w:rPr>
    </w:lvl>
    <w:lvl w:ilvl="1" w:tplc="280A0019" w:tentative="1">
      <w:start w:val="1"/>
      <w:numFmt w:val="lowerLetter"/>
      <w:lvlText w:val="%2."/>
      <w:lvlJc w:val="left"/>
      <w:pPr>
        <w:ind w:left="2160" w:hanging="360"/>
      </w:pPr>
    </w:lvl>
    <w:lvl w:ilvl="2" w:tplc="280A001B" w:tentative="1">
      <w:start w:val="1"/>
      <w:numFmt w:val="lowerRoman"/>
      <w:lvlText w:val="%3."/>
      <w:lvlJc w:val="right"/>
      <w:pPr>
        <w:ind w:left="2880" w:hanging="180"/>
      </w:pPr>
    </w:lvl>
    <w:lvl w:ilvl="3" w:tplc="280A000F" w:tentative="1">
      <w:start w:val="1"/>
      <w:numFmt w:val="decimal"/>
      <w:lvlText w:val="%4."/>
      <w:lvlJc w:val="left"/>
      <w:pPr>
        <w:ind w:left="3600" w:hanging="360"/>
      </w:pPr>
    </w:lvl>
    <w:lvl w:ilvl="4" w:tplc="280A0019" w:tentative="1">
      <w:start w:val="1"/>
      <w:numFmt w:val="lowerLetter"/>
      <w:lvlText w:val="%5."/>
      <w:lvlJc w:val="left"/>
      <w:pPr>
        <w:ind w:left="4320" w:hanging="360"/>
      </w:pPr>
    </w:lvl>
    <w:lvl w:ilvl="5" w:tplc="280A001B" w:tentative="1">
      <w:start w:val="1"/>
      <w:numFmt w:val="lowerRoman"/>
      <w:lvlText w:val="%6."/>
      <w:lvlJc w:val="right"/>
      <w:pPr>
        <w:ind w:left="5040" w:hanging="180"/>
      </w:pPr>
    </w:lvl>
    <w:lvl w:ilvl="6" w:tplc="280A000F" w:tentative="1">
      <w:start w:val="1"/>
      <w:numFmt w:val="decimal"/>
      <w:lvlText w:val="%7."/>
      <w:lvlJc w:val="left"/>
      <w:pPr>
        <w:ind w:left="5760" w:hanging="360"/>
      </w:pPr>
    </w:lvl>
    <w:lvl w:ilvl="7" w:tplc="280A0019" w:tentative="1">
      <w:start w:val="1"/>
      <w:numFmt w:val="lowerLetter"/>
      <w:lvlText w:val="%8."/>
      <w:lvlJc w:val="left"/>
      <w:pPr>
        <w:ind w:left="6480" w:hanging="360"/>
      </w:pPr>
    </w:lvl>
    <w:lvl w:ilvl="8" w:tplc="280A001B" w:tentative="1">
      <w:start w:val="1"/>
      <w:numFmt w:val="lowerRoman"/>
      <w:lvlText w:val="%9."/>
      <w:lvlJc w:val="right"/>
      <w:pPr>
        <w:ind w:left="7200" w:hanging="180"/>
      </w:pPr>
    </w:lvl>
  </w:abstractNum>
  <w:abstractNum w:abstractNumId="25" w15:restartNumberingAfterBreak="0">
    <w:nsid w:val="59972F26"/>
    <w:multiLevelType w:val="hybridMultilevel"/>
    <w:tmpl w:val="16BEF030"/>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26" w15:restartNumberingAfterBreak="0">
    <w:nsid w:val="5AB05799"/>
    <w:multiLevelType w:val="hybridMultilevel"/>
    <w:tmpl w:val="42788164"/>
    <w:lvl w:ilvl="0" w:tplc="FDD69AC0">
      <w:numFmt w:val="bullet"/>
      <w:lvlText w:val="-"/>
      <w:lvlJc w:val="left"/>
      <w:pPr>
        <w:ind w:left="720" w:hanging="360"/>
      </w:pPr>
      <w:rPr>
        <w:rFonts w:ascii="Bookman Old Style" w:eastAsia="Times New Roman" w:hAnsi="Bookman Old Style"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7" w15:restartNumberingAfterBreak="0">
    <w:nsid w:val="5BB61CFE"/>
    <w:multiLevelType w:val="hybridMultilevel"/>
    <w:tmpl w:val="70CE2DDE"/>
    <w:lvl w:ilvl="0" w:tplc="77707664">
      <w:start w:val="1"/>
      <w:numFmt w:val="decimal"/>
      <w:lvlText w:val="%1."/>
      <w:lvlJc w:val="left"/>
      <w:pPr>
        <w:ind w:left="786" w:hanging="360"/>
      </w:pPr>
      <w:rPr>
        <w:rFonts w:hint="default"/>
      </w:rPr>
    </w:lvl>
    <w:lvl w:ilvl="1" w:tplc="280A0019" w:tentative="1">
      <w:start w:val="1"/>
      <w:numFmt w:val="lowerLetter"/>
      <w:lvlText w:val="%2."/>
      <w:lvlJc w:val="left"/>
      <w:pPr>
        <w:ind w:left="1506" w:hanging="360"/>
      </w:pPr>
    </w:lvl>
    <w:lvl w:ilvl="2" w:tplc="280A001B" w:tentative="1">
      <w:start w:val="1"/>
      <w:numFmt w:val="lowerRoman"/>
      <w:lvlText w:val="%3."/>
      <w:lvlJc w:val="right"/>
      <w:pPr>
        <w:ind w:left="2226" w:hanging="180"/>
      </w:pPr>
    </w:lvl>
    <w:lvl w:ilvl="3" w:tplc="280A000F" w:tentative="1">
      <w:start w:val="1"/>
      <w:numFmt w:val="decimal"/>
      <w:lvlText w:val="%4."/>
      <w:lvlJc w:val="left"/>
      <w:pPr>
        <w:ind w:left="2946" w:hanging="360"/>
      </w:pPr>
    </w:lvl>
    <w:lvl w:ilvl="4" w:tplc="280A0019" w:tentative="1">
      <w:start w:val="1"/>
      <w:numFmt w:val="lowerLetter"/>
      <w:lvlText w:val="%5."/>
      <w:lvlJc w:val="left"/>
      <w:pPr>
        <w:ind w:left="3666" w:hanging="360"/>
      </w:pPr>
    </w:lvl>
    <w:lvl w:ilvl="5" w:tplc="280A001B" w:tentative="1">
      <w:start w:val="1"/>
      <w:numFmt w:val="lowerRoman"/>
      <w:lvlText w:val="%6."/>
      <w:lvlJc w:val="right"/>
      <w:pPr>
        <w:ind w:left="4386" w:hanging="180"/>
      </w:pPr>
    </w:lvl>
    <w:lvl w:ilvl="6" w:tplc="280A000F" w:tentative="1">
      <w:start w:val="1"/>
      <w:numFmt w:val="decimal"/>
      <w:lvlText w:val="%7."/>
      <w:lvlJc w:val="left"/>
      <w:pPr>
        <w:ind w:left="5106" w:hanging="360"/>
      </w:pPr>
    </w:lvl>
    <w:lvl w:ilvl="7" w:tplc="280A0019" w:tentative="1">
      <w:start w:val="1"/>
      <w:numFmt w:val="lowerLetter"/>
      <w:lvlText w:val="%8."/>
      <w:lvlJc w:val="left"/>
      <w:pPr>
        <w:ind w:left="5826" w:hanging="360"/>
      </w:pPr>
    </w:lvl>
    <w:lvl w:ilvl="8" w:tplc="280A001B" w:tentative="1">
      <w:start w:val="1"/>
      <w:numFmt w:val="lowerRoman"/>
      <w:lvlText w:val="%9."/>
      <w:lvlJc w:val="right"/>
      <w:pPr>
        <w:ind w:left="6546" w:hanging="180"/>
      </w:pPr>
    </w:lvl>
  </w:abstractNum>
  <w:abstractNum w:abstractNumId="28" w15:restartNumberingAfterBreak="0">
    <w:nsid w:val="5EAC2ED7"/>
    <w:multiLevelType w:val="hybridMultilevel"/>
    <w:tmpl w:val="44246E06"/>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9" w15:restartNumberingAfterBreak="0">
    <w:nsid w:val="5EFE7939"/>
    <w:multiLevelType w:val="hybridMultilevel"/>
    <w:tmpl w:val="0484B960"/>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0" w15:restartNumberingAfterBreak="0">
    <w:nsid w:val="60114483"/>
    <w:multiLevelType w:val="hybridMultilevel"/>
    <w:tmpl w:val="5532C46C"/>
    <w:lvl w:ilvl="0" w:tplc="280A0017">
      <w:start w:val="1"/>
      <w:numFmt w:val="lowerLetter"/>
      <w:lvlText w:val="%1)"/>
      <w:lvlJc w:val="left"/>
      <w:pPr>
        <w:ind w:left="795" w:hanging="360"/>
      </w:pPr>
    </w:lvl>
    <w:lvl w:ilvl="1" w:tplc="280A0019" w:tentative="1">
      <w:start w:val="1"/>
      <w:numFmt w:val="lowerLetter"/>
      <w:lvlText w:val="%2."/>
      <w:lvlJc w:val="left"/>
      <w:pPr>
        <w:ind w:left="1515" w:hanging="360"/>
      </w:pPr>
    </w:lvl>
    <w:lvl w:ilvl="2" w:tplc="280A001B" w:tentative="1">
      <w:start w:val="1"/>
      <w:numFmt w:val="lowerRoman"/>
      <w:lvlText w:val="%3."/>
      <w:lvlJc w:val="right"/>
      <w:pPr>
        <w:ind w:left="2235" w:hanging="180"/>
      </w:pPr>
    </w:lvl>
    <w:lvl w:ilvl="3" w:tplc="280A000F" w:tentative="1">
      <w:start w:val="1"/>
      <w:numFmt w:val="decimal"/>
      <w:lvlText w:val="%4."/>
      <w:lvlJc w:val="left"/>
      <w:pPr>
        <w:ind w:left="2955" w:hanging="360"/>
      </w:pPr>
    </w:lvl>
    <w:lvl w:ilvl="4" w:tplc="280A0019" w:tentative="1">
      <w:start w:val="1"/>
      <w:numFmt w:val="lowerLetter"/>
      <w:lvlText w:val="%5."/>
      <w:lvlJc w:val="left"/>
      <w:pPr>
        <w:ind w:left="3675" w:hanging="360"/>
      </w:pPr>
    </w:lvl>
    <w:lvl w:ilvl="5" w:tplc="280A001B" w:tentative="1">
      <w:start w:val="1"/>
      <w:numFmt w:val="lowerRoman"/>
      <w:lvlText w:val="%6."/>
      <w:lvlJc w:val="right"/>
      <w:pPr>
        <w:ind w:left="4395" w:hanging="180"/>
      </w:pPr>
    </w:lvl>
    <w:lvl w:ilvl="6" w:tplc="280A000F" w:tentative="1">
      <w:start w:val="1"/>
      <w:numFmt w:val="decimal"/>
      <w:lvlText w:val="%7."/>
      <w:lvlJc w:val="left"/>
      <w:pPr>
        <w:ind w:left="5115" w:hanging="360"/>
      </w:pPr>
    </w:lvl>
    <w:lvl w:ilvl="7" w:tplc="280A0019" w:tentative="1">
      <w:start w:val="1"/>
      <w:numFmt w:val="lowerLetter"/>
      <w:lvlText w:val="%8."/>
      <w:lvlJc w:val="left"/>
      <w:pPr>
        <w:ind w:left="5835" w:hanging="360"/>
      </w:pPr>
    </w:lvl>
    <w:lvl w:ilvl="8" w:tplc="280A001B" w:tentative="1">
      <w:start w:val="1"/>
      <w:numFmt w:val="lowerRoman"/>
      <w:lvlText w:val="%9."/>
      <w:lvlJc w:val="right"/>
      <w:pPr>
        <w:ind w:left="6555" w:hanging="180"/>
      </w:pPr>
    </w:lvl>
  </w:abstractNum>
  <w:abstractNum w:abstractNumId="31" w15:restartNumberingAfterBreak="0">
    <w:nsid w:val="624F34D8"/>
    <w:multiLevelType w:val="hybridMultilevel"/>
    <w:tmpl w:val="1C903F28"/>
    <w:lvl w:ilvl="0" w:tplc="458C70DE">
      <w:start w:val="1"/>
      <w:numFmt w:val="bullet"/>
      <w:lvlText w:val=""/>
      <w:lvlJc w:val="left"/>
      <w:pPr>
        <w:ind w:left="1571" w:hanging="360"/>
      </w:pPr>
      <w:rPr>
        <w:rFonts w:ascii="Symbol" w:hAnsi="Symbol" w:hint="default"/>
      </w:rPr>
    </w:lvl>
    <w:lvl w:ilvl="1" w:tplc="280A0003" w:tentative="1">
      <w:start w:val="1"/>
      <w:numFmt w:val="bullet"/>
      <w:lvlText w:val="o"/>
      <w:lvlJc w:val="left"/>
      <w:pPr>
        <w:ind w:left="2291" w:hanging="360"/>
      </w:pPr>
      <w:rPr>
        <w:rFonts w:ascii="Courier New" w:hAnsi="Courier New" w:cs="Courier New" w:hint="default"/>
      </w:rPr>
    </w:lvl>
    <w:lvl w:ilvl="2" w:tplc="280A0005" w:tentative="1">
      <w:start w:val="1"/>
      <w:numFmt w:val="bullet"/>
      <w:lvlText w:val=""/>
      <w:lvlJc w:val="left"/>
      <w:pPr>
        <w:ind w:left="3011" w:hanging="360"/>
      </w:pPr>
      <w:rPr>
        <w:rFonts w:ascii="Wingdings" w:hAnsi="Wingdings" w:hint="default"/>
      </w:rPr>
    </w:lvl>
    <w:lvl w:ilvl="3" w:tplc="280A0001" w:tentative="1">
      <w:start w:val="1"/>
      <w:numFmt w:val="bullet"/>
      <w:lvlText w:val=""/>
      <w:lvlJc w:val="left"/>
      <w:pPr>
        <w:ind w:left="3731" w:hanging="360"/>
      </w:pPr>
      <w:rPr>
        <w:rFonts w:ascii="Symbol" w:hAnsi="Symbol" w:hint="default"/>
      </w:rPr>
    </w:lvl>
    <w:lvl w:ilvl="4" w:tplc="280A0003" w:tentative="1">
      <w:start w:val="1"/>
      <w:numFmt w:val="bullet"/>
      <w:lvlText w:val="o"/>
      <w:lvlJc w:val="left"/>
      <w:pPr>
        <w:ind w:left="4451" w:hanging="360"/>
      </w:pPr>
      <w:rPr>
        <w:rFonts w:ascii="Courier New" w:hAnsi="Courier New" w:cs="Courier New" w:hint="default"/>
      </w:rPr>
    </w:lvl>
    <w:lvl w:ilvl="5" w:tplc="280A0005" w:tentative="1">
      <w:start w:val="1"/>
      <w:numFmt w:val="bullet"/>
      <w:lvlText w:val=""/>
      <w:lvlJc w:val="left"/>
      <w:pPr>
        <w:ind w:left="5171" w:hanging="360"/>
      </w:pPr>
      <w:rPr>
        <w:rFonts w:ascii="Wingdings" w:hAnsi="Wingdings" w:hint="default"/>
      </w:rPr>
    </w:lvl>
    <w:lvl w:ilvl="6" w:tplc="280A0001" w:tentative="1">
      <w:start w:val="1"/>
      <w:numFmt w:val="bullet"/>
      <w:lvlText w:val=""/>
      <w:lvlJc w:val="left"/>
      <w:pPr>
        <w:ind w:left="5891" w:hanging="360"/>
      </w:pPr>
      <w:rPr>
        <w:rFonts w:ascii="Symbol" w:hAnsi="Symbol" w:hint="default"/>
      </w:rPr>
    </w:lvl>
    <w:lvl w:ilvl="7" w:tplc="280A0003" w:tentative="1">
      <w:start w:val="1"/>
      <w:numFmt w:val="bullet"/>
      <w:lvlText w:val="o"/>
      <w:lvlJc w:val="left"/>
      <w:pPr>
        <w:ind w:left="6611" w:hanging="360"/>
      </w:pPr>
      <w:rPr>
        <w:rFonts w:ascii="Courier New" w:hAnsi="Courier New" w:cs="Courier New" w:hint="default"/>
      </w:rPr>
    </w:lvl>
    <w:lvl w:ilvl="8" w:tplc="280A0005" w:tentative="1">
      <w:start w:val="1"/>
      <w:numFmt w:val="bullet"/>
      <w:lvlText w:val=""/>
      <w:lvlJc w:val="left"/>
      <w:pPr>
        <w:ind w:left="7331" w:hanging="360"/>
      </w:pPr>
      <w:rPr>
        <w:rFonts w:ascii="Wingdings" w:hAnsi="Wingdings" w:hint="default"/>
      </w:rPr>
    </w:lvl>
  </w:abstractNum>
  <w:abstractNum w:abstractNumId="32" w15:restartNumberingAfterBreak="0">
    <w:nsid w:val="63B26889"/>
    <w:multiLevelType w:val="hybridMultilevel"/>
    <w:tmpl w:val="8CC861A8"/>
    <w:lvl w:ilvl="0" w:tplc="915C20EE">
      <w:start w:val="1"/>
      <w:numFmt w:val="upperRoman"/>
      <w:lvlText w:val="%1."/>
      <w:lvlJc w:val="left"/>
      <w:pPr>
        <w:ind w:left="1080" w:hanging="720"/>
      </w:pPr>
      <w:rPr>
        <w:rFonts w:hint="default"/>
        <w:b/>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3" w15:restartNumberingAfterBreak="0">
    <w:nsid w:val="6572053E"/>
    <w:multiLevelType w:val="hybridMultilevel"/>
    <w:tmpl w:val="01E2B9DA"/>
    <w:lvl w:ilvl="0" w:tplc="280A0013">
      <w:start w:val="1"/>
      <w:numFmt w:val="upperRoman"/>
      <w:lvlText w:val="%1."/>
      <w:lvlJc w:val="righ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4" w15:restartNumberingAfterBreak="0">
    <w:nsid w:val="65A3781B"/>
    <w:multiLevelType w:val="multilevel"/>
    <w:tmpl w:val="EAB01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7F436BB"/>
    <w:multiLevelType w:val="hybridMultilevel"/>
    <w:tmpl w:val="DC566EEE"/>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6" w15:restartNumberingAfterBreak="0">
    <w:nsid w:val="6ACE37C0"/>
    <w:multiLevelType w:val="multilevel"/>
    <w:tmpl w:val="EE0866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B444E4C"/>
    <w:multiLevelType w:val="multilevel"/>
    <w:tmpl w:val="DE88CA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D6225E0"/>
    <w:multiLevelType w:val="multilevel"/>
    <w:tmpl w:val="65E479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E8C44FE"/>
    <w:multiLevelType w:val="multilevel"/>
    <w:tmpl w:val="20B05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0C8736A"/>
    <w:multiLevelType w:val="hybridMultilevel"/>
    <w:tmpl w:val="436ACFCA"/>
    <w:lvl w:ilvl="0" w:tplc="0226A60A">
      <w:start w:val="1"/>
      <w:numFmt w:val="bullet"/>
      <w:lvlText w:val="-"/>
      <w:lvlJc w:val="left"/>
      <w:pPr>
        <w:ind w:left="720" w:hanging="360"/>
      </w:pPr>
      <w:rPr>
        <w:rFonts w:ascii="Arial Narrow" w:eastAsiaTheme="minorHAnsi" w:hAnsi="Arial Narrow" w:cs="Times New Roman" w:hint="default"/>
        <w:b w:val="0"/>
        <w:i/>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1" w15:restartNumberingAfterBreak="0">
    <w:nsid w:val="70CF7E53"/>
    <w:multiLevelType w:val="multilevel"/>
    <w:tmpl w:val="1EA615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422101F"/>
    <w:multiLevelType w:val="multilevel"/>
    <w:tmpl w:val="71AE96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91866E0"/>
    <w:multiLevelType w:val="hybridMultilevel"/>
    <w:tmpl w:val="D60879A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4" w15:restartNumberingAfterBreak="0">
    <w:nsid w:val="7C813A42"/>
    <w:multiLevelType w:val="hybridMultilevel"/>
    <w:tmpl w:val="8B64EA34"/>
    <w:lvl w:ilvl="0" w:tplc="EF8A3194">
      <w:start w:val="1"/>
      <w:numFmt w:val="decimal"/>
      <w:lvlText w:val="%1."/>
      <w:lvlJc w:val="left"/>
      <w:pPr>
        <w:ind w:left="720" w:hanging="360"/>
      </w:pPr>
      <w:rPr>
        <w:rFonts w:hint="default"/>
        <w:b/>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5" w15:restartNumberingAfterBreak="0">
    <w:nsid w:val="7EA429C6"/>
    <w:multiLevelType w:val="multilevel"/>
    <w:tmpl w:val="71C86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20426163">
    <w:abstractNumId w:val="8"/>
  </w:num>
  <w:num w:numId="2" w16cid:durableId="1195657235">
    <w:abstractNumId w:val="31"/>
  </w:num>
  <w:num w:numId="3" w16cid:durableId="7561451">
    <w:abstractNumId w:val="40"/>
  </w:num>
  <w:num w:numId="4" w16cid:durableId="307982406">
    <w:abstractNumId w:val="0"/>
  </w:num>
  <w:num w:numId="5" w16cid:durableId="668486026">
    <w:abstractNumId w:val="33"/>
  </w:num>
  <w:num w:numId="6" w16cid:durableId="653417462">
    <w:abstractNumId w:val="15"/>
  </w:num>
  <w:num w:numId="7" w16cid:durableId="967273043">
    <w:abstractNumId w:val="14"/>
  </w:num>
  <w:num w:numId="8" w16cid:durableId="183904471">
    <w:abstractNumId w:val="11"/>
  </w:num>
  <w:num w:numId="9" w16cid:durableId="1297561875">
    <w:abstractNumId w:val="25"/>
  </w:num>
  <w:num w:numId="10" w16cid:durableId="664629684">
    <w:abstractNumId w:val="35"/>
  </w:num>
  <w:num w:numId="11" w16cid:durableId="349335893">
    <w:abstractNumId w:val="9"/>
  </w:num>
  <w:num w:numId="12" w16cid:durableId="1569653873">
    <w:abstractNumId w:val="2"/>
  </w:num>
  <w:num w:numId="13" w16cid:durableId="225340546">
    <w:abstractNumId w:val="1"/>
  </w:num>
  <w:num w:numId="14" w16cid:durableId="1044213968">
    <w:abstractNumId w:val="4"/>
  </w:num>
  <w:num w:numId="15" w16cid:durableId="747338407">
    <w:abstractNumId w:val="12"/>
  </w:num>
  <w:num w:numId="16" w16cid:durableId="2116055448">
    <w:abstractNumId w:val="20"/>
  </w:num>
  <w:num w:numId="17" w16cid:durableId="574243270">
    <w:abstractNumId w:val="29"/>
  </w:num>
  <w:num w:numId="18" w16cid:durableId="808478532">
    <w:abstractNumId w:val="17"/>
  </w:num>
  <w:num w:numId="19" w16cid:durableId="244340336">
    <w:abstractNumId w:val="19"/>
  </w:num>
  <w:num w:numId="20" w16cid:durableId="1327172348">
    <w:abstractNumId w:val="5"/>
  </w:num>
  <w:num w:numId="21" w16cid:durableId="1266039464">
    <w:abstractNumId w:val="43"/>
  </w:num>
  <w:num w:numId="22" w16cid:durableId="368723800">
    <w:abstractNumId w:val="42"/>
  </w:num>
  <w:num w:numId="23" w16cid:durableId="1312324072">
    <w:abstractNumId w:val="3"/>
  </w:num>
  <w:num w:numId="24" w16cid:durableId="1628272478">
    <w:abstractNumId w:val="36"/>
  </w:num>
  <w:num w:numId="25" w16cid:durableId="2065398840">
    <w:abstractNumId w:val="23"/>
  </w:num>
  <w:num w:numId="26" w16cid:durableId="1072508930">
    <w:abstractNumId w:val="22"/>
  </w:num>
  <w:num w:numId="27" w16cid:durableId="278412754">
    <w:abstractNumId w:val="41"/>
  </w:num>
  <w:num w:numId="28" w16cid:durableId="1692487624">
    <w:abstractNumId w:val="45"/>
  </w:num>
  <w:num w:numId="29" w16cid:durableId="1325620148">
    <w:abstractNumId w:val="37"/>
  </w:num>
  <w:num w:numId="30" w16cid:durableId="1062411633">
    <w:abstractNumId w:val="38"/>
  </w:num>
  <w:num w:numId="31" w16cid:durableId="1726564033">
    <w:abstractNumId w:val="13"/>
  </w:num>
  <w:num w:numId="32" w16cid:durableId="1768039620">
    <w:abstractNumId w:val="18"/>
  </w:num>
  <w:num w:numId="33" w16cid:durableId="2029746343">
    <w:abstractNumId w:val="39"/>
  </w:num>
  <w:num w:numId="34" w16cid:durableId="2026515761">
    <w:abstractNumId w:val="34"/>
  </w:num>
  <w:num w:numId="35" w16cid:durableId="1905872119">
    <w:abstractNumId w:val="28"/>
  </w:num>
  <w:num w:numId="36" w16cid:durableId="239677795">
    <w:abstractNumId w:val="21"/>
  </w:num>
  <w:num w:numId="37" w16cid:durableId="1724673097">
    <w:abstractNumId w:val="26"/>
  </w:num>
  <w:num w:numId="38" w16cid:durableId="1405030118">
    <w:abstractNumId w:val="10"/>
  </w:num>
  <w:num w:numId="39" w16cid:durableId="35006899">
    <w:abstractNumId w:val="30"/>
  </w:num>
  <w:num w:numId="40" w16cid:durableId="29497770">
    <w:abstractNumId w:val="27"/>
  </w:num>
  <w:num w:numId="41" w16cid:durableId="659582329">
    <w:abstractNumId w:val="16"/>
  </w:num>
  <w:num w:numId="42" w16cid:durableId="538208836">
    <w:abstractNumId w:val="44"/>
  </w:num>
  <w:num w:numId="43" w16cid:durableId="2088840092">
    <w:abstractNumId w:val="32"/>
  </w:num>
  <w:num w:numId="44" w16cid:durableId="673456671">
    <w:abstractNumId w:val="7"/>
  </w:num>
  <w:num w:numId="45" w16cid:durableId="1504126037">
    <w:abstractNumId w:val="6"/>
  </w:num>
  <w:num w:numId="46" w16cid:durableId="141370172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0A79"/>
    <w:rsid w:val="00003550"/>
    <w:rsid w:val="00007B94"/>
    <w:rsid w:val="00012248"/>
    <w:rsid w:val="00021A9C"/>
    <w:rsid w:val="00022655"/>
    <w:rsid w:val="00024B6A"/>
    <w:rsid w:val="000262B7"/>
    <w:rsid w:val="0003250F"/>
    <w:rsid w:val="000356E8"/>
    <w:rsid w:val="00040790"/>
    <w:rsid w:val="00040958"/>
    <w:rsid w:val="00051397"/>
    <w:rsid w:val="00054D4F"/>
    <w:rsid w:val="000562D4"/>
    <w:rsid w:val="00056E78"/>
    <w:rsid w:val="000578CF"/>
    <w:rsid w:val="00061EB3"/>
    <w:rsid w:val="000630E6"/>
    <w:rsid w:val="00064497"/>
    <w:rsid w:val="00065465"/>
    <w:rsid w:val="00065E96"/>
    <w:rsid w:val="0007170E"/>
    <w:rsid w:val="00074C54"/>
    <w:rsid w:val="00077B34"/>
    <w:rsid w:val="00085609"/>
    <w:rsid w:val="00086A26"/>
    <w:rsid w:val="000877CB"/>
    <w:rsid w:val="00091D82"/>
    <w:rsid w:val="00097EC3"/>
    <w:rsid w:val="000A370F"/>
    <w:rsid w:val="000A6A94"/>
    <w:rsid w:val="000A7E20"/>
    <w:rsid w:val="000B0BFC"/>
    <w:rsid w:val="000B2375"/>
    <w:rsid w:val="000B43C2"/>
    <w:rsid w:val="000C7E13"/>
    <w:rsid w:val="000D5590"/>
    <w:rsid w:val="000D7871"/>
    <w:rsid w:val="000E2779"/>
    <w:rsid w:val="000E2959"/>
    <w:rsid w:val="000E2A3E"/>
    <w:rsid w:val="000E4A52"/>
    <w:rsid w:val="000E6D8D"/>
    <w:rsid w:val="000E6F1E"/>
    <w:rsid w:val="000F4E1F"/>
    <w:rsid w:val="000F7F75"/>
    <w:rsid w:val="00100C9F"/>
    <w:rsid w:val="001013F4"/>
    <w:rsid w:val="00106ECF"/>
    <w:rsid w:val="00113F8E"/>
    <w:rsid w:val="00120F37"/>
    <w:rsid w:val="00125D29"/>
    <w:rsid w:val="001275FB"/>
    <w:rsid w:val="00130873"/>
    <w:rsid w:val="00131B56"/>
    <w:rsid w:val="00131B9F"/>
    <w:rsid w:val="00137399"/>
    <w:rsid w:val="00140B36"/>
    <w:rsid w:val="00141B82"/>
    <w:rsid w:val="001421A8"/>
    <w:rsid w:val="00142605"/>
    <w:rsid w:val="001426B6"/>
    <w:rsid w:val="00144252"/>
    <w:rsid w:val="00145563"/>
    <w:rsid w:val="00152022"/>
    <w:rsid w:val="00155BDC"/>
    <w:rsid w:val="00157725"/>
    <w:rsid w:val="001577A6"/>
    <w:rsid w:val="00161CAA"/>
    <w:rsid w:val="00161D65"/>
    <w:rsid w:val="00161FAD"/>
    <w:rsid w:val="001624FD"/>
    <w:rsid w:val="0016524A"/>
    <w:rsid w:val="00165733"/>
    <w:rsid w:val="00165AC0"/>
    <w:rsid w:val="001671BE"/>
    <w:rsid w:val="00172B42"/>
    <w:rsid w:val="00175519"/>
    <w:rsid w:val="00181768"/>
    <w:rsid w:val="00181E9D"/>
    <w:rsid w:val="0018557C"/>
    <w:rsid w:val="00192980"/>
    <w:rsid w:val="00193583"/>
    <w:rsid w:val="0019634A"/>
    <w:rsid w:val="00196510"/>
    <w:rsid w:val="00196E22"/>
    <w:rsid w:val="001A4CEF"/>
    <w:rsid w:val="001A7D36"/>
    <w:rsid w:val="001B43E3"/>
    <w:rsid w:val="001B6A31"/>
    <w:rsid w:val="001C095D"/>
    <w:rsid w:val="001C53FF"/>
    <w:rsid w:val="001D5585"/>
    <w:rsid w:val="001D6036"/>
    <w:rsid w:val="001D6102"/>
    <w:rsid w:val="001E4518"/>
    <w:rsid w:val="00200F2C"/>
    <w:rsid w:val="002014BC"/>
    <w:rsid w:val="00212227"/>
    <w:rsid w:val="00216FB3"/>
    <w:rsid w:val="002174CD"/>
    <w:rsid w:val="00220596"/>
    <w:rsid w:val="002228DF"/>
    <w:rsid w:val="00224A82"/>
    <w:rsid w:val="00227971"/>
    <w:rsid w:val="00231B7F"/>
    <w:rsid w:val="00234A52"/>
    <w:rsid w:val="00235D0A"/>
    <w:rsid w:val="00241C4A"/>
    <w:rsid w:val="0024228A"/>
    <w:rsid w:val="00242AAB"/>
    <w:rsid w:val="00245159"/>
    <w:rsid w:val="002455CD"/>
    <w:rsid w:val="00245C7F"/>
    <w:rsid w:val="00253DC8"/>
    <w:rsid w:val="00255F24"/>
    <w:rsid w:val="002576C4"/>
    <w:rsid w:val="00260363"/>
    <w:rsid w:val="00260E19"/>
    <w:rsid w:val="002617D0"/>
    <w:rsid w:val="0027022D"/>
    <w:rsid w:val="00273BF3"/>
    <w:rsid w:val="0027504F"/>
    <w:rsid w:val="0027601B"/>
    <w:rsid w:val="002778A5"/>
    <w:rsid w:val="00281276"/>
    <w:rsid w:val="00281FAE"/>
    <w:rsid w:val="00285AE9"/>
    <w:rsid w:val="00287DAF"/>
    <w:rsid w:val="00291AC8"/>
    <w:rsid w:val="002947C2"/>
    <w:rsid w:val="002A2385"/>
    <w:rsid w:val="002A3D0E"/>
    <w:rsid w:val="002A43E1"/>
    <w:rsid w:val="002A596E"/>
    <w:rsid w:val="002A6911"/>
    <w:rsid w:val="002B0AEE"/>
    <w:rsid w:val="002B12A7"/>
    <w:rsid w:val="002B604F"/>
    <w:rsid w:val="002C17C9"/>
    <w:rsid w:val="002C3EE1"/>
    <w:rsid w:val="002C44B9"/>
    <w:rsid w:val="002C50A9"/>
    <w:rsid w:val="002C5DC0"/>
    <w:rsid w:val="002C7439"/>
    <w:rsid w:val="002C76BC"/>
    <w:rsid w:val="002D074D"/>
    <w:rsid w:val="002D32E6"/>
    <w:rsid w:val="002D47F4"/>
    <w:rsid w:val="002D5C54"/>
    <w:rsid w:val="002E0F01"/>
    <w:rsid w:val="002E16DA"/>
    <w:rsid w:val="002E1D0D"/>
    <w:rsid w:val="002F070C"/>
    <w:rsid w:val="002F5F3C"/>
    <w:rsid w:val="00300921"/>
    <w:rsid w:val="003031E3"/>
    <w:rsid w:val="00312C03"/>
    <w:rsid w:val="00314D4E"/>
    <w:rsid w:val="00316C30"/>
    <w:rsid w:val="00320BAE"/>
    <w:rsid w:val="0032412B"/>
    <w:rsid w:val="00324FB8"/>
    <w:rsid w:val="003253E3"/>
    <w:rsid w:val="00326270"/>
    <w:rsid w:val="00331093"/>
    <w:rsid w:val="00332B3F"/>
    <w:rsid w:val="00336875"/>
    <w:rsid w:val="00337397"/>
    <w:rsid w:val="003375B4"/>
    <w:rsid w:val="003417F8"/>
    <w:rsid w:val="00342D44"/>
    <w:rsid w:val="00350B8F"/>
    <w:rsid w:val="00352879"/>
    <w:rsid w:val="00355286"/>
    <w:rsid w:val="00355ABF"/>
    <w:rsid w:val="00356C6F"/>
    <w:rsid w:val="00357F3B"/>
    <w:rsid w:val="00363F7D"/>
    <w:rsid w:val="0036502F"/>
    <w:rsid w:val="0036557D"/>
    <w:rsid w:val="00365B6A"/>
    <w:rsid w:val="00366547"/>
    <w:rsid w:val="0036711A"/>
    <w:rsid w:val="003718FA"/>
    <w:rsid w:val="00372E05"/>
    <w:rsid w:val="003754C9"/>
    <w:rsid w:val="00375705"/>
    <w:rsid w:val="00376F72"/>
    <w:rsid w:val="0038658F"/>
    <w:rsid w:val="00386BDC"/>
    <w:rsid w:val="003904D7"/>
    <w:rsid w:val="003949A1"/>
    <w:rsid w:val="00394D05"/>
    <w:rsid w:val="003A2822"/>
    <w:rsid w:val="003A3E9F"/>
    <w:rsid w:val="003A5430"/>
    <w:rsid w:val="003A5AE4"/>
    <w:rsid w:val="003B105F"/>
    <w:rsid w:val="003B2993"/>
    <w:rsid w:val="003C1789"/>
    <w:rsid w:val="003C1C9E"/>
    <w:rsid w:val="003C3BCF"/>
    <w:rsid w:val="003C5F0D"/>
    <w:rsid w:val="003C6D69"/>
    <w:rsid w:val="003D02AE"/>
    <w:rsid w:val="003D03CA"/>
    <w:rsid w:val="003D1B35"/>
    <w:rsid w:val="003D27BE"/>
    <w:rsid w:val="003D35FB"/>
    <w:rsid w:val="003D5483"/>
    <w:rsid w:val="003D6978"/>
    <w:rsid w:val="003D72F3"/>
    <w:rsid w:val="003E14B7"/>
    <w:rsid w:val="003E4628"/>
    <w:rsid w:val="003E5E27"/>
    <w:rsid w:val="003E7793"/>
    <w:rsid w:val="003E7D53"/>
    <w:rsid w:val="003F1CD9"/>
    <w:rsid w:val="0040076E"/>
    <w:rsid w:val="004007D7"/>
    <w:rsid w:val="00400FAD"/>
    <w:rsid w:val="0040274B"/>
    <w:rsid w:val="00402F12"/>
    <w:rsid w:val="00404F1D"/>
    <w:rsid w:val="0040504E"/>
    <w:rsid w:val="00411160"/>
    <w:rsid w:val="00411D8B"/>
    <w:rsid w:val="004134B9"/>
    <w:rsid w:val="0042316C"/>
    <w:rsid w:val="0042503A"/>
    <w:rsid w:val="00434011"/>
    <w:rsid w:val="0044314E"/>
    <w:rsid w:val="00446EC4"/>
    <w:rsid w:val="0045005D"/>
    <w:rsid w:val="0045284D"/>
    <w:rsid w:val="00453268"/>
    <w:rsid w:val="00455507"/>
    <w:rsid w:val="004601FC"/>
    <w:rsid w:val="00461D08"/>
    <w:rsid w:val="00465268"/>
    <w:rsid w:val="0046565A"/>
    <w:rsid w:val="0046795E"/>
    <w:rsid w:val="00476F99"/>
    <w:rsid w:val="00477A43"/>
    <w:rsid w:val="00484075"/>
    <w:rsid w:val="00484890"/>
    <w:rsid w:val="0048531F"/>
    <w:rsid w:val="004868A7"/>
    <w:rsid w:val="00486EE2"/>
    <w:rsid w:val="00487870"/>
    <w:rsid w:val="004902AD"/>
    <w:rsid w:val="004902F2"/>
    <w:rsid w:val="00490FB5"/>
    <w:rsid w:val="00492D37"/>
    <w:rsid w:val="0049309A"/>
    <w:rsid w:val="00494595"/>
    <w:rsid w:val="00496AA5"/>
    <w:rsid w:val="004A4B17"/>
    <w:rsid w:val="004A5999"/>
    <w:rsid w:val="004B240F"/>
    <w:rsid w:val="004B3080"/>
    <w:rsid w:val="004B6030"/>
    <w:rsid w:val="004B62FF"/>
    <w:rsid w:val="004D104E"/>
    <w:rsid w:val="004E06BC"/>
    <w:rsid w:val="004E0F1A"/>
    <w:rsid w:val="004E2046"/>
    <w:rsid w:val="004E2A64"/>
    <w:rsid w:val="004E38E6"/>
    <w:rsid w:val="004E56D5"/>
    <w:rsid w:val="004E6961"/>
    <w:rsid w:val="004F666E"/>
    <w:rsid w:val="00501C4C"/>
    <w:rsid w:val="00502526"/>
    <w:rsid w:val="00505463"/>
    <w:rsid w:val="00505B11"/>
    <w:rsid w:val="00506203"/>
    <w:rsid w:val="00506DF5"/>
    <w:rsid w:val="00510202"/>
    <w:rsid w:val="00511B63"/>
    <w:rsid w:val="00511E11"/>
    <w:rsid w:val="005162A4"/>
    <w:rsid w:val="00517873"/>
    <w:rsid w:val="0052481C"/>
    <w:rsid w:val="0052795C"/>
    <w:rsid w:val="00530813"/>
    <w:rsid w:val="00531428"/>
    <w:rsid w:val="00532D0D"/>
    <w:rsid w:val="00534833"/>
    <w:rsid w:val="00534FA0"/>
    <w:rsid w:val="0054492F"/>
    <w:rsid w:val="00544C64"/>
    <w:rsid w:val="00545B6D"/>
    <w:rsid w:val="00547449"/>
    <w:rsid w:val="00562BE0"/>
    <w:rsid w:val="0056318A"/>
    <w:rsid w:val="005669DB"/>
    <w:rsid w:val="005674F2"/>
    <w:rsid w:val="00570F33"/>
    <w:rsid w:val="0057391C"/>
    <w:rsid w:val="00577401"/>
    <w:rsid w:val="005809FF"/>
    <w:rsid w:val="00581723"/>
    <w:rsid w:val="00581D83"/>
    <w:rsid w:val="00583743"/>
    <w:rsid w:val="00586E92"/>
    <w:rsid w:val="0059124C"/>
    <w:rsid w:val="005A09B5"/>
    <w:rsid w:val="005B5E43"/>
    <w:rsid w:val="005C13F5"/>
    <w:rsid w:val="005C1751"/>
    <w:rsid w:val="005C262E"/>
    <w:rsid w:val="005C2F1D"/>
    <w:rsid w:val="005C325C"/>
    <w:rsid w:val="005C3525"/>
    <w:rsid w:val="005C6306"/>
    <w:rsid w:val="005D56AE"/>
    <w:rsid w:val="005D77E2"/>
    <w:rsid w:val="005D7CF4"/>
    <w:rsid w:val="005E0A28"/>
    <w:rsid w:val="005E20A7"/>
    <w:rsid w:val="005E32DB"/>
    <w:rsid w:val="005E537F"/>
    <w:rsid w:val="005F311B"/>
    <w:rsid w:val="005F3482"/>
    <w:rsid w:val="00600499"/>
    <w:rsid w:val="00600585"/>
    <w:rsid w:val="00600F1C"/>
    <w:rsid w:val="0060163F"/>
    <w:rsid w:val="00601B4B"/>
    <w:rsid w:val="006053B4"/>
    <w:rsid w:val="00605C9F"/>
    <w:rsid w:val="006075F2"/>
    <w:rsid w:val="006132DB"/>
    <w:rsid w:val="00613903"/>
    <w:rsid w:val="00616EF7"/>
    <w:rsid w:val="00622C36"/>
    <w:rsid w:val="00623926"/>
    <w:rsid w:val="006257EA"/>
    <w:rsid w:val="006273B3"/>
    <w:rsid w:val="00631F83"/>
    <w:rsid w:val="006324E8"/>
    <w:rsid w:val="00633D72"/>
    <w:rsid w:val="006352F0"/>
    <w:rsid w:val="00643665"/>
    <w:rsid w:val="00644511"/>
    <w:rsid w:val="00645893"/>
    <w:rsid w:val="006474BD"/>
    <w:rsid w:val="006506F2"/>
    <w:rsid w:val="00650EEE"/>
    <w:rsid w:val="0065338A"/>
    <w:rsid w:val="00655F9A"/>
    <w:rsid w:val="0065715F"/>
    <w:rsid w:val="006607A5"/>
    <w:rsid w:val="00661A2F"/>
    <w:rsid w:val="0066520C"/>
    <w:rsid w:val="00666E3B"/>
    <w:rsid w:val="00670AD0"/>
    <w:rsid w:val="006710BB"/>
    <w:rsid w:val="006720C9"/>
    <w:rsid w:val="00675424"/>
    <w:rsid w:val="00675750"/>
    <w:rsid w:val="006906CD"/>
    <w:rsid w:val="006940BA"/>
    <w:rsid w:val="006A1C9A"/>
    <w:rsid w:val="006A20DA"/>
    <w:rsid w:val="006A4035"/>
    <w:rsid w:val="006B05BB"/>
    <w:rsid w:val="006B2642"/>
    <w:rsid w:val="006B458B"/>
    <w:rsid w:val="006B694D"/>
    <w:rsid w:val="006C0EAF"/>
    <w:rsid w:val="006C32A6"/>
    <w:rsid w:val="006C4F76"/>
    <w:rsid w:val="006D10DE"/>
    <w:rsid w:val="006D1D93"/>
    <w:rsid w:val="006D29EE"/>
    <w:rsid w:val="006D3963"/>
    <w:rsid w:val="006D636A"/>
    <w:rsid w:val="006E0EF2"/>
    <w:rsid w:val="006E4BF3"/>
    <w:rsid w:val="006E6DED"/>
    <w:rsid w:val="006F71C7"/>
    <w:rsid w:val="00705EBE"/>
    <w:rsid w:val="007108F3"/>
    <w:rsid w:val="007112D7"/>
    <w:rsid w:val="00712AC6"/>
    <w:rsid w:val="0071331E"/>
    <w:rsid w:val="007139A1"/>
    <w:rsid w:val="007153BF"/>
    <w:rsid w:val="007207EB"/>
    <w:rsid w:val="00720C9C"/>
    <w:rsid w:val="0072229B"/>
    <w:rsid w:val="00723D9F"/>
    <w:rsid w:val="00724149"/>
    <w:rsid w:val="007251F3"/>
    <w:rsid w:val="007258B3"/>
    <w:rsid w:val="00730E39"/>
    <w:rsid w:val="007326E4"/>
    <w:rsid w:val="00733E14"/>
    <w:rsid w:val="00734566"/>
    <w:rsid w:val="00736D88"/>
    <w:rsid w:val="00742827"/>
    <w:rsid w:val="007442D1"/>
    <w:rsid w:val="007451C8"/>
    <w:rsid w:val="00745B2D"/>
    <w:rsid w:val="00746957"/>
    <w:rsid w:val="007532E0"/>
    <w:rsid w:val="007601D6"/>
    <w:rsid w:val="00760C32"/>
    <w:rsid w:val="0076656C"/>
    <w:rsid w:val="00771206"/>
    <w:rsid w:val="0077268C"/>
    <w:rsid w:val="0077571F"/>
    <w:rsid w:val="00780D09"/>
    <w:rsid w:val="007819FE"/>
    <w:rsid w:val="00782A57"/>
    <w:rsid w:val="00783700"/>
    <w:rsid w:val="00784689"/>
    <w:rsid w:val="00786AEC"/>
    <w:rsid w:val="00793F1A"/>
    <w:rsid w:val="00793F9B"/>
    <w:rsid w:val="0079493C"/>
    <w:rsid w:val="007A0E4D"/>
    <w:rsid w:val="007A2771"/>
    <w:rsid w:val="007B2078"/>
    <w:rsid w:val="007B73F1"/>
    <w:rsid w:val="007B79B3"/>
    <w:rsid w:val="007C52DA"/>
    <w:rsid w:val="007C79B9"/>
    <w:rsid w:val="007D255F"/>
    <w:rsid w:val="007D72F3"/>
    <w:rsid w:val="007D730E"/>
    <w:rsid w:val="007E02D7"/>
    <w:rsid w:val="007E084E"/>
    <w:rsid w:val="007E1F6B"/>
    <w:rsid w:val="007E2D9F"/>
    <w:rsid w:val="007E3FED"/>
    <w:rsid w:val="007F1E52"/>
    <w:rsid w:val="007F4763"/>
    <w:rsid w:val="007F495D"/>
    <w:rsid w:val="007F6089"/>
    <w:rsid w:val="0080419C"/>
    <w:rsid w:val="00804595"/>
    <w:rsid w:val="0080749A"/>
    <w:rsid w:val="00807FEE"/>
    <w:rsid w:val="008136F1"/>
    <w:rsid w:val="0081486B"/>
    <w:rsid w:val="00816F49"/>
    <w:rsid w:val="00817D63"/>
    <w:rsid w:val="008210E2"/>
    <w:rsid w:val="00823BFA"/>
    <w:rsid w:val="00824941"/>
    <w:rsid w:val="00824A57"/>
    <w:rsid w:val="0082652F"/>
    <w:rsid w:val="00834F3E"/>
    <w:rsid w:val="0083669D"/>
    <w:rsid w:val="00837071"/>
    <w:rsid w:val="00840705"/>
    <w:rsid w:val="008433DC"/>
    <w:rsid w:val="00843CB0"/>
    <w:rsid w:val="00845574"/>
    <w:rsid w:val="00852ACC"/>
    <w:rsid w:val="00854067"/>
    <w:rsid w:val="00864141"/>
    <w:rsid w:val="008658DC"/>
    <w:rsid w:val="00867C0F"/>
    <w:rsid w:val="00871116"/>
    <w:rsid w:val="00871A63"/>
    <w:rsid w:val="00872ADC"/>
    <w:rsid w:val="008730D8"/>
    <w:rsid w:val="00877940"/>
    <w:rsid w:val="00886231"/>
    <w:rsid w:val="00886CB9"/>
    <w:rsid w:val="00893A63"/>
    <w:rsid w:val="00893B7B"/>
    <w:rsid w:val="008957FA"/>
    <w:rsid w:val="008A38B8"/>
    <w:rsid w:val="008A3FFD"/>
    <w:rsid w:val="008A6072"/>
    <w:rsid w:val="008A7635"/>
    <w:rsid w:val="008B224D"/>
    <w:rsid w:val="008B28E3"/>
    <w:rsid w:val="008B6D03"/>
    <w:rsid w:val="008B7557"/>
    <w:rsid w:val="008B7BB2"/>
    <w:rsid w:val="008C1CB6"/>
    <w:rsid w:val="008C1E3C"/>
    <w:rsid w:val="008C4658"/>
    <w:rsid w:val="008D1523"/>
    <w:rsid w:val="008D4442"/>
    <w:rsid w:val="008D59FB"/>
    <w:rsid w:val="008E0E5F"/>
    <w:rsid w:val="008E3B33"/>
    <w:rsid w:val="008F1A7B"/>
    <w:rsid w:val="00904B99"/>
    <w:rsid w:val="00905D76"/>
    <w:rsid w:val="00907E59"/>
    <w:rsid w:val="00910996"/>
    <w:rsid w:val="00912B7C"/>
    <w:rsid w:val="0092799C"/>
    <w:rsid w:val="009302C8"/>
    <w:rsid w:val="00932B85"/>
    <w:rsid w:val="0093379C"/>
    <w:rsid w:val="00935B33"/>
    <w:rsid w:val="00937A78"/>
    <w:rsid w:val="009407D1"/>
    <w:rsid w:val="00940F75"/>
    <w:rsid w:val="0094137A"/>
    <w:rsid w:val="00951CB6"/>
    <w:rsid w:val="00953959"/>
    <w:rsid w:val="00956389"/>
    <w:rsid w:val="0095758B"/>
    <w:rsid w:val="009602A1"/>
    <w:rsid w:val="009618EF"/>
    <w:rsid w:val="00963DD9"/>
    <w:rsid w:val="009654A0"/>
    <w:rsid w:val="00966550"/>
    <w:rsid w:val="009709DF"/>
    <w:rsid w:val="00971E54"/>
    <w:rsid w:val="00971F2C"/>
    <w:rsid w:val="0097299E"/>
    <w:rsid w:val="00981E76"/>
    <w:rsid w:val="00983BE7"/>
    <w:rsid w:val="00984004"/>
    <w:rsid w:val="00986722"/>
    <w:rsid w:val="00991E65"/>
    <w:rsid w:val="00992F12"/>
    <w:rsid w:val="00996A52"/>
    <w:rsid w:val="0099776F"/>
    <w:rsid w:val="009A089A"/>
    <w:rsid w:val="009A13C5"/>
    <w:rsid w:val="009A234E"/>
    <w:rsid w:val="009A499A"/>
    <w:rsid w:val="009A4DA0"/>
    <w:rsid w:val="009B1277"/>
    <w:rsid w:val="009B1740"/>
    <w:rsid w:val="009B398D"/>
    <w:rsid w:val="009B5603"/>
    <w:rsid w:val="009B570B"/>
    <w:rsid w:val="009B633A"/>
    <w:rsid w:val="009B749C"/>
    <w:rsid w:val="009B78C3"/>
    <w:rsid w:val="009C0592"/>
    <w:rsid w:val="009C167B"/>
    <w:rsid w:val="009C2A59"/>
    <w:rsid w:val="009D0626"/>
    <w:rsid w:val="009D2A79"/>
    <w:rsid w:val="009D66AA"/>
    <w:rsid w:val="009D692C"/>
    <w:rsid w:val="009D6A10"/>
    <w:rsid w:val="009E208B"/>
    <w:rsid w:val="009E31CF"/>
    <w:rsid w:val="009E5E96"/>
    <w:rsid w:val="009F0162"/>
    <w:rsid w:val="009F4341"/>
    <w:rsid w:val="00A001C8"/>
    <w:rsid w:val="00A00277"/>
    <w:rsid w:val="00A025B7"/>
    <w:rsid w:val="00A04B97"/>
    <w:rsid w:val="00A078CD"/>
    <w:rsid w:val="00A17762"/>
    <w:rsid w:val="00A179F8"/>
    <w:rsid w:val="00A2015F"/>
    <w:rsid w:val="00A235DE"/>
    <w:rsid w:val="00A2444C"/>
    <w:rsid w:val="00A27CC6"/>
    <w:rsid w:val="00A30028"/>
    <w:rsid w:val="00A302B2"/>
    <w:rsid w:val="00A311C6"/>
    <w:rsid w:val="00A32768"/>
    <w:rsid w:val="00A37342"/>
    <w:rsid w:val="00A42FF2"/>
    <w:rsid w:val="00A43344"/>
    <w:rsid w:val="00A4651E"/>
    <w:rsid w:val="00A51FF5"/>
    <w:rsid w:val="00A52D4F"/>
    <w:rsid w:val="00A55346"/>
    <w:rsid w:val="00A55A9B"/>
    <w:rsid w:val="00A63E34"/>
    <w:rsid w:val="00A675CC"/>
    <w:rsid w:val="00A7020F"/>
    <w:rsid w:val="00A70F90"/>
    <w:rsid w:val="00A7163F"/>
    <w:rsid w:val="00A7497B"/>
    <w:rsid w:val="00A7500A"/>
    <w:rsid w:val="00A77323"/>
    <w:rsid w:val="00A775C6"/>
    <w:rsid w:val="00A8097A"/>
    <w:rsid w:val="00A8209A"/>
    <w:rsid w:val="00A847E0"/>
    <w:rsid w:val="00A9430F"/>
    <w:rsid w:val="00A956D8"/>
    <w:rsid w:val="00A9572C"/>
    <w:rsid w:val="00AA0323"/>
    <w:rsid w:val="00AA0591"/>
    <w:rsid w:val="00AA111C"/>
    <w:rsid w:val="00AA55F6"/>
    <w:rsid w:val="00AA568F"/>
    <w:rsid w:val="00AB0374"/>
    <w:rsid w:val="00AB0D15"/>
    <w:rsid w:val="00AB18C0"/>
    <w:rsid w:val="00AB35F7"/>
    <w:rsid w:val="00AB6090"/>
    <w:rsid w:val="00AC6464"/>
    <w:rsid w:val="00AC700A"/>
    <w:rsid w:val="00AC7A08"/>
    <w:rsid w:val="00AD0115"/>
    <w:rsid w:val="00AD21D7"/>
    <w:rsid w:val="00AD3587"/>
    <w:rsid w:val="00AD3ABF"/>
    <w:rsid w:val="00AD5F0C"/>
    <w:rsid w:val="00AE1EBD"/>
    <w:rsid w:val="00AE3130"/>
    <w:rsid w:val="00AE36FB"/>
    <w:rsid w:val="00AF0413"/>
    <w:rsid w:val="00AF5986"/>
    <w:rsid w:val="00AF67D3"/>
    <w:rsid w:val="00AF6908"/>
    <w:rsid w:val="00AF6A2E"/>
    <w:rsid w:val="00AF7A86"/>
    <w:rsid w:val="00B019FC"/>
    <w:rsid w:val="00B078F1"/>
    <w:rsid w:val="00B16CE5"/>
    <w:rsid w:val="00B17745"/>
    <w:rsid w:val="00B17BFF"/>
    <w:rsid w:val="00B20D70"/>
    <w:rsid w:val="00B213A8"/>
    <w:rsid w:val="00B27863"/>
    <w:rsid w:val="00B279DB"/>
    <w:rsid w:val="00B30BD4"/>
    <w:rsid w:val="00B3183C"/>
    <w:rsid w:val="00B32A21"/>
    <w:rsid w:val="00B32C86"/>
    <w:rsid w:val="00B34043"/>
    <w:rsid w:val="00B374B1"/>
    <w:rsid w:val="00B4032F"/>
    <w:rsid w:val="00B46E5A"/>
    <w:rsid w:val="00B53E01"/>
    <w:rsid w:val="00B5407E"/>
    <w:rsid w:val="00B639A2"/>
    <w:rsid w:val="00B644C8"/>
    <w:rsid w:val="00B64D07"/>
    <w:rsid w:val="00B64F75"/>
    <w:rsid w:val="00B7752C"/>
    <w:rsid w:val="00B80F53"/>
    <w:rsid w:val="00B823AA"/>
    <w:rsid w:val="00B86CF5"/>
    <w:rsid w:val="00B9030F"/>
    <w:rsid w:val="00B90A44"/>
    <w:rsid w:val="00B91379"/>
    <w:rsid w:val="00B95956"/>
    <w:rsid w:val="00B95B00"/>
    <w:rsid w:val="00BA175B"/>
    <w:rsid w:val="00BA2D4C"/>
    <w:rsid w:val="00BA322E"/>
    <w:rsid w:val="00BB183A"/>
    <w:rsid w:val="00BB5047"/>
    <w:rsid w:val="00BB50FD"/>
    <w:rsid w:val="00BB79C3"/>
    <w:rsid w:val="00BC11E1"/>
    <w:rsid w:val="00BD3678"/>
    <w:rsid w:val="00BD7186"/>
    <w:rsid w:val="00BE01D8"/>
    <w:rsid w:val="00BE0568"/>
    <w:rsid w:val="00BE0836"/>
    <w:rsid w:val="00BE5E6D"/>
    <w:rsid w:val="00BF2354"/>
    <w:rsid w:val="00BF2D36"/>
    <w:rsid w:val="00BF2FDF"/>
    <w:rsid w:val="00BF40AF"/>
    <w:rsid w:val="00BF5CE6"/>
    <w:rsid w:val="00C1305C"/>
    <w:rsid w:val="00C155FE"/>
    <w:rsid w:val="00C156A7"/>
    <w:rsid w:val="00C17C5F"/>
    <w:rsid w:val="00C2650F"/>
    <w:rsid w:val="00C26852"/>
    <w:rsid w:val="00C268BB"/>
    <w:rsid w:val="00C33DB8"/>
    <w:rsid w:val="00C36D2D"/>
    <w:rsid w:val="00C46ED5"/>
    <w:rsid w:val="00C50C65"/>
    <w:rsid w:val="00C522B6"/>
    <w:rsid w:val="00C5509A"/>
    <w:rsid w:val="00C571A7"/>
    <w:rsid w:val="00C62418"/>
    <w:rsid w:val="00C65CB6"/>
    <w:rsid w:val="00C67D78"/>
    <w:rsid w:val="00C721B1"/>
    <w:rsid w:val="00C734AB"/>
    <w:rsid w:val="00C77A27"/>
    <w:rsid w:val="00C80155"/>
    <w:rsid w:val="00C82754"/>
    <w:rsid w:val="00C82864"/>
    <w:rsid w:val="00C83333"/>
    <w:rsid w:val="00C8507C"/>
    <w:rsid w:val="00C8511A"/>
    <w:rsid w:val="00C9542D"/>
    <w:rsid w:val="00CA157C"/>
    <w:rsid w:val="00CA44C4"/>
    <w:rsid w:val="00CA5298"/>
    <w:rsid w:val="00CA5E77"/>
    <w:rsid w:val="00CA7B6F"/>
    <w:rsid w:val="00CC055A"/>
    <w:rsid w:val="00CC5C65"/>
    <w:rsid w:val="00CC5ED4"/>
    <w:rsid w:val="00CC65EC"/>
    <w:rsid w:val="00CD18F5"/>
    <w:rsid w:val="00CD2118"/>
    <w:rsid w:val="00CD2DF6"/>
    <w:rsid w:val="00CD35E4"/>
    <w:rsid w:val="00CD5FF1"/>
    <w:rsid w:val="00CE4B29"/>
    <w:rsid w:val="00CE6138"/>
    <w:rsid w:val="00CF0D3E"/>
    <w:rsid w:val="00CF479E"/>
    <w:rsid w:val="00CF64F6"/>
    <w:rsid w:val="00CF6E0C"/>
    <w:rsid w:val="00D002C6"/>
    <w:rsid w:val="00D01B00"/>
    <w:rsid w:val="00D0217A"/>
    <w:rsid w:val="00D041D3"/>
    <w:rsid w:val="00D04AC5"/>
    <w:rsid w:val="00D05955"/>
    <w:rsid w:val="00D05E73"/>
    <w:rsid w:val="00D065C2"/>
    <w:rsid w:val="00D21388"/>
    <w:rsid w:val="00D2687E"/>
    <w:rsid w:val="00D27E4C"/>
    <w:rsid w:val="00D30FF3"/>
    <w:rsid w:val="00D34A01"/>
    <w:rsid w:val="00D3582A"/>
    <w:rsid w:val="00D369DE"/>
    <w:rsid w:val="00D41FCF"/>
    <w:rsid w:val="00D504AC"/>
    <w:rsid w:val="00D51EC0"/>
    <w:rsid w:val="00D54A8A"/>
    <w:rsid w:val="00D61A20"/>
    <w:rsid w:val="00D648E8"/>
    <w:rsid w:val="00D72DF6"/>
    <w:rsid w:val="00D74887"/>
    <w:rsid w:val="00D772AD"/>
    <w:rsid w:val="00D837C1"/>
    <w:rsid w:val="00D85741"/>
    <w:rsid w:val="00D85A58"/>
    <w:rsid w:val="00D868B9"/>
    <w:rsid w:val="00D8796E"/>
    <w:rsid w:val="00D91A64"/>
    <w:rsid w:val="00D936AE"/>
    <w:rsid w:val="00D97816"/>
    <w:rsid w:val="00DA7935"/>
    <w:rsid w:val="00DB3650"/>
    <w:rsid w:val="00DB38BF"/>
    <w:rsid w:val="00DB66F3"/>
    <w:rsid w:val="00DC26B0"/>
    <w:rsid w:val="00DC499D"/>
    <w:rsid w:val="00DC5AD1"/>
    <w:rsid w:val="00DC695B"/>
    <w:rsid w:val="00DD051A"/>
    <w:rsid w:val="00DD2319"/>
    <w:rsid w:val="00DD2E32"/>
    <w:rsid w:val="00DD44B8"/>
    <w:rsid w:val="00DD73B0"/>
    <w:rsid w:val="00DE0A7F"/>
    <w:rsid w:val="00DE2F6D"/>
    <w:rsid w:val="00DF0F3C"/>
    <w:rsid w:val="00DF1EE3"/>
    <w:rsid w:val="00DF70A2"/>
    <w:rsid w:val="00E00C47"/>
    <w:rsid w:val="00E02D9D"/>
    <w:rsid w:val="00E03172"/>
    <w:rsid w:val="00E04A89"/>
    <w:rsid w:val="00E05BDF"/>
    <w:rsid w:val="00E05DEC"/>
    <w:rsid w:val="00E1682E"/>
    <w:rsid w:val="00E1687A"/>
    <w:rsid w:val="00E21D8F"/>
    <w:rsid w:val="00E24943"/>
    <w:rsid w:val="00E24EEB"/>
    <w:rsid w:val="00E25131"/>
    <w:rsid w:val="00E324A7"/>
    <w:rsid w:val="00E3676C"/>
    <w:rsid w:val="00E464F9"/>
    <w:rsid w:val="00E46C50"/>
    <w:rsid w:val="00E50A0B"/>
    <w:rsid w:val="00E50F15"/>
    <w:rsid w:val="00E51238"/>
    <w:rsid w:val="00E540B3"/>
    <w:rsid w:val="00E54380"/>
    <w:rsid w:val="00E5620F"/>
    <w:rsid w:val="00E56280"/>
    <w:rsid w:val="00E56937"/>
    <w:rsid w:val="00E56CB9"/>
    <w:rsid w:val="00E60A79"/>
    <w:rsid w:val="00E60EE9"/>
    <w:rsid w:val="00E64B80"/>
    <w:rsid w:val="00E64F6D"/>
    <w:rsid w:val="00E74AD5"/>
    <w:rsid w:val="00E774A3"/>
    <w:rsid w:val="00E85F44"/>
    <w:rsid w:val="00E86820"/>
    <w:rsid w:val="00E87AD4"/>
    <w:rsid w:val="00E92AF1"/>
    <w:rsid w:val="00E93F85"/>
    <w:rsid w:val="00E94722"/>
    <w:rsid w:val="00E94ABA"/>
    <w:rsid w:val="00E9758A"/>
    <w:rsid w:val="00EA11C5"/>
    <w:rsid w:val="00EA170F"/>
    <w:rsid w:val="00EA1831"/>
    <w:rsid w:val="00EA3920"/>
    <w:rsid w:val="00EB61DA"/>
    <w:rsid w:val="00EB6FB9"/>
    <w:rsid w:val="00EC1AEB"/>
    <w:rsid w:val="00EC5060"/>
    <w:rsid w:val="00EC71E5"/>
    <w:rsid w:val="00EC768B"/>
    <w:rsid w:val="00EC7E61"/>
    <w:rsid w:val="00ED1727"/>
    <w:rsid w:val="00ED79CE"/>
    <w:rsid w:val="00EE35C5"/>
    <w:rsid w:val="00EE5E05"/>
    <w:rsid w:val="00EE687F"/>
    <w:rsid w:val="00EE6DF4"/>
    <w:rsid w:val="00EF03F5"/>
    <w:rsid w:val="00EF58BA"/>
    <w:rsid w:val="00EF663E"/>
    <w:rsid w:val="00EF730C"/>
    <w:rsid w:val="00EF7920"/>
    <w:rsid w:val="00F00CA7"/>
    <w:rsid w:val="00F01B14"/>
    <w:rsid w:val="00F02600"/>
    <w:rsid w:val="00F046BA"/>
    <w:rsid w:val="00F05BF0"/>
    <w:rsid w:val="00F079D5"/>
    <w:rsid w:val="00F12001"/>
    <w:rsid w:val="00F122AC"/>
    <w:rsid w:val="00F23457"/>
    <w:rsid w:val="00F33FA5"/>
    <w:rsid w:val="00F350A7"/>
    <w:rsid w:val="00F35611"/>
    <w:rsid w:val="00F40FD4"/>
    <w:rsid w:val="00F4179E"/>
    <w:rsid w:val="00F443B6"/>
    <w:rsid w:val="00F469BC"/>
    <w:rsid w:val="00F50F23"/>
    <w:rsid w:val="00F524C2"/>
    <w:rsid w:val="00F56A2E"/>
    <w:rsid w:val="00F57958"/>
    <w:rsid w:val="00F57FDD"/>
    <w:rsid w:val="00F65780"/>
    <w:rsid w:val="00F65C09"/>
    <w:rsid w:val="00F72340"/>
    <w:rsid w:val="00F72DCD"/>
    <w:rsid w:val="00F77AC2"/>
    <w:rsid w:val="00F808E5"/>
    <w:rsid w:val="00F828D0"/>
    <w:rsid w:val="00F82C88"/>
    <w:rsid w:val="00F85C1A"/>
    <w:rsid w:val="00F8767E"/>
    <w:rsid w:val="00F902B7"/>
    <w:rsid w:val="00F90A41"/>
    <w:rsid w:val="00F94550"/>
    <w:rsid w:val="00FA0053"/>
    <w:rsid w:val="00FA2CAE"/>
    <w:rsid w:val="00FB338A"/>
    <w:rsid w:val="00FB4207"/>
    <w:rsid w:val="00FB7D53"/>
    <w:rsid w:val="00FC71A9"/>
    <w:rsid w:val="00FC7262"/>
    <w:rsid w:val="00FD1732"/>
    <w:rsid w:val="00FD2BE5"/>
    <w:rsid w:val="00FD5540"/>
    <w:rsid w:val="00FE2678"/>
    <w:rsid w:val="00FE43C2"/>
    <w:rsid w:val="00FE6E23"/>
    <w:rsid w:val="00FE7EEF"/>
    <w:rsid w:val="00FF4AF4"/>
    <w:rsid w:val="00FF693F"/>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188F8D"/>
  <w15:docId w15:val="{353AB766-04A0-49CD-A96A-1A64EE47F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0A79"/>
  </w:style>
  <w:style w:type="paragraph" w:styleId="Ttulo2">
    <w:name w:val="heading 2"/>
    <w:basedOn w:val="Normal"/>
    <w:next w:val="Normal"/>
    <w:link w:val="Ttulo2Car"/>
    <w:uiPriority w:val="9"/>
    <w:semiHidden/>
    <w:unhideWhenUsed/>
    <w:qFormat/>
    <w:rsid w:val="00C36D2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0A7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60A79"/>
  </w:style>
  <w:style w:type="paragraph" w:styleId="Piedepgina">
    <w:name w:val="footer"/>
    <w:basedOn w:val="Normal"/>
    <w:link w:val="PiedepginaCar"/>
    <w:uiPriority w:val="99"/>
    <w:unhideWhenUsed/>
    <w:rsid w:val="00E60A7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60A79"/>
  </w:style>
  <w:style w:type="paragraph" w:styleId="Prrafodelista">
    <w:name w:val="List Paragraph"/>
    <w:aliases w:val="Titulo de Fígura,TITULO A,SCap1,TITULO,Imagen 01.,Titulo parrafo,Punto,Conclusiones,Iz - Párrafo de lista,Sivsa Parrafo,List Paragraph,hilarios,PARRAFO DEL TEXTO,Párrafo Normal,Cuadro 2-1,Párrafo de lista2,Párrafo de lista4,paul2,3,Ha,H"/>
    <w:basedOn w:val="Normal"/>
    <w:link w:val="PrrafodelistaCar"/>
    <w:uiPriority w:val="34"/>
    <w:qFormat/>
    <w:rsid w:val="00E60A79"/>
    <w:pPr>
      <w:ind w:left="720"/>
      <w:contextualSpacing/>
    </w:pPr>
  </w:style>
  <w:style w:type="paragraph" w:styleId="Textodeglobo">
    <w:name w:val="Balloon Text"/>
    <w:basedOn w:val="Normal"/>
    <w:link w:val="TextodegloboCar"/>
    <w:uiPriority w:val="99"/>
    <w:semiHidden/>
    <w:unhideWhenUsed/>
    <w:rsid w:val="0096655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66550"/>
    <w:rPr>
      <w:rFonts w:ascii="Tahoma" w:hAnsi="Tahoma" w:cs="Tahoma"/>
      <w:sz w:val="16"/>
      <w:szCs w:val="16"/>
    </w:rPr>
  </w:style>
  <w:style w:type="paragraph" w:customStyle="1" w:styleId="Normal1">
    <w:name w:val="Normal1"/>
    <w:rsid w:val="0077571F"/>
    <w:rPr>
      <w:rFonts w:ascii="Calibri" w:eastAsia="Calibri" w:hAnsi="Calibri" w:cs="Calibri"/>
      <w:lang w:eastAsia="es-PE"/>
    </w:rPr>
  </w:style>
  <w:style w:type="character" w:customStyle="1" w:styleId="PrrafodelistaCar">
    <w:name w:val="Párrafo de lista Car"/>
    <w:aliases w:val="Titulo de Fígura Car,TITULO A Car,SCap1 Car,TITULO Car,Imagen 01. Car,Titulo parrafo Car,Punto Car,Conclusiones Car,Iz - Párrafo de lista Car,Sivsa Parrafo Car,List Paragraph Car,hilarios Car,PARRAFO DEL TEXTO Car,Párrafo Normal Car"/>
    <w:basedOn w:val="Fuentedeprrafopredeter"/>
    <w:link w:val="Prrafodelista"/>
    <w:uiPriority w:val="34"/>
    <w:qFormat/>
    <w:rsid w:val="00281276"/>
  </w:style>
  <w:style w:type="paragraph" w:styleId="Textoindependiente">
    <w:name w:val="Body Text"/>
    <w:basedOn w:val="Normal"/>
    <w:link w:val="TextoindependienteCar"/>
    <w:uiPriority w:val="99"/>
    <w:unhideWhenUsed/>
    <w:rsid w:val="009A234E"/>
    <w:pPr>
      <w:spacing w:after="120"/>
    </w:pPr>
    <w:rPr>
      <w:rFonts w:eastAsiaTheme="minorEastAsia"/>
      <w:lang w:eastAsia="es-PE"/>
    </w:rPr>
  </w:style>
  <w:style w:type="character" w:customStyle="1" w:styleId="TextoindependienteCar">
    <w:name w:val="Texto independiente Car"/>
    <w:basedOn w:val="Fuentedeprrafopredeter"/>
    <w:link w:val="Textoindependiente"/>
    <w:uiPriority w:val="99"/>
    <w:rsid w:val="009A234E"/>
    <w:rPr>
      <w:rFonts w:eastAsiaTheme="minorEastAsia"/>
      <w:lang w:eastAsia="es-PE"/>
    </w:rPr>
  </w:style>
  <w:style w:type="paragraph" w:styleId="NormalWeb">
    <w:name w:val="Normal (Web)"/>
    <w:basedOn w:val="Normal"/>
    <w:uiPriority w:val="99"/>
    <w:semiHidden/>
    <w:unhideWhenUsed/>
    <w:rsid w:val="002228DF"/>
    <w:rPr>
      <w:rFonts w:ascii="Times New Roman" w:hAnsi="Times New Roman" w:cs="Times New Roman"/>
      <w:sz w:val="24"/>
      <w:szCs w:val="24"/>
    </w:rPr>
  </w:style>
  <w:style w:type="character" w:customStyle="1" w:styleId="Ttulo2Car">
    <w:name w:val="Título 2 Car"/>
    <w:basedOn w:val="Fuentedeprrafopredeter"/>
    <w:link w:val="Ttulo2"/>
    <w:uiPriority w:val="9"/>
    <w:semiHidden/>
    <w:rsid w:val="00C36D2D"/>
    <w:rPr>
      <w:rFonts w:asciiTheme="majorHAnsi" w:eastAsiaTheme="majorEastAsia" w:hAnsiTheme="majorHAnsi" w:cstheme="majorBidi"/>
      <w:color w:val="365F91" w:themeColor="accent1" w:themeShade="BF"/>
      <w:sz w:val="26"/>
      <w:szCs w:val="26"/>
    </w:rPr>
  </w:style>
  <w:style w:type="character" w:styleId="Textoennegrita">
    <w:name w:val="Strong"/>
    <w:basedOn w:val="Fuentedeprrafopredeter"/>
    <w:uiPriority w:val="22"/>
    <w:qFormat/>
    <w:rsid w:val="00355286"/>
    <w:rPr>
      <w:b/>
      <w:bCs/>
    </w:rPr>
  </w:style>
  <w:style w:type="table" w:styleId="Tablaconcuadrcula">
    <w:name w:val="Table Grid"/>
    <w:basedOn w:val="Tablanormal"/>
    <w:uiPriority w:val="59"/>
    <w:rsid w:val="00D05E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46ED5"/>
    <w:rPr>
      <w:color w:val="0000FF" w:themeColor="hyperlink"/>
      <w:u w:val="single"/>
    </w:rPr>
  </w:style>
  <w:style w:type="character" w:styleId="Mencinsinresolver">
    <w:name w:val="Unresolved Mention"/>
    <w:basedOn w:val="Fuentedeprrafopredeter"/>
    <w:uiPriority w:val="99"/>
    <w:semiHidden/>
    <w:unhideWhenUsed/>
    <w:rsid w:val="00C46E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3049044">
      <w:bodyDiv w:val="1"/>
      <w:marLeft w:val="0"/>
      <w:marRight w:val="0"/>
      <w:marTop w:val="0"/>
      <w:marBottom w:val="0"/>
      <w:divBdr>
        <w:top w:val="none" w:sz="0" w:space="0" w:color="auto"/>
        <w:left w:val="none" w:sz="0" w:space="0" w:color="auto"/>
        <w:bottom w:val="none" w:sz="0" w:space="0" w:color="auto"/>
        <w:right w:val="none" w:sz="0" w:space="0" w:color="auto"/>
      </w:divBdr>
      <w:divsChild>
        <w:div w:id="1176263204">
          <w:marLeft w:val="0"/>
          <w:marRight w:val="0"/>
          <w:marTop w:val="0"/>
          <w:marBottom w:val="0"/>
          <w:divBdr>
            <w:top w:val="none" w:sz="0" w:space="0" w:color="auto"/>
            <w:left w:val="none" w:sz="0" w:space="0" w:color="auto"/>
            <w:bottom w:val="none" w:sz="0" w:space="0" w:color="auto"/>
            <w:right w:val="none" w:sz="0" w:space="0" w:color="auto"/>
          </w:divBdr>
          <w:divsChild>
            <w:div w:id="2040467979">
              <w:marLeft w:val="0"/>
              <w:marRight w:val="0"/>
              <w:marTop w:val="0"/>
              <w:marBottom w:val="0"/>
              <w:divBdr>
                <w:top w:val="none" w:sz="0" w:space="0" w:color="auto"/>
                <w:left w:val="none" w:sz="0" w:space="0" w:color="auto"/>
                <w:bottom w:val="none" w:sz="0" w:space="0" w:color="auto"/>
                <w:right w:val="none" w:sz="0" w:space="0" w:color="auto"/>
              </w:divBdr>
              <w:divsChild>
                <w:div w:id="2004507310">
                  <w:marLeft w:val="0"/>
                  <w:marRight w:val="0"/>
                  <w:marTop w:val="0"/>
                  <w:marBottom w:val="0"/>
                  <w:divBdr>
                    <w:top w:val="none" w:sz="0" w:space="0" w:color="auto"/>
                    <w:left w:val="none" w:sz="0" w:space="0" w:color="auto"/>
                    <w:bottom w:val="none" w:sz="0" w:space="0" w:color="auto"/>
                    <w:right w:val="none" w:sz="0" w:space="0" w:color="auto"/>
                  </w:divBdr>
                  <w:divsChild>
                    <w:div w:id="1981230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6917238">
          <w:marLeft w:val="0"/>
          <w:marRight w:val="0"/>
          <w:marTop w:val="0"/>
          <w:marBottom w:val="0"/>
          <w:divBdr>
            <w:top w:val="none" w:sz="0" w:space="0" w:color="auto"/>
            <w:left w:val="none" w:sz="0" w:space="0" w:color="auto"/>
            <w:bottom w:val="none" w:sz="0" w:space="0" w:color="auto"/>
            <w:right w:val="none" w:sz="0" w:space="0" w:color="auto"/>
          </w:divBdr>
          <w:divsChild>
            <w:div w:id="1337418641">
              <w:marLeft w:val="0"/>
              <w:marRight w:val="0"/>
              <w:marTop w:val="0"/>
              <w:marBottom w:val="0"/>
              <w:divBdr>
                <w:top w:val="none" w:sz="0" w:space="0" w:color="auto"/>
                <w:left w:val="none" w:sz="0" w:space="0" w:color="auto"/>
                <w:bottom w:val="none" w:sz="0" w:space="0" w:color="auto"/>
                <w:right w:val="none" w:sz="0" w:space="0" w:color="auto"/>
              </w:divBdr>
              <w:divsChild>
                <w:div w:id="763695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1324470">
      <w:bodyDiv w:val="1"/>
      <w:marLeft w:val="0"/>
      <w:marRight w:val="0"/>
      <w:marTop w:val="0"/>
      <w:marBottom w:val="0"/>
      <w:divBdr>
        <w:top w:val="none" w:sz="0" w:space="0" w:color="auto"/>
        <w:left w:val="none" w:sz="0" w:space="0" w:color="auto"/>
        <w:bottom w:val="none" w:sz="0" w:space="0" w:color="auto"/>
        <w:right w:val="none" w:sz="0" w:space="0" w:color="auto"/>
      </w:divBdr>
      <w:divsChild>
        <w:div w:id="1093010601">
          <w:marLeft w:val="0"/>
          <w:marRight w:val="0"/>
          <w:marTop w:val="0"/>
          <w:marBottom w:val="0"/>
          <w:divBdr>
            <w:top w:val="none" w:sz="0" w:space="0" w:color="auto"/>
            <w:left w:val="none" w:sz="0" w:space="0" w:color="auto"/>
            <w:bottom w:val="none" w:sz="0" w:space="0" w:color="auto"/>
            <w:right w:val="none" w:sz="0" w:space="0" w:color="auto"/>
          </w:divBdr>
          <w:divsChild>
            <w:div w:id="1109742179">
              <w:marLeft w:val="0"/>
              <w:marRight w:val="0"/>
              <w:marTop w:val="0"/>
              <w:marBottom w:val="0"/>
              <w:divBdr>
                <w:top w:val="none" w:sz="0" w:space="0" w:color="auto"/>
                <w:left w:val="none" w:sz="0" w:space="0" w:color="auto"/>
                <w:bottom w:val="none" w:sz="0" w:space="0" w:color="auto"/>
                <w:right w:val="none" w:sz="0" w:space="0" w:color="auto"/>
              </w:divBdr>
              <w:divsChild>
                <w:div w:id="478379078">
                  <w:marLeft w:val="0"/>
                  <w:marRight w:val="0"/>
                  <w:marTop w:val="0"/>
                  <w:marBottom w:val="0"/>
                  <w:divBdr>
                    <w:top w:val="none" w:sz="0" w:space="0" w:color="auto"/>
                    <w:left w:val="none" w:sz="0" w:space="0" w:color="auto"/>
                    <w:bottom w:val="none" w:sz="0" w:space="0" w:color="auto"/>
                    <w:right w:val="none" w:sz="0" w:space="0" w:color="auto"/>
                  </w:divBdr>
                  <w:divsChild>
                    <w:div w:id="430779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5736186">
          <w:marLeft w:val="0"/>
          <w:marRight w:val="0"/>
          <w:marTop w:val="0"/>
          <w:marBottom w:val="0"/>
          <w:divBdr>
            <w:top w:val="none" w:sz="0" w:space="0" w:color="auto"/>
            <w:left w:val="none" w:sz="0" w:space="0" w:color="auto"/>
            <w:bottom w:val="none" w:sz="0" w:space="0" w:color="auto"/>
            <w:right w:val="none" w:sz="0" w:space="0" w:color="auto"/>
          </w:divBdr>
          <w:divsChild>
            <w:div w:id="371537907">
              <w:marLeft w:val="0"/>
              <w:marRight w:val="0"/>
              <w:marTop w:val="0"/>
              <w:marBottom w:val="0"/>
              <w:divBdr>
                <w:top w:val="none" w:sz="0" w:space="0" w:color="auto"/>
                <w:left w:val="none" w:sz="0" w:space="0" w:color="auto"/>
                <w:bottom w:val="none" w:sz="0" w:space="0" w:color="auto"/>
                <w:right w:val="none" w:sz="0" w:space="0" w:color="auto"/>
              </w:divBdr>
              <w:divsChild>
                <w:div w:id="1470904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lymoly815@gamia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1D96FE-6AE2-4331-9EFD-3DC7B9387C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2282</TotalTime>
  <Pages>3</Pages>
  <Words>882</Words>
  <Characters>4855</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ST_RISA@GMAIL.COM</cp:lastModifiedBy>
  <cp:revision>39</cp:revision>
  <cp:lastPrinted>2026-06-18T13:31:00Z</cp:lastPrinted>
  <dcterms:created xsi:type="dcterms:W3CDTF">2026-04-15T17:46:00Z</dcterms:created>
  <dcterms:modified xsi:type="dcterms:W3CDTF">2026-09-16T16:46:00Z</dcterms:modified>
</cp:coreProperties>
</file>