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EBC3" w14:textId="48BC9492" w:rsidR="00610F9F" w:rsidRPr="00E272D5" w:rsidRDefault="00610F9F" w:rsidP="00610F9F">
      <w:pPr>
        <w:rPr>
          <w:rFonts w:ascii="Times New Roman" w:hAnsi="Times New Roman" w:cs="Times New Roman"/>
          <w:b/>
          <w:bCs/>
          <w:u w:val="single"/>
          <w:lang w:val="pt-BR"/>
        </w:rPr>
      </w:pP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INFORME Nº 0</w:t>
      </w:r>
      <w:r w:rsidR="001C48F4">
        <w:rPr>
          <w:rFonts w:ascii="Times New Roman" w:hAnsi="Times New Roman" w:cs="Times New Roman"/>
          <w:b/>
          <w:bCs/>
          <w:u w:val="single"/>
          <w:lang w:val="pt-BR"/>
        </w:rPr>
        <w:t>00</w:t>
      </w:r>
      <w:r w:rsidR="00170A0F">
        <w:rPr>
          <w:rFonts w:ascii="Times New Roman" w:hAnsi="Times New Roman" w:cs="Times New Roman"/>
          <w:b/>
          <w:bCs/>
          <w:u w:val="single"/>
          <w:lang w:val="pt-BR"/>
        </w:rPr>
        <w:t>7</w:t>
      </w: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- 202</w:t>
      </w:r>
      <w:r w:rsidR="00F34E6F" w:rsidRPr="00E272D5">
        <w:rPr>
          <w:rFonts w:ascii="Times New Roman" w:hAnsi="Times New Roman" w:cs="Times New Roman"/>
          <w:b/>
          <w:bCs/>
          <w:u w:val="single"/>
          <w:lang w:val="pt-BR"/>
        </w:rPr>
        <w:t>6</w:t>
      </w:r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/</w:t>
      </w:r>
      <w:proofErr w:type="spellStart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GOB</w:t>
      </w:r>
      <w:proofErr w:type="spellEnd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 xml:space="preserve">. </w:t>
      </w:r>
      <w:proofErr w:type="spellStart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REG-HVCA</w:t>
      </w:r>
      <w:proofErr w:type="spellEnd"/>
      <w:r w:rsidRPr="00E272D5">
        <w:rPr>
          <w:rFonts w:ascii="Times New Roman" w:hAnsi="Times New Roman" w:cs="Times New Roman"/>
          <w:b/>
          <w:bCs/>
          <w:u w:val="single"/>
          <w:lang w:val="pt-BR"/>
        </w:rPr>
        <w:t>/</w:t>
      </w:r>
      <w:proofErr w:type="spellStart"/>
      <w:r w:rsidR="00497942" w:rsidRPr="00E272D5">
        <w:rPr>
          <w:rFonts w:ascii="Times New Roman" w:hAnsi="Times New Roman" w:cs="Times New Roman"/>
          <w:b/>
          <w:bCs/>
          <w:u w:val="single"/>
          <w:lang w:val="pt-BR"/>
        </w:rPr>
        <w:t>RSACO-OPS</w:t>
      </w:r>
      <w:r w:rsidR="00E272D5" w:rsidRPr="00E272D5">
        <w:rPr>
          <w:rFonts w:ascii="Times New Roman" w:hAnsi="Times New Roman" w:cs="Times New Roman"/>
          <w:b/>
          <w:bCs/>
          <w:u w:val="single"/>
          <w:lang w:val="pt-BR"/>
        </w:rPr>
        <w:t>-JMRC</w:t>
      </w:r>
      <w:proofErr w:type="spellEnd"/>
    </w:p>
    <w:p w14:paraId="568179FF" w14:textId="0093DFA7" w:rsidR="00610F9F" w:rsidRPr="00E272D5" w:rsidRDefault="00610F9F" w:rsidP="00610F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A                </w:t>
      </w:r>
      <w:r w:rsidR="00364D00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62F1A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F19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0F199C">
        <w:rPr>
          <w:rFonts w:ascii="Times New Roman" w:hAnsi="Times New Roman" w:cs="Times New Roman"/>
          <w:b/>
          <w:bCs/>
          <w:sz w:val="20"/>
          <w:szCs w:val="20"/>
        </w:rPr>
        <w:t xml:space="preserve">  :</w:t>
      </w:r>
      <w:proofErr w:type="gramEnd"/>
      <w:r w:rsidR="00144C47">
        <w:rPr>
          <w:rFonts w:ascii="Times New Roman" w:hAnsi="Times New Roman" w:cs="Times New Roman"/>
          <w:b/>
          <w:bCs/>
          <w:sz w:val="20"/>
          <w:szCs w:val="20"/>
        </w:rPr>
        <w:t xml:space="preserve"> Mg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="00F34E6F" w:rsidRPr="00E272D5">
        <w:rPr>
          <w:rFonts w:ascii="Times New Roman" w:hAnsi="Times New Roman" w:cs="Times New Roman"/>
          <w:b/>
          <w:bCs/>
          <w:sz w:val="20"/>
          <w:szCs w:val="20"/>
        </w:rPr>
        <w:t>JOSE</w:t>
      </w:r>
      <w:proofErr w:type="spellEnd"/>
      <w:r w:rsidR="00F34E6F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SOLDEVILLA RAMOS</w:t>
      </w:r>
      <w:r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0320387" w14:textId="752DBAF7" w:rsidR="00610F9F" w:rsidRPr="00E272D5" w:rsidRDefault="00610F9F" w:rsidP="00610F9F">
      <w:pPr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64D00" w:rsidRPr="00E272D5">
        <w:rPr>
          <w:rFonts w:ascii="Times New Roman" w:hAnsi="Times New Roman" w:cs="Times New Roman"/>
          <w:sz w:val="20"/>
          <w:szCs w:val="20"/>
        </w:rPr>
        <w:t xml:space="preserve"> </w:t>
      </w:r>
      <w:r w:rsidRPr="00E272D5">
        <w:rPr>
          <w:rFonts w:ascii="Times New Roman" w:hAnsi="Times New Roman" w:cs="Times New Roman"/>
          <w:sz w:val="20"/>
          <w:szCs w:val="20"/>
        </w:rPr>
        <w:t xml:space="preserve">  </w:t>
      </w:r>
      <w:r w:rsidR="00062F1A">
        <w:rPr>
          <w:rFonts w:ascii="Times New Roman" w:hAnsi="Times New Roman" w:cs="Times New Roman"/>
          <w:sz w:val="20"/>
          <w:szCs w:val="20"/>
        </w:rPr>
        <w:t xml:space="preserve">    </w:t>
      </w:r>
      <w:r w:rsidRPr="00E272D5">
        <w:rPr>
          <w:rFonts w:ascii="Times New Roman" w:hAnsi="Times New Roman" w:cs="Times New Roman"/>
          <w:sz w:val="20"/>
          <w:szCs w:val="20"/>
        </w:rPr>
        <w:t xml:space="preserve"> DIRECTOR DE LA R</w:t>
      </w:r>
      <w:r w:rsidR="004E7481" w:rsidRPr="00E272D5">
        <w:rPr>
          <w:rFonts w:ascii="Times New Roman" w:hAnsi="Times New Roman" w:cs="Times New Roman"/>
          <w:sz w:val="20"/>
          <w:szCs w:val="20"/>
        </w:rPr>
        <w:t>ED DE</w:t>
      </w:r>
      <w:r w:rsidR="00E937B2" w:rsidRPr="00E272D5">
        <w:rPr>
          <w:rFonts w:ascii="Times New Roman" w:hAnsi="Times New Roman" w:cs="Times New Roman"/>
          <w:sz w:val="20"/>
          <w:szCs w:val="20"/>
        </w:rPr>
        <w:t xml:space="preserve"> INTEGRADA DE</w:t>
      </w:r>
      <w:r w:rsidR="004E7481" w:rsidRPr="00E272D5">
        <w:rPr>
          <w:rFonts w:ascii="Times New Roman" w:hAnsi="Times New Roman" w:cs="Times New Roman"/>
          <w:sz w:val="20"/>
          <w:szCs w:val="20"/>
        </w:rPr>
        <w:t xml:space="preserve"> SALUD</w:t>
      </w:r>
      <w:r w:rsidRPr="00E272D5">
        <w:rPr>
          <w:rFonts w:ascii="Times New Roman" w:hAnsi="Times New Roman" w:cs="Times New Roman"/>
          <w:sz w:val="20"/>
          <w:szCs w:val="20"/>
        </w:rPr>
        <w:t xml:space="preserve"> ACOBAMBA</w:t>
      </w:r>
    </w:p>
    <w:p w14:paraId="59BE2E5A" w14:textId="62934D09" w:rsidR="00610F9F" w:rsidRPr="00E272D5" w:rsidRDefault="00610F9F" w:rsidP="00610F9F">
      <w:pPr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DE                </w:t>
      </w:r>
      <w:r w:rsidR="00062F1A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="000F199C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   </w:t>
      </w:r>
      <w:proofErr w:type="gramStart"/>
      <w:r w:rsidR="000F199C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 :</w:t>
      </w:r>
      <w:proofErr w:type="gramEnd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="00E272D5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LIC. ENF. JERAL MAYCOL </w:t>
      </w:r>
      <w:r w:rsid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RIVERA</w:t>
      </w:r>
      <w:r w:rsidR="00E272D5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CURIPACO </w:t>
      </w:r>
    </w:p>
    <w:p w14:paraId="70052A81" w14:textId="31AC52FA" w:rsidR="00610F9F" w:rsidRPr="00E272D5" w:rsidRDefault="00610F9F" w:rsidP="00610F9F">
      <w:pPr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                     </w:t>
      </w:r>
      <w:r w:rsidR="00062F1A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364D00"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E272D5">
        <w:rPr>
          <w:rFonts w:ascii="Times New Roman" w:hAnsi="Times New Roman" w:cs="Times New Roman"/>
          <w:sz w:val="20"/>
          <w:szCs w:val="20"/>
          <w:lang w:val="pt-BR"/>
        </w:rPr>
        <w:t xml:space="preserve">  </w:t>
      </w:r>
      <w:r w:rsidRPr="00E272D5">
        <w:rPr>
          <w:rFonts w:ascii="Times New Roman" w:hAnsi="Times New Roman" w:cs="Times New Roman"/>
          <w:sz w:val="20"/>
          <w:szCs w:val="20"/>
        </w:rPr>
        <w:t>RESPONSABLE DE GESTIÓN</w:t>
      </w:r>
      <w:r w:rsidR="00E272D5" w:rsidRPr="00E272D5">
        <w:rPr>
          <w:rFonts w:ascii="Times New Roman" w:hAnsi="Times New Roman" w:cs="Times New Roman"/>
          <w:sz w:val="20"/>
          <w:szCs w:val="20"/>
        </w:rPr>
        <w:t xml:space="preserve"> FAMILIAR</w:t>
      </w:r>
      <w:r w:rsidRPr="00E272D5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E272D5">
        <w:rPr>
          <w:rFonts w:ascii="Times New Roman" w:hAnsi="Times New Roman" w:cs="Times New Roman"/>
          <w:sz w:val="20"/>
          <w:szCs w:val="20"/>
        </w:rPr>
        <w:t>PROMSA</w:t>
      </w:r>
      <w:proofErr w:type="spellEnd"/>
      <w:r w:rsidRPr="00E272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3C81B7" w14:textId="449BABB4" w:rsidR="00CA5A36" w:rsidRPr="00E272D5" w:rsidRDefault="00CA5A36" w:rsidP="007755C2">
      <w:pPr>
        <w:ind w:left="1410" w:hanging="1410"/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C/A                 </w:t>
      </w:r>
      <w:r w:rsidR="00062F1A">
        <w:rPr>
          <w:rFonts w:ascii="Times New Roman" w:hAnsi="Times New Roman" w:cs="Times New Roman"/>
          <w:b/>
          <w:bCs/>
          <w:sz w:val="20"/>
          <w:szCs w:val="20"/>
          <w:lang w:val="pt-BR"/>
        </w:rPr>
        <w:tab/>
      </w:r>
      <w:r w:rsidR="0068581B"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: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proofErr w:type="spellStart"/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>JEFE</w:t>
      </w:r>
      <w:r w:rsidR="007755C2">
        <w:rPr>
          <w:rFonts w:ascii="Times New Roman" w:hAnsi="Times New Roman" w:cs="Times New Roman"/>
          <w:b/>
          <w:bCs/>
          <w:sz w:val="20"/>
          <w:szCs w:val="20"/>
          <w:lang w:val="pt-BR"/>
        </w:rPr>
        <w:t>S</w:t>
      </w:r>
      <w:proofErr w:type="spellEnd"/>
      <w:r w:rsidR="007755C2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Pr="00E272D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DE </w:t>
      </w:r>
      <w:proofErr w:type="spellStart"/>
      <w:r w:rsidR="00A0129C">
        <w:rPr>
          <w:rFonts w:ascii="Times New Roman" w:hAnsi="Times New Roman" w:cs="Times New Roman"/>
          <w:b/>
          <w:bCs/>
          <w:sz w:val="20"/>
          <w:szCs w:val="20"/>
          <w:lang w:val="pt-BR"/>
        </w:rPr>
        <w:t>LAS</w:t>
      </w:r>
      <w:proofErr w:type="spellEnd"/>
      <w:r w:rsidR="00A0129C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proofErr w:type="spellStart"/>
      <w:r w:rsidR="00E8487C">
        <w:rPr>
          <w:rFonts w:ascii="Times New Roman" w:hAnsi="Times New Roman" w:cs="Times New Roman"/>
          <w:b/>
          <w:bCs/>
          <w:sz w:val="20"/>
          <w:szCs w:val="20"/>
          <w:lang w:val="pt-BR"/>
        </w:rPr>
        <w:t>IPRESS</w:t>
      </w:r>
      <w:proofErr w:type="spellEnd"/>
      <w:r w:rsidR="00E8487C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Y</w:t>
      </w:r>
      <w:r w:rsidR="00170A0F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HOSPITAL PROVINCIAL DE </w:t>
      </w:r>
      <w:proofErr w:type="spellStart"/>
      <w:r w:rsidR="00170A0F">
        <w:rPr>
          <w:rFonts w:ascii="Times New Roman" w:hAnsi="Times New Roman" w:cs="Times New Roman"/>
          <w:b/>
          <w:bCs/>
          <w:sz w:val="20"/>
          <w:szCs w:val="20"/>
          <w:lang w:val="pt-BR"/>
        </w:rPr>
        <w:t>ACOBAMBA</w:t>
      </w:r>
      <w:proofErr w:type="spellEnd"/>
      <w:r w:rsidR="00170A0F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</w:p>
    <w:p w14:paraId="2548D5DB" w14:textId="2E2590C9" w:rsidR="00F338D0" w:rsidRDefault="00610F9F" w:rsidP="00CA2A36">
      <w:pPr>
        <w:ind w:left="1418" w:hanging="141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>ASUNTO</w:t>
      </w:r>
      <w:r w:rsidR="0068581B" w:rsidRPr="00E272D5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4360DD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F214F" w:rsidRPr="00E272D5">
        <w:rPr>
          <w:rFonts w:ascii="Times New Roman" w:hAnsi="Times New Roman" w:cs="Times New Roman"/>
          <w:b/>
          <w:bCs/>
          <w:sz w:val="20"/>
          <w:szCs w:val="20"/>
        </w:rPr>
        <w:t xml:space="preserve">SOLICITO </w:t>
      </w:r>
      <w:r w:rsidR="00F338D0">
        <w:rPr>
          <w:rFonts w:ascii="Times New Roman" w:hAnsi="Times New Roman" w:cs="Times New Roman"/>
          <w:b/>
          <w:bCs/>
          <w:sz w:val="20"/>
          <w:szCs w:val="20"/>
        </w:rPr>
        <w:t>EMISIÓN DE MEMOR</w:t>
      </w:r>
      <w:r w:rsidR="00C80CA6">
        <w:rPr>
          <w:rFonts w:ascii="Times New Roman" w:hAnsi="Times New Roman" w:cs="Times New Roman"/>
          <w:b/>
          <w:bCs/>
          <w:sz w:val="20"/>
          <w:szCs w:val="20"/>
        </w:rPr>
        <w:t>ANDO</w:t>
      </w:r>
      <w:r w:rsidR="00170A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90626">
        <w:rPr>
          <w:rFonts w:ascii="Times New Roman" w:hAnsi="Times New Roman" w:cs="Times New Roman"/>
          <w:b/>
          <w:bCs/>
          <w:sz w:val="20"/>
          <w:szCs w:val="20"/>
        </w:rPr>
        <w:t xml:space="preserve">REITERATIVO </w:t>
      </w:r>
      <w:r w:rsidR="00170A0F">
        <w:rPr>
          <w:rFonts w:ascii="Times New Roman" w:hAnsi="Times New Roman" w:cs="Times New Roman"/>
          <w:b/>
          <w:bCs/>
          <w:sz w:val="20"/>
          <w:szCs w:val="20"/>
        </w:rPr>
        <w:t>PARA EL CUMPLIMIENTO DE LA IMPLEMENTACIÓN DE GRUPOS DE APOYO COMUNAL</w:t>
      </w:r>
      <w:r w:rsidR="00190626">
        <w:rPr>
          <w:rFonts w:ascii="Times New Roman" w:hAnsi="Times New Roman" w:cs="Times New Roman"/>
          <w:b/>
          <w:bCs/>
          <w:sz w:val="20"/>
          <w:szCs w:val="20"/>
        </w:rPr>
        <w:t xml:space="preserve"> PARA TODAS LAS </w:t>
      </w:r>
      <w:proofErr w:type="spellStart"/>
      <w:r w:rsidR="00190626">
        <w:rPr>
          <w:rFonts w:ascii="Times New Roman" w:hAnsi="Times New Roman" w:cs="Times New Roman"/>
          <w:b/>
          <w:bCs/>
          <w:sz w:val="20"/>
          <w:szCs w:val="20"/>
        </w:rPr>
        <w:t>IPRESS</w:t>
      </w:r>
      <w:proofErr w:type="spellEnd"/>
      <w:r w:rsidR="00190626">
        <w:rPr>
          <w:rFonts w:ascii="Times New Roman" w:hAnsi="Times New Roman" w:cs="Times New Roman"/>
          <w:b/>
          <w:bCs/>
          <w:sz w:val="20"/>
          <w:szCs w:val="20"/>
        </w:rPr>
        <w:t xml:space="preserve"> DE LA </w:t>
      </w:r>
      <w:r w:rsidR="00065CB4">
        <w:rPr>
          <w:rFonts w:ascii="Times New Roman" w:hAnsi="Times New Roman" w:cs="Times New Roman"/>
          <w:b/>
          <w:bCs/>
          <w:sz w:val="20"/>
          <w:szCs w:val="20"/>
        </w:rPr>
        <w:t>PROVINCIA DE</w:t>
      </w:r>
      <w:r w:rsidR="00190626">
        <w:rPr>
          <w:rFonts w:ascii="Times New Roman" w:hAnsi="Times New Roman" w:cs="Times New Roman"/>
          <w:b/>
          <w:bCs/>
          <w:sz w:val="20"/>
          <w:szCs w:val="20"/>
        </w:rPr>
        <w:t xml:space="preserve"> ACOBAMBA.</w:t>
      </w:r>
    </w:p>
    <w:p w14:paraId="3BBC56D2" w14:textId="5CECDE5E" w:rsidR="00610F9F" w:rsidRDefault="00610F9F" w:rsidP="00F338D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272D5">
        <w:rPr>
          <w:rFonts w:ascii="Times New Roman" w:hAnsi="Times New Roman" w:cs="Times New Roman"/>
          <w:b/>
          <w:bCs/>
          <w:sz w:val="20"/>
          <w:szCs w:val="20"/>
        </w:rPr>
        <w:t>FECHA</w:t>
      </w:r>
      <w:r w:rsidRPr="00E272D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roofErr w:type="gramStart"/>
      <w:r w:rsidR="00EC1F35" w:rsidRPr="00E272D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272D5">
        <w:rPr>
          <w:rFonts w:ascii="Times New Roman" w:hAnsi="Times New Roman" w:cs="Times New Roman"/>
          <w:b/>
          <w:sz w:val="20"/>
          <w:szCs w:val="20"/>
        </w:rPr>
        <w:t>:</w:t>
      </w:r>
      <w:proofErr w:type="gramEnd"/>
      <w:r w:rsidRPr="00E272D5">
        <w:rPr>
          <w:rFonts w:ascii="Times New Roman" w:hAnsi="Times New Roman" w:cs="Times New Roman"/>
          <w:sz w:val="20"/>
          <w:szCs w:val="20"/>
        </w:rPr>
        <w:t xml:space="preserve"> Acobamba, </w:t>
      </w:r>
      <w:r w:rsidR="00546F1E">
        <w:rPr>
          <w:rFonts w:ascii="Times New Roman" w:hAnsi="Times New Roman" w:cs="Times New Roman"/>
          <w:sz w:val="20"/>
          <w:szCs w:val="20"/>
        </w:rPr>
        <w:t>10</w:t>
      </w:r>
      <w:r w:rsidR="00E272D5">
        <w:rPr>
          <w:rFonts w:ascii="Times New Roman" w:hAnsi="Times New Roman" w:cs="Times New Roman"/>
          <w:sz w:val="20"/>
          <w:szCs w:val="20"/>
        </w:rPr>
        <w:t xml:space="preserve"> de</w:t>
      </w:r>
      <w:r w:rsidR="001336A5">
        <w:rPr>
          <w:rFonts w:ascii="Times New Roman" w:hAnsi="Times New Roman" w:cs="Times New Roman"/>
          <w:sz w:val="20"/>
          <w:szCs w:val="20"/>
        </w:rPr>
        <w:t xml:space="preserve"> </w:t>
      </w:r>
      <w:r w:rsidR="00CA2A36">
        <w:rPr>
          <w:rFonts w:ascii="Times New Roman" w:hAnsi="Times New Roman" w:cs="Times New Roman"/>
          <w:sz w:val="20"/>
          <w:szCs w:val="20"/>
        </w:rPr>
        <w:t>marzo</w:t>
      </w:r>
      <w:r w:rsidR="001336A5">
        <w:rPr>
          <w:rFonts w:ascii="Times New Roman" w:hAnsi="Times New Roman" w:cs="Times New Roman"/>
          <w:sz w:val="20"/>
          <w:szCs w:val="20"/>
        </w:rPr>
        <w:t xml:space="preserve"> </w:t>
      </w:r>
      <w:r w:rsidR="00BE011F">
        <w:rPr>
          <w:rFonts w:ascii="Times New Roman" w:hAnsi="Times New Roman" w:cs="Times New Roman"/>
          <w:sz w:val="20"/>
          <w:szCs w:val="20"/>
        </w:rPr>
        <w:t>de 2026</w:t>
      </w:r>
      <w:r w:rsidR="00F338D0">
        <w:rPr>
          <w:rFonts w:ascii="Times New Roman" w:hAnsi="Times New Roman" w:cs="Times New Roman"/>
          <w:sz w:val="20"/>
          <w:szCs w:val="20"/>
        </w:rPr>
        <w:t>.</w:t>
      </w:r>
    </w:p>
    <w:p w14:paraId="776A0152" w14:textId="032F23F5" w:rsidR="00F338D0" w:rsidRPr="00E272D5" w:rsidRDefault="00F338D0" w:rsidP="00F338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4E7A7EFB" w14:textId="4B23E982" w:rsidR="00B353EA" w:rsidRDefault="00C50AB9" w:rsidP="00B353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72D5">
        <w:rPr>
          <w:rFonts w:ascii="Times New Roman" w:hAnsi="Times New Roman" w:cs="Times New Roman"/>
        </w:rPr>
        <w:t xml:space="preserve"> </w:t>
      </w:r>
      <w:r w:rsidR="00EF67DB" w:rsidRPr="00E272D5">
        <w:rPr>
          <w:rFonts w:ascii="Times New Roman" w:hAnsi="Times New Roman" w:cs="Times New Roman"/>
        </w:rPr>
        <w:tab/>
      </w:r>
      <w:r w:rsidR="00EF67DB" w:rsidRPr="00E272D5">
        <w:rPr>
          <w:rFonts w:ascii="Times New Roman" w:hAnsi="Times New Roman" w:cs="Times New Roman"/>
        </w:rPr>
        <w:tab/>
      </w:r>
      <w:r w:rsidR="003C0669" w:rsidRPr="00E272D5">
        <w:rPr>
          <w:rFonts w:ascii="Times New Roman" w:hAnsi="Times New Roman" w:cs="Times New Roman"/>
        </w:rPr>
        <w:t xml:space="preserve">   </w:t>
      </w:r>
      <w:r w:rsidR="00F9104D" w:rsidRPr="00E272D5">
        <w:rPr>
          <w:rFonts w:ascii="Times New Roman" w:hAnsi="Times New Roman" w:cs="Times New Roman"/>
        </w:rPr>
        <w:t xml:space="preserve">Por medio del presente le saludo cordialmente por parte de la coordinación de </w:t>
      </w:r>
      <w:proofErr w:type="spellStart"/>
      <w:r w:rsidR="00F9104D" w:rsidRPr="00E272D5">
        <w:rPr>
          <w:rFonts w:ascii="Times New Roman" w:hAnsi="Times New Roman" w:cs="Times New Roman"/>
        </w:rPr>
        <w:t>PROMSA</w:t>
      </w:r>
      <w:proofErr w:type="spellEnd"/>
      <w:r w:rsidR="00F9104D" w:rsidRPr="00E272D5">
        <w:rPr>
          <w:rFonts w:ascii="Times New Roman" w:hAnsi="Times New Roman" w:cs="Times New Roman"/>
        </w:rPr>
        <w:t xml:space="preserve"> y el </w:t>
      </w:r>
      <w:r w:rsidR="00880383" w:rsidRPr="00E272D5">
        <w:rPr>
          <w:rFonts w:ascii="Times New Roman" w:hAnsi="Times New Roman" w:cs="Times New Roman"/>
        </w:rPr>
        <w:t>mío</w:t>
      </w:r>
      <w:r w:rsidR="00F9104D" w:rsidRPr="00E272D5">
        <w:rPr>
          <w:rFonts w:ascii="Times New Roman" w:hAnsi="Times New Roman" w:cs="Times New Roman"/>
        </w:rPr>
        <w:t xml:space="preserve"> propio</w:t>
      </w:r>
      <w:r w:rsidR="00241959" w:rsidRPr="00E272D5">
        <w:rPr>
          <w:rFonts w:ascii="Times New Roman" w:hAnsi="Times New Roman" w:cs="Times New Roman"/>
        </w:rPr>
        <w:t xml:space="preserve">, solicitarle la emisión de memorando </w:t>
      </w:r>
      <w:r w:rsidR="00E272D5">
        <w:rPr>
          <w:rFonts w:ascii="Times New Roman" w:hAnsi="Times New Roman" w:cs="Times New Roman"/>
        </w:rPr>
        <w:t xml:space="preserve">hacia </w:t>
      </w:r>
      <w:r w:rsidR="0086255C">
        <w:rPr>
          <w:rFonts w:ascii="Times New Roman" w:hAnsi="Times New Roman" w:cs="Times New Roman"/>
        </w:rPr>
        <w:t xml:space="preserve">los </w:t>
      </w:r>
      <w:r w:rsidR="0086255C" w:rsidRPr="00E272D5">
        <w:rPr>
          <w:rFonts w:ascii="Times New Roman" w:hAnsi="Times New Roman" w:cs="Times New Roman"/>
        </w:rPr>
        <w:t>jefes</w:t>
      </w:r>
      <w:r w:rsidR="00241959" w:rsidRPr="00E272D5">
        <w:rPr>
          <w:rFonts w:ascii="Times New Roman" w:hAnsi="Times New Roman" w:cs="Times New Roman"/>
        </w:rPr>
        <w:t xml:space="preserve"> de los Establecimiento de Salud</w:t>
      </w:r>
      <w:r w:rsidR="007F4B5C">
        <w:rPr>
          <w:rFonts w:ascii="Times New Roman" w:hAnsi="Times New Roman" w:cs="Times New Roman"/>
        </w:rPr>
        <w:t xml:space="preserve"> y Hospital Provincial de Acobamba</w:t>
      </w:r>
      <w:r w:rsidR="0002167B">
        <w:rPr>
          <w:rFonts w:ascii="Times New Roman" w:hAnsi="Times New Roman" w:cs="Times New Roman"/>
        </w:rPr>
        <w:t xml:space="preserve">, </w:t>
      </w:r>
      <w:r w:rsidR="00880383" w:rsidRPr="00E272D5">
        <w:rPr>
          <w:rFonts w:ascii="Times New Roman" w:hAnsi="Times New Roman" w:cs="Times New Roman"/>
        </w:rPr>
        <w:t>pa</w:t>
      </w:r>
      <w:r w:rsidR="00A0129C">
        <w:rPr>
          <w:rFonts w:ascii="Times New Roman" w:hAnsi="Times New Roman" w:cs="Times New Roman"/>
        </w:rPr>
        <w:t xml:space="preserve">ra que estos implementen </w:t>
      </w:r>
      <w:r w:rsidR="00B353EA" w:rsidRPr="00B353EA">
        <w:rPr>
          <w:rFonts w:ascii="Times New Roman" w:hAnsi="Times New Roman" w:cs="Times New Roman"/>
        </w:rPr>
        <w:t xml:space="preserve">en el marco de las actividades programadas del componente de </w:t>
      </w:r>
      <w:r w:rsidR="00B353EA" w:rsidRPr="00B353EA">
        <w:rPr>
          <w:rFonts w:ascii="Times New Roman" w:hAnsi="Times New Roman" w:cs="Times New Roman"/>
          <w:b/>
          <w:bCs/>
        </w:rPr>
        <w:t>Gestión Comunal del Modelo de Promoción de la Salud</w:t>
      </w:r>
      <w:r w:rsidR="00B353EA" w:rsidRPr="00B353EA">
        <w:rPr>
          <w:rFonts w:ascii="Times New Roman" w:hAnsi="Times New Roman" w:cs="Times New Roman"/>
        </w:rPr>
        <w:t xml:space="preserve">, </w:t>
      </w:r>
      <w:r w:rsidR="00B353EA">
        <w:rPr>
          <w:rFonts w:ascii="Times New Roman" w:hAnsi="Times New Roman" w:cs="Times New Roman"/>
        </w:rPr>
        <w:t>la</w:t>
      </w:r>
      <w:r w:rsidR="00B353EA" w:rsidRPr="00B353EA">
        <w:rPr>
          <w:rFonts w:ascii="Times New Roman" w:hAnsi="Times New Roman" w:cs="Times New Roman"/>
        </w:rPr>
        <w:t xml:space="preserve"> </w:t>
      </w:r>
      <w:r w:rsidR="00B353EA" w:rsidRPr="00B353EA">
        <w:rPr>
          <w:rFonts w:ascii="Times New Roman" w:hAnsi="Times New Roman" w:cs="Times New Roman"/>
          <w:b/>
          <w:bCs/>
        </w:rPr>
        <w:t>implementación de los Grupos de Apoyo Comunal</w:t>
      </w:r>
      <w:r w:rsidR="00B353EA" w:rsidRPr="00B353EA">
        <w:rPr>
          <w:rFonts w:ascii="Times New Roman" w:hAnsi="Times New Roman" w:cs="Times New Roman"/>
        </w:rPr>
        <w:t xml:space="preserve"> en la jurisdicción del establecimiento de salud</w:t>
      </w:r>
      <w:r w:rsidR="00B353EA">
        <w:rPr>
          <w:rFonts w:ascii="Times New Roman" w:hAnsi="Times New Roman" w:cs="Times New Roman"/>
        </w:rPr>
        <w:t xml:space="preserve">, independientemente de si la </w:t>
      </w:r>
      <w:proofErr w:type="spellStart"/>
      <w:r w:rsidR="00B353EA">
        <w:rPr>
          <w:rFonts w:ascii="Times New Roman" w:hAnsi="Times New Roman" w:cs="Times New Roman"/>
        </w:rPr>
        <w:t>IPRESS</w:t>
      </w:r>
      <w:proofErr w:type="spellEnd"/>
      <w:r w:rsidR="00B353EA">
        <w:rPr>
          <w:rFonts w:ascii="Times New Roman" w:hAnsi="Times New Roman" w:cs="Times New Roman"/>
        </w:rPr>
        <w:t xml:space="preserve"> se encuentre en proceso de certificación/recertificación de establecimientos amigos de la madre, el niña y la niño.</w:t>
      </w:r>
    </w:p>
    <w:p w14:paraId="10C5340F" w14:textId="77777777" w:rsidR="00B353EA" w:rsidRPr="00B353EA" w:rsidRDefault="00B353EA" w:rsidP="00B353E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CB4288" w14:textId="4025336A" w:rsidR="00B353EA" w:rsidRDefault="00B353EA" w:rsidP="00B353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53EA">
        <w:rPr>
          <w:rFonts w:ascii="Times New Roman" w:hAnsi="Times New Roman" w:cs="Times New Roman"/>
        </w:rPr>
        <w:t>Dicha actividad se desarrol</w:t>
      </w:r>
      <w:r>
        <w:rPr>
          <w:rFonts w:ascii="Times New Roman" w:hAnsi="Times New Roman" w:cs="Times New Roman"/>
        </w:rPr>
        <w:t>lará</w:t>
      </w:r>
      <w:r w:rsidRPr="00B353EA">
        <w:rPr>
          <w:rFonts w:ascii="Times New Roman" w:hAnsi="Times New Roman" w:cs="Times New Roman"/>
        </w:rPr>
        <w:t xml:space="preserve"> con la participación de </w:t>
      </w:r>
      <w:r w:rsidRPr="00B353EA">
        <w:rPr>
          <w:rFonts w:ascii="Times New Roman" w:hAnsi="Times New Roman" w:cs="Times New Roman"/>
          <w:b/>
          <w:bCs/>
        </w:rPr>
        <w:t>agentes comunitarios de salud, líderes comunales y representantes de organizaciones sociales</w:t>
      </w:r>
      <w:r w:rsidRPr="00B353EA">
        <w:rPr>
          <w:rFonts w:ascii="Times New Roman" w:hAnsi="Times New Roman" w:cs="Times New Roman"/>
        </w:rPr>
        <w:t xml:space="preserve">, quienes </w:t>
      </w:r>
      <w:r>
        <w:rPr>
          <w:rFonts w:ascii="Times New Roman" w:hAnsi="Times New Roman" w:cs="Times New Roman"/>
        </w:rPr>
        <w:t>serán</w:t>
      </w:r>
      <w:r w:rsidRPr="00B353EA">
        <w:rPr>
          <w:rFonts w:ascii="Times New Roman" w:hAnsi="Times New Roman" w:cs="Times New Roman"/>
        </w:rPr>
        <w:t xml:space="preserve"> convocados con la finalidad de fortalecer las acciones de promoción de la salud</w:t>
      </w:r>
      <w:r>
        <w:rPr>
          <w:rFonts w:ascii="Times New Roman" w:hAnsi="Times New Roman" w:cs="Times New Roman"/>
        </w:rPr>
        <w:t>, según el siguiente orden de actividades y recomendaciones:</w:t>
      </w:r>
    </w:p>
    <w:p w14:paraId="11788F0E" w14:textId="77777777" w:rsidR="00B353EA" w:rsidRDefault="00B353EA" w:rsidP="00B353E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1F5C4C" w14:textId="049C176C" w:rsidR="00B353EA" w:rsidRDefault="00B353EA" w:rsidP="00B353E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COORDINACIÓN Y PLANIFICACIÓN DE LA IMPLEMENTACIÓN DE GRUPOS DE APOYO COMUNAL</w:t>
      </w:r>
    </w:p>
    <w:p w14:paraId="2F910B74" w14:textId="3A58D20C" w:rsidR="00B353EA" w:rsidRDefault="00B353EA" w:rsidP="00B353E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Identificación del personal salud encargado de la implementación del grupo de apoyo comunal, mediante memorando del jefe inmediato.</w:t>
      </w:r>
    </w:p>
    <w:p w14:paraId="2E447584" w14:textId="41BCABBA" w:rsidR="00B353EA" w:rsidRDefault="00B353EA" w:rsidP="00B353E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Establecimiento de compromisos con los actores claves de la comunidad </w:t>
      </w:r>
      <w:r w:rsidR="00E8487C">
        <w:rPr>
          <w:rFonts w:ascii="Times New Roman" w:hAnsi="Times New Roman" w:cs="Times New Roman"/>
        </w:rPr>
        <w:t xml:space="preserve">para la implementación de los grupos de apoyo. (realizado por el personal encargado de la implementación de los grupos de apoyo, mediante </w:t>
      </w:r>
      <w:r w:rsidR="00E8487C" w:rsidRPr="00E8487C">
        <w:rPr>
          <w:rFonts w:ascii="Times New Roman" w:hAnsi="Times New Roman" w:cs="Times New Roman"/>
          <w:b/>
          <w:bCs/>
        </w:rPr>
        <w:t xml:space="preserve">acta </w:t>
      </w:r>
      <w:r w:rsidR="00E8487C">
        <w:rPr>
          <w:rFonts w:ascii="Times New Roman" w:hAnsi="Times New Roman" w:cs="Times New Roman"/>
        </w:rPr>
        <w:t xml:space="preserve">de reunión de </w:t>
      </w:r>
      <w:r w:rsidR="00E8487C" w:rsidRPr="00E8487C">
        <w:rPr>
          <w:rFonts w:ascii="Times New Roman" w:hAnsi="Times New Roman" w:cs="Times New Roman"/>
          <w:b/>
          <w:bCs/>
        </w:rPr>
        <w:t>conformación y/o reactivación</w:t>
      </w:r>
      <w:r w:rsidR="00E8487C">
        <w:rPr>
          <w:rFonts w:ascii="Times New Roman" w:hAnsi="Times New Roman" w:cs="Times New Roman"/>
        </w:rPr>
        <w:t xml:space="preserve"> de los grupos de apoyo).</w:t>
      </w:r>
    </w:p>
    <w:p w14:paraId="78B4159F" w14:textId="473BB7EB" w:rsidR="00E8487C" w:rsidRDefault="00E8487C" w:rsidP="00B353EA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Elaboración del pan de implementación de los grupos de apoyo. (modelo en el enlace adjuntado).</w:t>
      </w:r>
    </w:p>
    <w:p w14:paraId="4F3BA3B4" w14:textId="77777777" w:rsidR="00190626" w:rsidRDefault="00190626" w:rsidP="001906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8AC527" w14:textId="77777777" w:rsidR="00190626" w:rsidRDefault="00190626" w:rsidP="001906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67015A" w14:textId="77777777" w:rsidR="00190626" w:rsidRDefault="00190626" w:rsidP="001906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04AA11" w14:textId="77777777" w:rsidR="00190626" w:rsidRPr="00190626" w:rsidRDefault="00190626" w:rsidP="001906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932E1C" w14:textId="2AC8DC4A" w:rsidR="00B353EA" w:rsidRDefault="00B353EA" w:rsidP="00B353E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CAPACITACIÓN Y ASISTENCIA TÉCNICA A LA MADRE GUIA</w:t>
      </w:r>
    </w:p>
    <w:p w14:paraId="29F7F1D6" w14:textId="4EDDA18C" w:rsidR="00E8487C" w:rsidRDefault="00E8487C" w:rsidP="00E8487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Selección participativa de la madre guía, juntamente con los actores claves de la comunidad. (mediante acta de selección o ratificación de la madre guía)</w:t>
      </w:r>
    </w:p>
    <w:p w14:paraId="794BD456" w14:textId="2C1E9F95" w:rsidR="00E8487C" w:rsidRDefault="00E8487C" w:rsidP="00E8487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Capacitar a la madre guía con un mínimo de 12 horas, en 4 sesiones o 6 sesiones educativas.</w:t>
      </w:r>
    </w:p>
    <w:p w14:paraId="01CB596A" w14:textId="7D13CDFB" w:rsidR="00E8487C" w:rsidRPr="00E8487C" w:rsidRDefault="00E8487C" w:rsidP="00E8487C">
      <w:pPr>
        <w:spacing w:after="0" w:line="360" w:lineRule="auto"/>
        <w:ind w:left="1298"/>
        <w:jc w:val="both"/>
        <w:rPr>
          <w:rFonts w:ascii="Times New Roman" w:hAnsi="Times New Roman" w:cs="Times New Roman"/>
        </w:rPr>
      </w:pPr>
    </w:p>
    <w:p w14:paraId="5C440F04" w14:textId="198381BB" w:rsidR="00B353EA" w:rsidRDefault="00B353EA" w:rsidP="00B353E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ACOMPAÑAMIENTO Y ASESORÍA A LA MADRE GUIA</w:t>
      </w:r>
    </w:p>
    <w:p w14:paraId="2609EB9E" w14:textId="4BCDFF3E" w:rsidR="00E8487C" w:rsidRDefault="00E8487C" w:rsidP="00E8487C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personal de salud encargado de promover la implementación de los grupos de apoyo comunal realiza la asesoría y soporte técnico a las madres </w:t>
      </w:r>
      <w:r w:rsidR="00542156">
        <w:rPr>
          <w:rFonts w:ascii="Times New Roman" w:hAnsi="Times New Roman" w:cs="Times New Roman"/>
        </w:rPr>
        <w:t>guías</w:t>
      </w:r>
      <w:r>
        <w:rPr>
          <w:rFonts w:ascii="Times New Roman" w:hAnsi="Times New Roman" w:cs="Times New Roman"/>
        </w:rPr>
        <w:t xml:space="preserve"> a fin de fortalecer las sesiones de ayuda mutua (Acompañamiento continuo y 02 asistencias técnicas en el año)</w:t>
      </w:r>
    </w:p>
    <w:p w14:paraId="6447F881" w14:textId="4FF007DA" w:rsidR="00190626" w:rsidRDefault="00190626" w:rsidP="00190626">
      <w:pPr>
        <w:pStyle w:val="Prrafodelista"/>
        <w:spacing w:after="0" w:line="360" w:lineRule="auto"/>
        <w:ind w:left="1440"/>
        <w:jc w:val="both"/>
        <w:rPr>
          <w:rFonts w:ascii="Times New Roman" w:hAnsi="Times New Roman" w:cs="Times New Roman"/>
        </w:rPr>
      </w:pPr>
    </w:p>
    <w:p w14:paraId="379C8BF0" w14:textId="64D6634E" w:rsidR="00B353EA" w:rsidRDefault="00B353EA" w:rsidP="00B353E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MONITOREO Y EVALUACIÓN DE LA IMPLEMENTACIÓN Y FUNCIONAMIENTO DE LOS GRUPOS DE APOYO</w:t>
      </w:r>
    </w:p>
    <w:p w14:paraId="7336511B" w14:textId="3038751D" w:rsidR="00E8487C" w:rsidRDefault="00E8487C" w:rsidP="00E8487C">
      <w:pPr>
        <w:pStyle w:val="Prrafodelista"/>
        <w:spacing w:after="0" w:line="360" w:lineRule="auto"/>
        <w:jc w:val="both"/>
        <w:rPr>
          <w:rFonts w:ascii="Times New Roman" w:hAnsi="Times New Roman" w:cs="Times New Roman"/>
        </w:rPr>
      </w:pPr>
    </w:p>
    <w:p w14:paraId="4D2C0CA7" w14:textId="78999926" w:rsidR="00190626" w:rsidRPr="00190626" w:rsidRDefault="00E8487C" w:rsidP="00190626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Sera realizado por los encargados de la implementación de los grupos de apoyo de la </w:t>
      </w:r>
      <w:proofErr w:type="spellStart"/>
      <w:r>
        <w:rPr>
          <w:rFonts w:ascii="Times New Roman" w:hAnsi="Times New Roman" w:cs="Times New Roman"/>
        </w:rPr>
        <w:t>IPRESS</w:t>
      </w:r>
      <w:proofErr w:type="spellEnd"/>
      <w:r>
        <w:rPr>
          <w:rFonts w:ascii="Times New Roman" w:hAnsi="Times New Roman" w:cs="Times New Roman"/>
        </w:rPr>
        <w:t xml:space="preserve">, Micro redes, Red de salud o DIRESA, con la finalidad de ver las metas orientar y </w:t>
      </w:r>
      <w:r w:rsidR="006E33ED">
        <w:rPr>
          <w:rFonts w:ascii="Times New Roman" w:hAnsi="Times New Roman" w:cs="Times New Roman"/>
        </w:rPr>
        <w:t>evaluar</w:t>
      </w:r>
      <w:r>
        <w:rPr>
          <w:rFonts w:ascii="Times New Roman" w:hAnsi="Times New Roman" w:cs="Times New Roman"/>
        </w:rPr>
        <w:t xml:space="preserve"> la implementación de los grupos de apoyo. (Como mínimo 02 </w:t>
      </w:r>
      <w:r w:rsidR="00190626">
        <w:rPr>
          <w:rFonts w:ascii="Times New Roman" w:hAnsi="Times New Roman" w:cs="Times New Roman"/>
          <w:b/>
          <w:bCs/>
        </w:rPr>
        <w:t xml:space="preserve">monitoreos </w:t>
      </w:r>
      <w:r>
        <w:rPr>
          <w:rFonts w:ascii="Times New Roman" w:hAnsi="Times New Roman" w:cs="Times New Roman"/>
        </w:rPr>
        <w:t xml:space="preserve">por </w:t>
      </w:r>
      <w:proofErr w:type="spellStart"/>
      <w:r>
        <w:rPr>
          <w:rFonts w:ascii="Times New Roman" w:hAnsi="Times New Roman" w:cs="Times New Roman"/>
        </w:rPr>
        <w:t>IPRRES</w:t>
      </w:r>
      <w:proofErr w:type="spellEnd"/>
      <w:r w:rsidR="00190626">
        <w:rPr>
          <w:rFonts w:ascii="Times New Roman" w:hAnsi="Times New Roman" w:cs="Times New Roman"/>
        </w:rPr>
        <w:t xml:space="preserve"> y según programación para las </w:t>
      </w:r>
      <w:r w:rsidR="00190626">
        <w:rPr>
          <w:rFonts w:ascii="Times New Roman" w:hAnsi="Times New Roman" w:cs="Times New Roman"/>
          <w:b/>
          <w:bCs/>
        </w:rPr>
        <w:t>evaluaciones</w:t>
      </w:r>
      <w:r w:rsidR="000F1869">
        <w:rPr>
          <w:rFonts w:ascii="Times New Roman" w:hAnsi="Times New Roman" w:cs="Times New Roman"/>
          <w:b/>
          <w:bCs/>
        </w:rPr>
        <w:t xml:space="preserve"> por la micro red</w:t>
      </w:r>
      <w:r w:rsidR="00190626">
        <w:rPr>
          <w:rFonts w:ascii="Times New Roman" w:hAnsi="Times New Roman" w:cs="Times New Roman"/>
          <w:b/>
          <w:bCs/>
        </w:rPr>
        <w:t>)</w:t>
      </w:r>
    </w:p>
    <w:p w14:paraId="2B8D0D7E" w14:textId="7C7211B6" w:rsidR="002B7D8D" w:rsidRDefault="002B7D8D" w:rsidP="00BE011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FB9EFA" w14:textId="53FE069B" w:rsidR="002B7D8D" w:rsidRDefault="002B7D8D" w:rsidP="00BE011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B7D8D">
        <w:rPr>
          <w:rFonts w:ascii="Times New Roman" w:hAnsi="Times New Roman" w:cs="Times New Roman"/>
          <w:b/>
          <w:bCs/>
        </w:rPr>
        <w:t>ADJUNTO: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2EA1103" w14:textId="5EC7362F" w:rsidR="00190626" w:rsidRPr="00542156" w:rsidRDefault="00190626" w:rsidP="007C458A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42156">
        <w:rPr>
          <w:rFonts w:ascii="Times New Roman" w:hAnsi="Times New Roman" w:cs="Times New Roman"/>
        </w:rPr>
        <w:t>ENLACE</w:t>
      </w:r>
      <w:r w:rsidR="00C775C8">
        <w:rPr>
          <w:rFonts w:ascii="Times New Roman" w:hAnsi="Times New Roman" w:cs="Times New Roman"/>
        </w:rPr>
        <w:t xml:space="preserve"> QR</w:t>
      </w:r>
      <w:r w:rsidRPr="00542156">
        <w:rPr>
          <w:rFonts w:ascii="Times New Roman" w:hAnsi="Times New Roman" w:cs="Times New Roman"/>
        </w:rPr>
        <w:t xml:space="preserve"> CON DOCUMENTOS PARA EL DESARROLLO DE LAS ACTIVIDADES</w:t>
      </w:r>
      <w:r w:rsidR="000E6E48">
        <w:rPr>
          <w:rFonts w:ascii="Times New Roman" w:hAnsi="Times New Roman" w:cs="Times New Roman"/>
        </w:rPr>
        <w:t xml:space="preserve"> PARA EL AÑO 2026</w:t>
      </w:r>
      <w:r w:rsidR="00572117">
        <w:rPr>
          <w:rFonts w:ascii="Times New Roman" w:hAnsi="Times New Roman" w:cs="Times New Roman"/>
        </w:rPr>
        <w:t xml:space="preserve"> (Cronograma de actividades, modelo de </w:t>
      </w:r>
      <w:proofErr w:type="spellStart"/>
      <w:r w:rsidR="00572117">
        <w:rPr>
          <w:rFonts w:ascii="Times New Roman" w:hAnsi="Times New Roman" w:cs="Times New Roman"/>
        </w:rPr>
        <w:t>his</w:t>
      </w:r>
      <w:proofErr w:type="spellEnd"/>
      <w:r w:rsidR="00572117">
        <w:rPr>
          <w:rFonts w:ascii="Times New Roman" w:hAnsi="Times New Roman" w:cs="Times New Roman"/>
        </w:rPr>
        <w:t xml:space="preserve"> para el año 2026, modelo de plan de trabajo anual para la implementación de grupos de apoyo comunal, sesiones de capacitación a madre guía, anexo 02 ficha de participantes</w:t>
      </w:r>
      <w:r w:rsidR="00C775C8">
        <w:rPr>
          <w:rFonts w:ascii="Times New Roman" w:hAnsi="Times New Roman" w:cs="Times New Roman"/>
        </w:rPr>
        <w:t>, modelos de actas)</w:t>
      </w:r>
    </w:p>
    <w:p w14:paraId="3C7D794C" w14:textId="1CBBCD5E" w:rsidR="00190626" w:rsidRPr="00190626" w:rsidRDefault="000E6E48" w:rsidP="00190626">
      <w:pPr>
        <w:pStyle w:val="Prrafodelista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657CD15" wp14:editId="5DCF6C64">
            <wp:simplePos x="0" y="0"/>
            <wp:positionH relativeFrom="column">
              <wp:posOffset>425450</wp:posOffset>
            </wp:positionH>
            <wp:positionV relativeFrom="paragraph">
              <wp:posOffset>137160</wp:posOffset>
            </wp:positionV>
            <wp:extent cx="1533525" cy="1423074"/>
            <wp:effectExtent l="0" t="0" r="0" b="5715"/>
            <wp:wrapNone/>
            <wp:docPr id="46812966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2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122E7" w14:textId="668D0D6B" w:rsidR="00C775C8" w:rsidRDefault="00C775C8" w:rsidP="002B7D8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95101D4" w14:textId="0C6C5770" w:rsidR="00C775C8" w:rsidRDefault="00C775C8" w:rsidP="002B7D8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5FC954B" w14:textId="794B9FBB" w:rsidR="00E33418" w:rsidRPr="00C775C8" w:rsidRDefault="00BF4D00" w:rsidP="000E6E48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1" locked="0" layoutInCell="1" allowOverlap="1" wp14:anchorId="3A7D968E" wp14:editId="7AB0D3FD">
            <wp:simplePos x="0" y="0"/>
            <wp:positionH relativeFrom="column">
              <wp:posOffset>3020660</wp:posOffset>
            </wp:positionH>
            <wp:positionV relativeFrom="paragraph">
              <wp:posOffset>137988</wp:posOffset>
            </wp:positionV>
            <wp:extent cx="2139950" cy="1037246"/>
            <wp:effectExtent l="0" t="0" r="0" b="0"/>
            <wp:wrapNone/>
            <wp:docPr id="16613148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03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D8D">
        <w:rPr>
          <w:rFonts w:ascii="Times New Roman" w:hAnsi="Times New Roman" w:cs="Times New Roman"/>
        </w:rPr>
        <w:t>Atentamente.</w:t>
      </w:r>
    </w:p>
    <w:p w14:paraId="4B49E364" w14:textId="2AF76A51" w:rsidR="001C1DCB" w:rsidRDefault="001C1DCB" w:rsidP="0041071B">
      <w:pPr>
        <w:rPr>
          <w:rFonts w:ascii="Times New Roman" w:hAnsi="Times New Roman" w:cs="Times New Roman"/>
          <w:b/>
        </w:rPr>
      </w:pPr>
    </w:p>
    <w:p w14:paraId="526B2089" w14:textId="0D7915F2" w:rsidR="005E2D6C" w:rsidRDefault="005E2D6C" w:rsidP="0041071B">
      <w:pPr>
        <w:rPr>
          <w:rFonts w:ascii="Times New Roman" w:hAnsi="Times New Roman" w:cs="Times New Roman"/>
          <w:b/>
        </w:rPr>
      </w:pPr>
    </w:p>
    <w:p w14:paraId="2C9D57B5" w14:textId="290286FD" w:rsidR="005E2D6C" w:rsidRDefault="005E2D6C" w:rsidP="0041071B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margin" w:tblpY="15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701"/>
      </w:tblGrid>
      <w:tr w:rsidR="00B15D69" w:rsidRPr="00E272D5" w14:paraId="5D1262F5" w14:textId="77777777" w:rsidTr="00B15D69">
        <w:tc>
          <w:tcPr>
            <w:tcW w:w="1418" w:type="dxa"/>
          </w:tcPr>
          <w:p w14:paraId="181AB996" w14:textId="77777777" w:rsidR="00B15D69" w:rsidRPr="00E272D5" w:rsidRDefault="00B15D69" w:rsidP="00B15D6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E272D5">
              <w:rPr>
                <w:rFonts w:ascii="Times New Roman" w:hAnsi="Times New Roman" w:cs="Times New Roman"/>
                <w:b/>
                <w:sz w:val="18"/>
              </w:rPr>
              <w:t>REG. DOC</w:t>
            </w:r>
          </w:p>
        </w:tc>
        <w:tc>
          <w:tcPr>
            <w:tcW w:w="1701" w:type="dxa"/>
          </w:tcPr>
          <w:p w14:paraId="544E5B53" w14:textId="77777777" w:rsidR="00B15D69" w:rsidRPr="00E272D5" w:rsidRDefault="00B15D69" w:rsidP="00B15D69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6E7C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15D69" w:rsidRPr="00E272D5" w14:paraId="750F1387" w14:textId="77777777" w:rsidTr="00B15D69">
        <w:trPr>
          <w:trHeight w:val="70"/>
        </w:trPr>
        <w:tc>
          <w:tcPr>
            <w:tcW w:w="1418" w:type="dxa"/>
          </w:tcPr>
          <w:p w14:paraId="256B28BF" w14:textId="77777777" w:rsidR="00B15D69" w:rsidRPr="00E272D5" w:rsidRDefault="00B15D69" w:rsidP="00B15D69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E272D5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proofErr w:type="spellStart"/>
            <w:r w:rsidRPr="00E272D5">
              <w:rPr>
                <w:rFonts w:ascii="Times New Roman" w:hAnsi="Times New Roman" w:cs="Times New Roman"/>
                <w:b/>
                <w:sz w:val="18"/>
              </w:rPr>
              <w:t>EXP</w:t>
            </w:r>
            <w:proofErr w:type="spellEnd"/>
          </w:p>
        </w:tc>
        <w:tc>
          <w:tcPr>
            <w:tcW w:w="1701" w:type="dxa"/>
          </w:tcPr>
          <w:p w14:paraId="1B06F5C4" w14:textId="77777777" w:rsidR="00B15D69" w:rsidRPr="00E272D5" w:rsidRDefault="00B15D69" w:rsidP="00B15D69">
            <w:pPr>
              <w:pStyle w:val="Prrafodelista"/>
              <w:ind w:left="0"/>
              <w:rPr>
                <w:rFonts w:ascii="Times New Roman" w:hAnsi="Times New Roman" w:cs="Times New Roman"/>
                <w:b/>
              </w:rPr>
            </w:pPr>
            <w:r w:rsidRPr="006E7C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34FAAB81" w14:textId="2B8E9D23" w:rsidR="00F309C1" w:rsidRDefault="00F309C1" w:rsidP="00B15D69">
      <w:pPr>
        <w:tabs>
          <w:tab w:val="left" w:pos="5025"/>
        </w:tabs>
        <w:rPr>
          <w:rFonts w:ascii="Times New Roman" w:hAnsi="Times New Roman" w:cs="Times New Roman"/>
          <w:noProof/>
        </w:rPr>
      </w:pPr>
    </w:p>
    <w:sectPr w:rsidR="00F309C1" w:rsidSect="00933069">
      <w:headerReference w:type="default" r:id="rId9"/>
      <w:pgSz w:w="11906" w:h="16838" w:code="9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D67D" w14:textId="77777777" w:rsidR="00E53C43" w:rsidRDefault="00E53C43" w:rsidP="00186CC2">
      <w:pPr>
        <w:spacing w:after="0" w:line="240" w:lineRule="auto"/>
      </w:pPr>
      <w:r>
        <w:separator/>
      </w:r>
    </w:p>
  </w:endnote>
  <w:endnote w:type="continuationSeparator" w:id="0">
    <w:p w14:paraId="5E7FC5E4" w14:textId="77777777" w:rsidR="00E53C43" w:rsidRDefault="00E53C43" w:rsidP="0018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358A" w14:textId="77777777" w:rsidR="00E53C43" w:rsidRDefault="00E53C43" w:rsidP="00186CC2">
      <w:pPr>
        <w:spacing w:after="0" w:line="240" w:lineRule="auto"/>
      </w:pPr>
      <w:r>
        <w:separator/>
      </w:r>
    </w:p>
  </w:footnote>
  <w:footnote w:type="continuationSeparator" w:id="0">
    <w:p w14:paraId="2E0CC4E7" w14:textId="77777777" w:rsidR="00E53C43" w:rsidRDefault="00E53C43" w:rsidP="0018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C5F5" w14:textId="2A2B09FD" w:rsidR="00FD35BB" w:rsidRPr="00843D77" w:rsidRDefault="00542156" w:rsidP="00843D77">
    <w:pPr>
      <w:pStyle w:val="Encabezado"/>
      <w:jc w:val="center"/>
      <w:rPr>
        <w:b/>
        <w:bCs/>
      </w:rPr>
    </w:pPr>
    <w:r w:rsidRPr="00843D77">
      <w:rPr>
        <w:b/>
        <w:bCs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B8AE344" wp14:editId="75CFAFC9">
          <wp:simplePos x="0" y="0"/>
          <wp:positionH relativeFrom="column">
            <wp:posOffset>-676275</wp:posOffset>
          </wp:positionH>
          <wp:positionV relativeFrom="paragraph">
            <wp:posOffset>-163195</wp:posOffset>
          </wp:positionV>
          <wp:extent cx="1409700" cy="309245"/>
          <wp:effectExtent l="0" t="0" r="0" b="0"/>
          <wp:wrapSquare wrapText="bothSides"/>
          <wp:docPr id="20" name="Imagen 20" descr="Resultado de imagen para LOGO DE SISTEMA DE GESTION DE CALIDAD MINSA 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LOGO DE SISTEMA DE GESTION DE CALIDAD MINSA PER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326" w:rsidRPr="00843D77">
      <w:rPr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21E03519" wp14:editId="2A7EEA33">
          <wp:simplePos x="0" y="0"/>
          <wp:positionH relativeFrom="rightMargin">
            <wp:align>left</wp:align>
          </wp:positionH>
          <wp:positionV relativeFrom="paragraph">
            <wp:posOffset>-344805</wp:posOffset>
          </wp:positionV>
          <wp:extent cx="657225" cy="643255"/>
          <wp:effectExtent l="0" t="0" r="9525" b="4445"/>
          <wp:wrapTight wrapText="bothSides">
            <wp:wrapPolygon edited="0">
              <wp:start x="0" y="0"/>
              <wp:lineTo x="0" y="21110"/>
              <wp:lineTo x="21287" y="21110"/>
              <wp:lineTo x="21287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BE389D" wp14:editId="747DEABD">
              <wp:simplePos x="0" y="0"/>
              <wp:positionH relativeFrom="column">
                <wp:posOffset>1186815</wp:posOffset>
              </wp:positionH>
              <wp:positionV relativeFrom="paragraph">
                <wp:posOffset>8255</wp:posOffset>
              </wp:positionV>
              <wp:extent cx="3686175" cy="261620"/>
              <wp:effectExtent l="0" t="0" r="28575" b="241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261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167F0A" w14:textId="77777777" w:rsidR="00AE53A8" w:rsidRPr="00AE53A8" w:rsidRDefault="00AE53A8" w:rsidP="00AE53A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 “</w:t>
                          </w:r>
                          <w:r w:rsidRPr="00AE53A8">
                            <w:rPr>
                              <w:rFonts w:ascii="Arial" w:hAnsi="Arial" w:cs="Arial"/>
                              <w:color w:val="040C28"/>
                              <w:sz w:val="20"/>
                              <w:szCs w:val="20"/>
                            </w:rPr>
                            <w:t>Año de la Esperanza y el Fortalecimiento de la Democracia</w:t>
                          </w:r>
                          <w:r w:rsidRPr="00AE53A8">
                            <w:rPr>
                              <w:rFonts w:ascii="Arial" w:hAnsi="Arial" w:cs="Arial"/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E389D" id="Rectángulo 1" o:spid="_x0000_s1026" style="position:absolute;left:0;text-align:left;margin-left:93.45pt;margin-top:.65pt;width:290.2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" fillcolor="white [3212]" strokecolor="white [3212]" strokeweight="2pt">
              <v:textbox>
                <w:txbxContent>
                  <w:p w14:paraId="7D167F0A" w14:textId="77777777" w:rsidR="00AE53A8" w:rsidRPr="00AE53A8" w:rsidRDefault="00AE53A8" w:rsidP="00AE53A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 “</w:t>
                    </w:r>
                    <w:r w:rsidRPr="00AE53A8">
                      <w:rPr>
                        <w:rFonts w:ascii="Arial" w:hAnsi="Arial" w:cs="Arial"/>
                        <w:color w:val="040C28"/>
                        <w:sz w:val="20"/>
                        <w:szCs w:val="20"/>
                      </w:rPr>
                      <w:t>Año de la Esperanza y el Fortalecimiento de la Democracia</w:t>
                    </w:r>
                    <w:r w:rsidRPr="00AE53A8">
                      <w:rPr>
                        <w:rFonts w:ascii="Arial" w:hAnsi="Arial" w:cs="Arial"/>
                        <w:color w:val="1F1F1F"/>
                        <w:sz w:val="20"/>
                        <w:szCs w:val="20"/>
                        <w:shd w:val="clear" w:color="auto" w:fill="FFFFFF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65A0B4" wp14:editId="4F2AD263">
              <wp:simplePos x="0" y="0"/>
              <wp:positionH relativeFrom="column">
                <wp:posOffset>1664970</wp:posOffset>
              </wp:positionH>
              <wp:positionV relativeFrom="paragraph">
                <wp:posOffset>-226695</wp:posOffset>
              </wp:positionV>
              <wp:extent cx="2714625" cy="23812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DCF04D" w14:textId="77777777" w:rsidR="00AE53A8" w:rsidRPr="00731748" w:rsidRDefault="00AE53A8" w:rsidP="00AE53A8">
                          <w:pPr>
                            <w:pStyle w:val="Encabezado"/>
                            <w:tabs>
                              <w:tab w:val="center" w:pos="1440"/>
                              <w:tab w:val="left" w:pos="7185"/>
                            </w:tabs>
                            <w:spacing w:line="360" w:lineRule="auto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3174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EJECUTORA 404 RED DE SALUD ACOBAMBA</w:t>
                          </w:r>
                        </w:p>
                        <w:p w14:paraId="78FB759D" w14:textId="77777777" w:rsidR="00AE53A8" w:rsidRDefault="00AE53A8" w:rsidP="00AE53A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65A0B4" id="Rectángulo 4" o:spid="_x0000_s1027" style="position:absolute;left:0;text-align:left;margin-left:131.1pt;margin-top:-17.85pt;width:213.75pt;height:1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" filled="f" stroked="f" strokeweight="2pt">
              <v:textbox>
                <w:txbxContent>
                  <w:p w14:paraId="2ADCF04D" w14:textId="77777777" w:rsidR="00AE53A8" w:rsidRPr="00731748" w:rsidRDefault="00AE53A8" w:rsidP="00AE53A8">
                    <w:pPr>
                      <w:pStyle w:val="Encabezado"/>
                      <w:tabs>
                        <w:tab w:val="center" w:pos="1440"/>
                        <w:tab w:val="left" w:pos="7185"/>
                      </w:tabs>
                      <w:spacing w:line="360" w:lineRule="auto"/>
                      <w:jc w:val="center"/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3174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EJECUTORA 404 RED DE SALUD ACOBAMBA</w:t>
                    </w:r>
                  </w:p>
                  <w:p w14:paraId="78FB759D" w14:textId="77777777" w:rsidR="00AE53A8" w:rsidRDefault="00AE53A8" w:rsidP="00AE53A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E53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94ACB8" wp14:editId="5C2BB0FC">
              <wp:simplePos x="0" y="0"/>
              <wp:positionH relativeFrom="column">
                <wp:posOffset>1619250</wp:posOffset>
              </wp:positionH>
              <wp:positionV relativeFrom="paragraph">
                <wp:posOffset>-362585</wp:posOffset>
              </wp:positionV>
              <wp:extent cx="2714625" cy="23812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D37953" w14:textId="77777777" w:rsidR="00AE53A8" w:rsidRDefault="00AE53A8" w:rsidP="00AE53A8">
                          <w:pPr>
                            <w:jc w:val="center"/>
                          </w:pPr>
                          <w:r w:rsidRPr="00C84328">
                            <w:rPr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GOBIERNO REGIONAL DE HUANCAVELICA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94ACB8" id="Rectángulo 8" o:spid="_x0000_s1028" style="position:absolute;left:0;text-align:left;margin-left:127.5pt;margin-top:-28.55pt;width:213.75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" filled="f" stroked="f" strokeweight="2pt">
              <v:textbox>
                <w:txbxContent>
                  <w:p w14:paraId="4ED37953" w14:textId="77777777" w:rsidR="00AE53A8" w:rsidRDefault="00AE53A8" w:rsidP="00AE53A8">
                    <w:pPr>
                      <w:jc w:val="center"/>
                    </w:pPr>
                    <w:r w:rsidRPr="00C84328">
                      <w:rPr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GOBIERNO REGIONAL DE HUANCAVELICA</w:t>
                    </w:r>
                  </w:p>
                </w:txbxContent>
              </v:textbox>
            </v:rect>
          </w:pict>
        </mc:Fallback>
      </mc:AlternateContent>
    </w:r>
    <w:r w:rsidR="00843D77" w:rsidRPr="00843D77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C62"/>
    <w:multiLevelType w:val="hybridMultilevel"/>
    <w:tmpl w:val="C61809C0"/>
    <w:lvl w:ilvl="0" w:tplc="16C27F5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53175"/>
    <w:multiLevelType w:val="hybridMultilevel"/>
    <w:tmpl w:val="C95C56C0"/>
    <w:lvl w:ilvl="0" w:tplc="16C27F56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A2893"/>
    <w:multiLevelType w:val="hybridMultilevel"/>
    <w:tmpl w:val="36EA17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574F"/>
    <w:multiLevelType w:val="hybridMultilevel"/>
    <w:tmpl w:val="851AB8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05DAB"/>
    <w:multiLevelType w:val="hybridMultilevel"/>
    <w:tmpl w:val="5EBCB02E"/>
    <w:lvl w:ilvl="0" w:tplc="16C27F56">
      <w:start w:val="1"/>
      <w:numFmt w:val="bullet"/>
      <w:lvlText w:val="-"/>
      <w:lvlJc w:val="left"/>
      <w:pPr>
        <w:ind w:left="1441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 w15:restartNumberingAfterBreak="0">
    <w:nsid w:val="52B41B1E"/>
    <w:multiLevelType w:val="multilevel"/>
    <w:tmpl w:val="FD44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41CDD"/>
    <w:multiLevelType w:val="hybridMultilevel"/>
    <w:tmpl w:val="EE82BABE"/>
    <w:lvl w:ilvl="0" w:tplc="16C27F56">
      <w:start w:val="1"/>
      <w:numFmt w:val="bullet"/>
      <w:lvlText w:val="-"/>
      <w:lvlJc w:val="left"/>
      <w:pPr>
        <w:ind w:left="1658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 w15:restartNumberingAfterBreak="0">
    <w:nsid w:val="5E6630B6"/>
    <w:multiLevelType w:val="hybridMultilevel"/>
    <w:tmpl w:val="F43675FC"/>
    <w:lvl w:ilvl="0" w:tplc="16C27F56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DD72A50"/>
    <w:multiLevelType w:val="hybridMultilevel"/>
    <w:tmpl w:val="059A6762"/>
    <w:lvl w:ilvl="0" w:tplc="2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542745788">
    <w:abstractNumId w:val="8"/>
  </w:num>
  <w:num w:numId="2" w16cid:durableId="1558668596">
    <w:abstractNumId w:val="4"/>
  </w:num>
  <w:num w:numId="3" w16cid:durableId="344523391">
    <w:abstractNumId w:val="7"/>
  </w:num>
  <w:num w:numId="4" w16cid:durableId="1712682446">
    <w:abstractNumId w:val="3"/>
  </w:num>
  <w:num w:numId="5" w16cid:durableId="1902400458">
    <w:abstractNumId w:val="5"/>
  </w:num>
  <w:num w:numId="6" w16cid:durableId="1896970421">
    <w:abstractNumId w:val="2"/>
  </w:num>
  <w:num w:numId="7" w16cid:durableId="1003779680">
    <w:abstractNumId w:val="0"/>
  </w:num>
  <w:num w:numId="8" w16cid:durableId="841355623">
    <w:abstractNumId w:val="6"/>
  </w:num>
  <w:num w:numId="9" w16cid:durableId="92014356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6C"/>
    <w:rsid w:val="00000FCC"/>
    <w:rsid w:val="0000149C"/>
    <w:rsid w:val="00001746"/>
    <w:rsid w:val="000022B8"/>
    <w:rsid w:val="000030E0"/>
    <w:rsid w:val="000058E2"/>
    <w:rsid w:val="00011AC4"/>
    <w:rsid w:val="00014066"/>
    <w:rsid w:val="0002167B"/>
    <w:rsid w:val="00025490"/>
    <w:rsid w:val="000348A8"/>
    <w:rsid w:val="0003688D"/>
    <w:rsid w:val="00041E0D"/>
    <w:rsid w:val="0004697D"/>
    <w:rsid w:val="000479A7"/>
    <w:rsid w:val="00050FFF"/>
    <w:rsid w:val="00051200"/>
    <w:rsid w:val="00062F1A"/>
    <w:rsid w:val="0006572E"/>
    <w:rsid w:val="00065CB4"/>
    <w:rsid w:val="00072C3B"/>
    <w:rsid w:val="00080021"/>
    <w:rsid w:val="00083388"/>
    <w:rsid w:val="0008699A"/>
    <w:rsid w:val="00096852"/>
    <w:rsid w:val="000A3BA2"/>
    <w:rsid w:val="000A5BA0"/>
    <w:rsid w:val="000A7A81"/>
    <w:rsid w:val="000B0C3F"/>
    <w:rsid w:val="000C0597"/>
    <w:rsid w:val="000C1AA1"/>
    <w:rsid w:val="000C1EC1"/>
    <w:rsid w:val="000C30E4"/>
    <w:rsid w:val="000C5F6D"/>
    <w:rsid w:val="000D4ECE"/>
    <w:rsid w:val="000E376B"/>
    <w:rsid w:val="000E5B72"/>
    <w:rsid w:val="000E6E48"/>
    <w:rsid w:val="000F1869"/>
    <w:rsid w:val="000F199C"/>
    <w:rsid w:val="000F1E55"/>
    <w:rsid w:val="000F4144"/>
    <w:rsid w:val="000F5E11"/>
    <w:rsid w:val="001012F9"/>
    <w:rsid w:val="00101CE9"/>
    <w:rsid w:val="00106D14"/>
    <w:rsid w:val="00110FE3"/>
    <w:rsid w:val="00115112"/>
    <w:rsid w:val="00122577"/>
    <w:rsid w:val="00123FB4"/>
    <w:rsid w:val="00130D92"/>
    <w:rsid w:val="00131159"/>
    <w:rsid w:val="00132F8E"/>
    <w:rsid w:val="001336A5"/>
    <w:rsid w:val="0013759A"/>
    <w:rsid w:val="001429AB"/>
    <w:rsid w:val="001442B0"/>
    <w:rsid w:val="00144C47"/>
    <w:rsid w:val="00145F34"/>
    <w:rsid w:val="00167735"/>
    <w:rsid w:val="00170A0F"/>
    <w:rsid w:val="00172102"/>
    <w:rsid w:val="001732D8"/>
    <w:rsid w:val="00177A10"/>
    <w:rsid w:val="00182784"/>
    <w:rsid w:val="00184BC8"/>
    <w:rsid w:val="00186CC2"/>
    <w:rsid w:val="00190626"/>
    <w:rsid w:val="0019540E"/>
    <w:rsid w:val="001A3368"/>
    <w:rsid w:val="001A4263"/>
    <w:rsid w:val="001B2887"/>
    <w:rsid w:val="001C1DCB"/>
    <w:rsid w:val="001C48F4"/>
    <w:rsid w:val="001C63FD"/>
    <w:rsid w:val="001D05F7"/>
    <w:rsid w:val="001E67E2"/>
    <w:rsid w:val="002054CC"/>
    <w:rsid w:val="00205A38"/>
    <w:rsid w:val="002126D9"/>
    <w:rsid w:val="00212CF7"/>
    <w:rsid w:val="00214909"/>
    <w:rsid w:val="0022200E"/>
    <w:rsid w:val="002305E4"/>
    <w:rsid w:val="00231857"/>
    <w:rsid w:val="00232546"/>
    <w:rsid w:val="0023285C"/>
    <w:rsid w:val="0023516E"/>
    <w:rsid w:val="00237184"/>
    <w:rsid w:val="00240518"/>
    <w:rsid w:val="00241959"/>
    <w:rsid w:val="002437BC"/>
    <w:rsid w:val="002676F1"/>
    <w:rsid w:val="00274CA2"/>
    <w:rsid w:val="002903BD"/>
    <w:rsid w:val="00294258"/>
    <w:rsid w:val="00296114"/>
    <w:rsid w:val="002A1A82"/>
    <w:rsid w:val="002A6BFC"/>
    <w:rsid w:val="002A704A"/>
    <w:rsid w:val="002A7FE2"/>
    <w:rsid w:val="002B05FC"/>
    <w:rsid w:val="002B5298"/>
    <w:rsid w:val="002B7370"/>
    <w:rsid w:val="002B7D8D"/>
    <w:rsid w:val="002D2654"/>
    <w:rsid w:val="002D4C5C"/>
    <w:rsid w:val="002D558C"/>
    <w:rsid w:val="002E393D"/>
    <w:rsid w:val="002F2ACE"/>
    <w:rsid w:val="002F4D6B"/>
    <w:rsid w:val="002F64AC"/>
    <w:rsid w:val="00301E30"/>
    <w:rsid w:val="003022B0"/>
    <w:rsid w:val="00303AC6"/>
    <w:rsid w:val="003058A4"/>
    <w:rsid w:val="00307D76"/>
    <w:rsid w:val="00313165"/>
    <w:rsid w:val="00316E62"/>
    <w:rsid w:val="00343F14"/>
    <w:rsid w:val="00350B13"/>
    <w:rsid w:val="00357558"/>
    <w:rsid w:val="00363EEA"/>
    <w:rsid w:val="00364D00"/>
    <w:rsid w:val="003714ED"/>
    <w:rsid w:val="003745AE"/>
    <w:rsid w:val="00374ECF"/>
    <w:rsid w:val="00374F4D"/>
    <w:rsid w:val="00380CDF"/>
    <w:rsid w:val="003827A4"/>
    <w:rsid w:val="00384844"/>
    <w:rsid w:val="0039589F"/>
    <w:rsid w:val="00397F17"/>
    <w:rsid w:val="003A35E5"/>
    <w:rsid w:val="003A6F17"/>
    <w:rsid w:val="003A704D"/>
    <w:rsid w:val="003B3139"/>
    <w:rsid w:val="003B5EB6"/>
    <w:rsid w:val="003B5EC1"/>
    <w:rsid w:val="003C0669"/>
    <w:rsid w:val="003C1018"/>
    <w:rsid w:val="003C198C"/>
    <w:rsid w:val="003C2CE2"/>
    <w:rsid w:val="003D409B"/>
    <w:rsid w:val="003E0F67"/>
    <w:rsid w:val="003F5052"/>
    <w:rsid w:val="004050FD"/>
    <w:rsid w:val="0041071B"/>
    <w:rsid w:val="00420BA0"/>
    <w:rsid w:val="004360DD"/>
    <w:rsid w:val="004361DD"/>
    <w:rsid w:val="00443E67"/>
    <w:rsid w:val="004504B6"/>
    <w:rsid w:val="00457610"/>
    <w:rsid w:val="00460F13"/>
    <w:rsid w:val="004647A7"/>
    <w:rsid w:val="0046767B"/>
    <w:rsid w:val="00471CC9"/>
    <w:rsid w:val="004726CF"/>
    <w:rsid w:val="00473200"/>
    <w:rsid w:val="00474471"/>
    <w:rsid w:val="00476A24"/>
    <w:rsid w:val="00483BE8"/>
    <w:rsid w:val="00497129"/>
    <w:rsid w:val="00497942"/>
    <w:rsid w:val="004A4485"/>
    <w:rsid w:val="004A48AA"/>
    <w:rsid w:val="004A4DBC"/>
    <w:rsid w:val="004B039E"/>
    <w:rsid w:val="004B06DB"/>
    <w:rsid w:val="004B0E1F"/>
    <w:rsid w:val="004B304D"/>
    <w:rsid w:val="004B35AB"/>
    <w:rsid w:val="004B394A"/>
    <w:rsid w:val="004B71E5"/>
    <w:rsid w:val="004C0DD0"/>
    <w:rsid w:val="004C2475"/>
    <w:rsid w:val="004C4ADB"/>
    <w:rsid w:val="004C77B7"/>
    <w:rsid w:val="004E1EF5"/>
    <w:rsid w:val="004E4DCD"/>
    <w:rsid w:val="004E7481"/>
    <w:rsid w:val="004F298C"/>
    <w:rsid w:val="0050237D"/>
    <w:rsid w:val="005024B4"/>
    <w:rsid w:val="00504411"/>
    <w:rsid w:val="00507287"/>
    <w:rsid w:val="00512AD9"/>
    <w:rsid w:val="00513780"/>
    <w:rsid w:val="00523349"/>
    <w:rsid w:val="00530699"/>
    <w:rsid w:val="00542156"/>
    <w:rsid w:val="0054627C"/>
    <w:rsid w:val="00546F1E"/>
    <w:rsid w:val="00547392"/>
    <w:rsid w:val="005550D1"/>
    <w:rsid w:val="00565818"/>
    <w:rsid w:val="00572117"/>
    <w:rsid w:val="00572425"/>
    <w:rsid w:val="005775FD"/>
    <w:rsid w:val="00580554"/>
    <w:rsid w:val="00583FAD"/>
    <w:rsid w:val="005841E9"/>
    <w:rsid w:val="00593631"/>
    <w:rsid w:val="0059567D"/>
    <w:rsid w:val="005A0AA8"/>
    <w:rsid w:val="005A6786"/>
    <w:rsid w:val="005A6B8F"/>
    <w:rsid w:val="005B0AE0"/>
    <w:rsid w:val="005C1EC1"/>
    <w:rsid w:val="005C6305"/>
    <w:rsid w:val="005D29AB"/>
    <w:rsid w:val="005E1DE3"/>
    <w:rsid w:val="005E2D6C"/>
    <w:rsid w:val="005E3E24"/>
    <w:rsid w:val="005F2D55"/>
    <w:rsid w:val="005F72F1"/>
    <w:rsid w:val="00601D81"/>
    <w:rsid w:val="00610BD9"/>
    <w:rsid w:val="00610F9F"/>
    <w:rsid w:val="00612021"/>
    <w:rsid w:val="0062128F"/>
    <w:rsid w:val="00626C2D"/>
    <w:rsid w:val="006277B9"/>
    <w:rsid w:val="006320E7"/>
    <w:rsid w:val="00632A2B"/>
    <w:rsid w:val="00640376"/>
    <w:rsid w:val="006450E2"/>
    <w:rsid w:val="00650E35"/>
    <w:rsid w:val="00653118"/>
    <w:rsid w:val="006635D9"/>
    <w:rsid w:val="00670984"/>
    <w:rsid w:val="00682BB2"/>
    <w:rsid w:val="0068581B"/>
    <w:rsid w:val="006A290C"/>
    <w:rsid w:val="006A5AC2"/>
    <w:rsid w:val="006A5DC9"/>
    <w:rsid w:val="006B248E"/>
    <w:rsid w:val="006B313D"/>
    <w:rsid w:val="006B4E8F"/>
    <w:rsid w:val="006C478A"/>
    <w:rsid w:val="006D0342"/>
    <w:rsid w:val="006D3DE8"/>
    <w:rsid w:val="006D6E3C"/>
    <w:rsid w:val="006E2C31"/>
    <w:rsid w:val="006E33ED"/>
    <w:rsid w:val="006E7CB4"/>
    <w:rsid w:val="006F3823"/>
    <w:rsid w:val="006F7AED"/>
    <w:rsid w:val="00716D8A"/>
    <w:rsid w:val="00717A75"/>
    <w:rsid w:val="00720755"/>
    <w:rsid w:val="00731FAD"/>
    <w:rsid w:val="00747AD1"/>
    <w:rsid w:val="0075162A"/>
    <w:rsid w:val="007538D5"/>
    <w:rsid w:val="00756F7B"/>
    <w:rsid w:val="00761857"/>
    <w:rsid w:val="00764214"/>
    <w:rsid w:val="00765297"/>
    <w:rsid w:val="00766D52"/>
    <w:rsid w:val="007755C2"/>
    <w:rsid w:val="007844AC"/>
    <w:rsid w:val="00785281"/>
    <w:rsid w:val="007876ED"/>
    <w:rsid w:val="00791E2B"/>
    <w:rsid w:val="00794611"/>
    <w:rsid w:val="007A005F"/>
    <w:rsid w:val="007A7A14"/>
    <w:rsid w:val="007C3FBA"/>
    <w:rsid w:val="007C3FF7"/>
    <w:rsid w:val="007C4C62"/>
    <w:rsid w:val="007D752A"/>
    <w:rsid w:val="007E0E11"/>
    <w:rsid w:val="007F184B"/>
    <w:rsid w:val="007F4B5C"/>
    <w:rsid w:val="007F63A2"/>
    <w:rsid w:val="00804F6D"/>
    <w:rsid w:val="00817B0E"/>
    <w:rsid w:val="00817FD8"/>
    <w:rsid w:val="00820484"/>
    <w:rsid w:val="00820AA0"/>
    <w:rsid w:val="00820AF8"/>
    <w:rsid w:val="00823351"/>
    <w:rsid w:val="008366BB"/>
    <w:rsid w:val="00843D77"/>
    <w:rsid w:val="00844314"/>
    <w:rsid w:val="008469E2"/>
    <w:rsid w:val="0085109F"/>
    <w:rsid w:val="00851F86"/>
    <w:rsid w:val="00857AAC"/>
    <w:rsid w:val="00860227"/>
    <w:rsid w:val="0086255C"/>
    <w:rsid w:val="00862C40"/>
    <w:rsid w:val="00870FEA"/>
    <w:rsid w:val="00871CBD"/>
    <w:rsid w:val="00874718"/>
    <w:rsid w:val="008753A2"/>
    <w:rsid w:val="00875861"/>
    <w:rsid w:val="00880383"/>
    <w:rsid w:val="00883146"/>
    <w:rsid w:val="008B4160"/>
    <w:rsid w:val="008C0193"/>
    <w:rsid w:val="008C055B"/>
    <w:rsid w:val="008C1AC7"/>
    <w:rsid w:val="008C1C58"/>
    <w:rsid w:val="008D1BBF"/>
    <w:rsid w:val="008F1CFA"/>
    <w:rsid w:val="008F30BB"/>
    <w:rsid w:val="008F6F6F"/>
    <w:rsid w:val="00904C48"/>
    <w:rsid w:val="00911797"/>
    <w:rsid w:val="0091247B"/>
    <w:rsid w:val="00914675"/>
    <w:rsid w:val="009164DE"/>
    <w:rsid w:val="00920381"/>
    <w:rsid w:val="0092172B"/>
    <w:rsid w:val="00927032"/>
    <w:rsid w:val="009277EF"/>
    <w:rsid w:val="0093275D"/>
    <w:rsid w:val="00933069"/>
    <w:rsid w:val="009343B6"/>
    <w:rsid w:val="00941D2B"/>
    <w:rsid w:val="0094594F"/>
    <w:rsid w:val="00952A5F"/>
    <w:rsid w:val="00963BA0"/>
    <w:rsid w:val="0096689E"/>
    <w:rsid w:val="00972B7D"/>
    <w:rsid w:val="00986D12"/>
    <w:rsid w:val="00990DA5"/>
    <w:rsid w:val="009914E5"/>
    <w:rsid w:val="00992B7C"/>
    <w:rsid w:val="0099390E"/>
    <w:rsid w:val="009A2660"/>
    <w:rsid w:val="009B04AE"/>
    <w:rsid w:val="009B7A5C"/>
    <w:rsid w:val="009C3CDB"/>
    <w:rsid w:val="009C40BF"/>
    <w:rsid w:val="009C5C47"/>
    <w:rsid w:val="009D0AAF"/>
    <w:rsid w:val="009D2CA1"/>
    <w:rsid w:val="009D36EE"/>
    <w:rsid w:val="009D4F2C"/>
    <w:rsid w:val="009E13A8"/>
    <w:rsid w:val="009E5C88"/>
    <w:rsid w:val="009F1435"/>
    <w:rsid w:val="009F4349"/>
    <w:rsid w:val="00A0129C"/>
    <w:rsid w:val="00A05047"/>
    <w:rsid w:val="00A07572"/>
    <w:rsid w:val="00A075CC"/>
    <w:rsid w:val="00A12FCD"/>
    <w:rsid w:val="00A13716"/>
    <w:rsid w:val="00A160AB"/>
    <w:rsid w:val="00A172C3"/>
    <w:rsid w:val="00A44E4E"/>
    <w:rsid w:val="00A45F12"/>
    <w:rsid w:val="00A62B25"/>
    <w:rsid w:val="00A668B2"/>
    <w:rsid w:val="00A71AC9"/>
    <w:rsid w:val="00A75771"/>
    <w:rsid w:val="00A8267D"/>
    <w:rsid w:val="00A9252E"/>
    <w:rsid w:val="00A93E6C"/>
    <w:rsid w:val="00AA414B"/>
    <w:rsid w:val="00AB780D"/>
    <w:rsid w:val="00AC0C8F"/>
    <w:rsid w:val="00AC3376"/>
    <w:rsid w:val="00AC64C9"/>
    <w:rsid w:val="00AD3C7E"/>
    <w:rsid w:val="00AE1BE0"/>
    <w:rsid w:val="00AE53A8"/>
    <w:rsid w:val="00AE7813"/>
    <w:rsid w:val="00AF0AEA"/>
    <w:rsid w:val="00AF214F"/>
    <w:rsid w:val="00AF48C7"/>
    <w:rsid w:val="00AF5210"/>
    <w:rsid w:val="00AF56F0"/>
    <w:rsid w:val="00AF5EE2"/>
    <w:rsid w:val="00B00ABB"/>
    <w:rsid w:val="00B04822"/>
    <w:rsid w:val="00B060D8"/>
    <w:rsid w:val="00B07126"/>
    <w:rsid w:val="00B120EE"/>
    <w:rsid w:val="00B15591"/>
    <w:rsid w:val="00B15D69"/>
    <w:rsid w:val="00B25ECF"/>
    <w:rsid w:val="00B273DE"/>
    <w:rsid w:val="00B31425"/>
    <w:rsid w:val="00B316DE"/>
    <w:rsid w:val="00B3466C"/>
    <w:rsid w:val="00B353EA"/>
    <w:rsid w:val="00B525A5"/>
    <w:rsid w:val="00B61AB9"/>
    <w:rsid w:val="00B64938"/>
    <w:rsid w:val="00B72028"/>
    <w:rsid w:val="00B72C52"/>
    <w:rsid w:val="00B735F3"/>
    <w:rsid w:val="00B76F29"/>
    <w:rsid w:val="00B802C3"/>
    <w:rsid w:val="00B822F9"/>
    <w:rsid w:val="00B83F12"/>
    <w:rsid w:val="00BB5D4B"/>
    <w:rsid w:val="00BB71B4"/>
    <w:rsid w:val="00BC19AA"/>
    <w:rsid w:val="00BC5D8D"/>
    <w:rsid w:val="00BD6E34"/>
    <w:rsid w:val="00BE011F"/>
    <w:rsid w:val="00BE2B71"/>
    <w:rsid w:val="00BE4D7F"/>
    <w:rsid w:val="00BE60ED"/>
    <w:rsid w:val="00BE6F06"/>
    <w:rsid w:val="00BF1149"/>
    <w:rsid w:val="00BF4D00"/>
    <w:rsid w:val="00C01B5A"/>
    <w:rsid w:val="00C10D00"/>
    <w:rsid w:val="00C16FD8"/>
    <w:rsid w:val="00C20DF8"/>
    <w:rsid w:val="00C21DEA"/>
    <w:rsid w:val="00C25516"/>
    <w:rsid w:val="00C256AF"/>
    <w:rsid w:val="00C30993"/>
    <w:rsid w:val="00C35225"/>
    <w:rsid w:val="00C36C6B"/>
    <w:rsid w:val="00C41F10"/>
    <w:rsid w:val="00C50AB9"/>
    <w:rsid w:val="00C564E8"/>
    <w:rsid w:val="00C56933"/>
    <w:rsid w:val="00C655D6"/>
    <w:rsid w:val="00C65B84"/>
    <w:rsid w:val="00C65DB9"/>
    <w:rsid w:val="00C72F1A"/>
    <w:rsid w:val="00C775C8"/>
    <w:rsid w:val="00C77CAC"/>
    <w:rsid w:val="00C80CA6"/>
    <w:rsid w:val="00C83B8E"/>
    <w:rsid w:val="00C9076D"/>
    <w:rsid w:val="00C918FE"/>
    <w:rsid w:val="00C922E0"/>
    <w:rsid w:val="00CA2A36"/>
    <w:rsid w:val="00CA3FE0"/>
    <w:rsid w:val="00CA4270"/>
    <w:rsid w:val="00CA5A36"/>
    <w:rsid w:val="00CA7CB9"/>
    <w:rsid w:val="00CC20E2"/>
    <w:rsid w:val="00CC3E7C"/>
    <w:rsid w:val="00CC609E"/>
    <w:rsid w:val="00CF6E43"/>
    <w:rsid w:val="00D003F7"/>
    <w:rsid w:val="00D01196"/>
    <w:rsid w:val="00D03267"/>
    <w:rsid w:val="00D05ECD"/>
    <w:rsid w:val="00D06ADD"/>
    <w:rsid w:val="00D251A5"/>
    <w:rsid w:val="00D354DD"/>
    <w:rsid w:val="00D41C3A"/>
    <w:rsid w:val="00D54D6C"/>
    <w:rsid w:val="00D602D9"/>
    <w:rsid w:val="00D70F09"/>
    <w:rsid w:val="00D85BAA"/>
    <w:rsid w:val="00D91ED4"/>
    <w:rsid w:val="00D92ED6"/>
    <w:rsid w:val="00D94C8C"/>
    <w:rsid w:val="00D95F91"/>
    <w:rsid w:val="00DA0473"/>
    <w:rsid w:val="00DA6348"/>
    <w:rsid w:val="00DA6722"/>
    <w:rsid w:val="00DA7B07"/>
    <w:rsid w:val="00DB0240"/>
    <w:rsid w:val="00DC546F"/>
    <w:rsid w:val="00DD0993"/>
    <w:rsid w:val="00DD1B85"/>
    <w:rsid w:val="00DD3606"/>
    <w:rsid w:val="00DD6C83"/>
    <w:rsid w:val="00DE0866"/>
    <w:rsid w:val="00DF6AEE"/>
    <w:rsid w:val="00E03F41"/>
    <w:rsid w:val="00E10D74"/>
    <w:rsid w:val="00E20005"/>
    <w:rsid w:val="00E21FE1"/>
    <w:rsid w:val="00E22241"/>
    <w:rsid w:val="00E272D5"/>
    <w:rsid w:val="00E272D8"/>
    <w:rsid w:val="00E33418"/>
    <w:rsid w:val="00E3488E"/>
    <w:rsid w:val="00E44A48"/>
    <w:rsid w:val="00E53C43"/>
    <w:rsid w:val="00E5704F"/>
    <w:rsid w:val="00E57755"/>
    <w:rsid w:val="00E70469"/>
    <w:rsid w:val="00E71CA5"/>
    <w:rsid w:val="00E723CB"/>
    <w:rsid w:val="00E74559"/>
    <w:rsid w:val="00E7574B"/>
    <w:rsid w:val="00E763A5"/>
    <w:rsid w:val="00E77CDA"/>
    <w:rsid w:val="00E82CC9"/>
    <w:rsid w:val="00E8487C"/>
    <w:rsid w:val="00E860F7"/>
    <w:rsid w:val="00E9280A"/>
    <w:rsid w:val="00E92FFE"/>
    <w:rsid w:val="00E937B2"/>
    <w:rsid w:val="00E9408B"/>
    <w:rsid w:val="00EA2151"/>
    <w:rsid w:val="00EA2891"/>
    <w:rsid w:val="00EB0101"/>
    <w:rsid w:val="00EB481B"/>
    <w:rsid w:val="00EB6446"/>
    <w:rsid w:val="00EC1F35"/>
    <w:rsid w:val="00EE1B61"/>
    <w:rsid w:val="00EE2454"/>
    <w:rsid w:val="00EE5763"/>
    <w:rsid w:val="00EF2651"/>
    <w:rsid w:val="00EF34FA"/>
    <w:rsid w:val="00EF67DB"/>
    <w:rsid w:val="00F02818"/>
    <w:rsid w:val="00F043E9"/>
    <w:rsid w:val="00F105BE"/>
    <w:rsid w:val="00F15AF8"/>
    <w:rsid w:val="00F21D32"/>
    <w:rsid w:val="00F232CC"/>
    <w:rsid w:val="00F23497"/>
    <w:rsid w:val="00F278F1"/>
    <w:rsid w:val="00F309C1"/>
    <w:rsid w:val="00F32924"/>
    <w:rsid w:val="00F338D0"/>
    <w:rsid w:val="00F33DD5"/>
    <w:rsid w:val="00F34E6F"/>
    <w:rsid w:val="00F404D9"/>
    <w:rsid w:val="00F464D8"/>
    <w:rsid w:val="00F73763"/>
    <w:rsid w:val="00F743A8"/>
    <w:rsid w:val="00F8254D"/>
    <w:rsid w:val="00F9025B"/>
    <w:rsid w:val="00F9104D"/>
    <w:rsid w:val="00F93BB7"/>
    <w:rsid w:val="00F944EE"/>
    <w:rsid w:val="00F96693"/>
    <w:rsid w:val="00FA6F43"/>
    <w:rsid w:val="00FA7326"/>
    <w:rsid w:val="00FC31C8"/>
    <w:rsid w:val="00FC59E2"/>
    <w:rsid w:val="00FC623B"/>
    <w:rsid w:val="00FC7CFE"/>
    <w:rsid w:val="00FD339B"/>
    <w:rsid w:val="00FD35BB"/>
    <w:rsid w:val="00FD4454"/>
    <w:rsid w:val="00FD7642"/>
    <w:rsid w:val="00FE08B4"/>
    <w:rsid w:val="00FE35A3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83D0AF"/>
  <w15:docId w15:val="{2E6D8C24-B61D-4711-AFCC-4CDFF783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6C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A93E6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469"/>
    <w:rPr>
      <w:rFonts w:ascii="Segoe UI" w:eastAsiaTheme="minorEastAsia" w:hAnsi="Segoe UI" w:cs="Segoe UI"/>
      <w:sz w:val="18"/>
      <w:szCs w:val="18"/>
      <w:lang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610BD9"/>
    <w:rPr>
      <w:rFonts w:eastAsiaTheme="minorEastAsia"/>
      <w:lang w:eastAsia="es-PE"/>
    </w:rPr>
  </w:style>
  <w:style w:type="character" w:styleId="nfasis">
    <w:name w:val="Emphasis"/>
    <w:basedOn w:val="Fuentedeprrafopredeter"/>
    <w:uiPriority w:val="20"/>
    <w:qFormat/>
    <w:rsid w:val="00883146"/>
    <w:rPr>
      <w:i/>
      <w:iCs/>
    </w:rPr>
  </w:style>
  <w:style w:type="table" w:customStyle="1" w:styleId="Tablaconcuadrcula1clara-nfasis31">
    <w:name w:val="Tabla con cuadrícula 1 clara - Énfasis 31"/>
    <w:basedOn w:val="Tablanormal"/>
    <w:uiPriority w:val="46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">
    <w:name w:val="Tabla de lista 2 - Énfasis 31"/>
    <w:basedOn w:val="Tablanormal"/>
    <w:uiPriority w:val="47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3848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nhideWhenUsed/>
    <w:rsid w:val="0018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86CC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8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CC2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</dc:creator>
  <cp:keywords/>
  <dc:description/>
  <cp:lastModifiedBy>jeral maycol rivera curipaco</cp:lastModifiedBy>
  <cp:revision>39</cp:revision>
  <cp:lastPrinted>2026-03-10T13:08:00Z</cp:lastPrinted>
  <dcterms:created xsi:type="dcterms:W3CDTF">2026-02-24T14:44:00Z</dcterms:created>
  <dcterms:modified xsi:type="dcterms:W3CDTF">2026-03-10T13:26:00Z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1f3f2300-8330-4189-ab5b-e544d130d8af</vt:lpwstr>
  </property>
</Properties>
</file>