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DD3" w14:textId="245B9BC2" w:rsidR="00572AC1" w:rsidRPr="006F16F2" w:rsidRDefault="00572AC1" w:rsidP="00572AC1">
      <w:pPr>
        <w:spacing w:after="0" w:line="240" w:lineRule="auto"/>
        <w:rPr>
          <w:rFonts w:ascii="Bookman Old Style" w:eastAsia="DengXian" w:hAnsi="Bookman Old Style" w:cs="Gisha"/>
          <w:b/>
          <w:color w:val="000000" w:themeColor="text1"/>
          <w:sz w:val="24"/>
          <w:szCs w:val="24"/>
        </w:rPr>
      </w:pPr>
      <w:r w:rsidRPr="006F16F2">
        <w:rPr>
          <w:rFonts w:ascii="Bookman Old Style" w:eastAsia="DengXian" w:hAnsi="Bookman Old Style" w:cs="Gisha"/>
          <w:b/>
          <w:color w:val="000000" w:themeColor="text1"/>
          <w:sz w:val="24"/>
          <w:szCs w:val="24"/>
          <w:u w:val="single"/>
        </w:rPr>
        <w:t>INFORME N°</w:t>
      </w:r>
      <w:r>
        <w:rPr>
          <w:rFonts w:ascii="Bookman Old Style" w:eastAsia="DengXian" w:hAnsi="Bookman Old Style" w:cs="Gisha"/>
          <w:b/>
          <w:color w:val="000000" w:themeColor="text1"/>
          <w:sz w:val="24"/>
          <w:szCs w:val="24"/>
          <w:u w:val="single"/>
        </w:rPr>
        <w:t xml:space="preserve"> 10</w:t>
      </w:r>
      <w:r w:rsidR="008032B8">
        <w:rPr>
          <w:rFonts w:ascii="Bookman Old Style" w:eastAsia="DengXian" w:hAnsi="Bookman Old Style" w:cs="Gisha"/>
          <w:b/>
          <w:color w:val="000000" w:themeColor="text1"/>
          <w:sz w:val="24"/>
          <w:szCs w:val="24"/>
          <w:u w:val="single"/>
        </w:rPr>
        <w:t>6</w:t>
      </w:r>
      <w:r>
        <w:rPr>
          <w:rFonts w:ascii="Bookman Old Style" w:eastAsia="DengXian" w:hAnsi="Bookman Old Style" w:cs="Gisha"/>
          <w:b/>
          <w:color w:val="000000" w:themeColor="text1"/>
          <w:sz w:val="24"/>
          <w:szCs w:val="24"/>
          <w:u w:val="single"/>
        </w:rPr>
        <w:t xml:space="preserve"> </w:t>
      </w:r>
      <w:r w:rsidRPr="006F16F2">
        <w:rPr>
          <w:rFonts w:ascii="Bookman Old Style" w:eastAsia="DengXian" w:hAnsi="Bookman Old Style" w:cs="Gisha"/>
          <w:b/>
          <w:color w:val="000000" w:themeColor="text1"/>
          <w:sz w:val="24"/>
          <w:szCs w:val="24"/>
          <w:u w:val="single"/>
        </w:rPr>
        <w:t>-2026/GOB.REG.HVCA/DIRESA-HDH-</w:t>
      </w:r>
      <w:r>
        <w:rPr>
          <w:rFonts w:ascii="Bookman Old Style" w:eastAsia="DengXian" w:hAnsi="Bookman Old Style" w:cs="Gisha"/>
          <w:b/>
          <w:color w:val="000000" w:themeColor="text1"/>
          <w:sz w:val="24"/>
          <w:szCs w:val="24"/>
          <w:u w:val="single"/>
        </w:rPr>
        <w:t>DEyCC</w:t>
      </w:r>
    </w:p>
    <w:p w14:paraId="02D59CC8" w14:textId="77777777" w:rsidR="00572AC1" w:rsidRPr="006F16F2" w:rsidRDefault="00572AC1" w:rsidP="00572AC1">
      <w:pPr>
        <w:spacing w:after="0" w:line="240" w:lineRule="auto"/>
        <w:rPr>
          <w:rFonts w:ascii="Bookman Old Style" w:eastAsia="DengXian" w:hAnsi="Bookman Old Style" w:cs="Gisha"/>
          <w:b/>
          <w:color w:val="000000" w:themeColor="text1"/>
          <w:sz w:val="24"/>
          <w:szCs w:val="24"/>
        </w:rPr>
      </w:pPr>
    </w:p>
    <w:p w14:paraId="57EC4FD1" w14:textId="77777777" w:rsidR="00572AC1" w:rsidRPr="00C8475D" w:rsidRDefault="00572AC1" w:rsidP="00572AC1">
      <w:pPr>
        <w:spacing w:after="0" w:line="240" w:lineRule="auto"/>
        <w:rPr>
          <w:rFonts w:ascii="Bookman Old Style" w:eastAsia="DengXian" w:hAnsi="Bookman Old Style" w:cs="Gisha"/>
          <w:b/>
          <w:color w:val="000000" w:themeColor="text1"/>
          <w:sz w:val="24"/>
          <w:szCs w:val="24"/>
        </w:rPr>
      </w:pPr>
      <w:r w:rsidRPr="003D3F00">
        <w:rPr>
          <w:rFonts w:ascii="Bookman Old Style" w:eastAsia="DengXian" w:hAnsi="Bookman Old Style" w:cs="Gisha"/>
          <w:b/>
          <w:color w:val="000000" w:themeColor="text1"/>
          <w:sz w:val="24"/>
          <w:szCs w:val="24"/>
        </w:rPr>
        <w:t>A</w:t>
      </w:r>
      <w:r w:rsidRPr="003D3F00">
        <w:rPr>
          <w:rFonts w:ascii="Bookman Old Style" w:eastAsia="DengXian" w:hAnsi="Bookman Old Style" w:cs="Gisha"/>
          <w:b/>
          <w:color w:val="000000" w:themeColor="text1"/>
          <w:sz w:val="24"/>
          <w:szCs w:val="24"/>
        </w:rPr>
        <w:tab/>
      </w:r>
      <w:r w:rsidRPr="003D3F00">
        <w:rPr>
          <w:rFonts w:ascii="Bookman Old Style" w:eastAsia="DengXian" w:hAnsi="Bookman Old Style" w:cs="Gisha"/>
          <w:b/>
          <w:color w:val="000000" w:themeColor="text1"/>
          <w:sz w:val="24"/>
          <w:szCs w:val="24"/>
        </w:rPr>
        <w:tab/>
        <w:t>:</w:t>
      </w:r>
      <w:r w:rsidRPr="00517A92">
        <w:rPr>
          <w:rFonts w:ascii="Bookman Old Style" w:eastAsia="DengXian" w:hAnsi="Bookman Old Style" w:cs="Gisha"/>
          <w:b/>
          <w:color w:val="000000" w:themeColor="text1"/>
          <w:sz w:val="24"/>
          <w:szCs w:val="24"/>
        </w:rPr>
        <w:t xml:space="preserve"> </w:t>
      </w:r>
      <w:r w:rsidRPr="00C8475D">
        <w:rPr>
          <w:rFonts w:ascii="Bookman Old Style" w:eastAsia="DengXian" w:hAnsi="Bookman Old Style" w:cs="Gisha"/>
          <w:b/>
          <w:color w:val="000000" w:themeColor="text1"/>
          <w:sz w:val="24"/>
          <w:szCs w:val="24"/>
        </w:rPr>
        <w:t>M.C. José Luis RODRÍGUEZ TOSCANO</w:t>
      </w:r>
    </w:p>
    <w:p w14:paraId="1FBEE761" w14:textId="77777777" w:rsidR="00572AC1" w:rsidRDefault="00572AC1" w:rsidP="00572AC1">
      <w:pPr>
        <w:spacing w:after="0" w:line="240" w:lineRule="auto"/>
        <w:rPr>
          <w:rFonts w:ascii="Bookman Old Style" w:eastAsia="DengXian" w:hAnsi="Bookman Old Style" w:cs="Gisha"/>
          <w:bCs/>
          <w:color w:val="000000" w:themeColor="text1"/>
          <w:sz w:val="24"/>
          <w:szCs w:val="24"/>
        </w:rPr>
      </w:pPr>
      <w:r w:rsidRPr="00C8475D">
        <w:rPr>
          <w:rFonts w:ascii="Bookman Old Style" w:eastAsia="DengXian" w:hAnsi="Bookman Old Style" w:cs="Gisha"/>
          <w:b/>
          <w:color w:val="000000" w:themeColor="text1"/>
          <w:sz w:val="24"/>
          <w:szCs w:val="24"/>
        </w:rPr>
        <w:tab/>
      </w:r>
      <w:r w:rsidRPr="00C8475D">
        <w:rPr>
          <w:rFonts w:ascii="Bookman Old Style" w:eastAsia="DengXian" w:hAnsi="Bookman Old Style" w:cs="Gisha"/>
          <w:b/>
          <w:color w:val="000000" w:themeColor="text1"/>
          <w:sz w:val="24"/>
          <w:szCs w:val="24"/>
        </w:rPr>
        <w:tab/>
        <w:t xml:space="preserve">  </w:t>
      </w:r>
      <w:r w:rsidRPr="00C8475D">
        <w:rPr>
          <w:rFonts w:ascii="Bookman Old Style" w:eastAsia="DengXian" w:hAnsi="Bookman Old Style" w:cs="Gisha"/>
          <w:bCs/>
          <w:color w:val="000000" w:themeColor="text1"/>
          <w:sz w:val="24"/>
          <w:szCs w:val="24"/>
        </w:rPr>
        <w:t>Director del Hospital Departamental de Huancavelica.</w:t>
      </w:r>
    </w:p>
    <w:p w14:paraId="79BF39FE" w14:textId="77777777" w:rsidR="00572AC1" w:rsidRDefault="00572AC1" w:rsidP="00572AC1">
      <w:pPr>
        <w:spacing w:after="0" w:line="240" w:lineRule="auto"/>
        <w:rPr>
          <w:rFonts w:ascii="Bookman Old Style" w:eastAsia="DengXian" w:hAnsi="Bookman Old Style" w:cs="Gisha"/>
          <w:bCs/>
          <w:color w:val="000000" w:themeColor="text1"/>
          <w:sz w:val="24"/>
          <w:szCs w:val="24"/>
        </w:rPr>
      </w:pPr>
    </w:p>
    <w:p w14:paraId="3820C999" w14:textId="77777777" w:rsidR="00572AC1" w:rsidRPr="006B0AD5" w:rsidRDefault="00572AC1" w:rsidP="00572AC1">
      <w:pPr>
        <w:spacing w:after="0" w:line="240" w:lineRule="auto"/>
        <w:ind w:left="1418" w:hanging="1418"/>
        <w:rPr>
          <w:rFonts w:ascii="Bookman Old Style" w:eastAsia="DengXian" w:hAnsi="Bookman Old Style" w:cs="Gisha"/>
          <w:b/>
          <w:color w:val="000000" w:themeColor="text1"/>
          <w:sz w:val="24"/>
          <w:szCs w:val="24"/>
        </w:rPr>
      </w:pPr>
      <w:r w:rsidRPr="009E1FFA">
        <w:rPr>
          <w:rFonts w:ascii="Bookman Old Style" w:eastAsia="Gisha" w:hAnsi="Bookman Old Style" w:cs="Times New Roman"/>
          <w:b/>
          <w:color w:val="000000" w:themeColor="text1"/>
          <w:sz w:val="24"/>
          <w:szCs w:val="24"/>
        </w:rPr>
        <w:t>DE</w:t>
      </w:r>
      <w:r w:rsidRPr="00B562B8">
        <w:rPr>
          <w:rFonts w:ascii="Bookman Old Style" w:eastAsia="Gisha" w:hAnsi="Bookman Old Style" w:cs="Times New Roman"/>
          <w:b/>
          <w:color w:val="000000" w:themeColor="text1"/>
          <w:sz w:val="18"/>
          <w:szCs w:val="18"/>
        </w:rPr>
        <w:tab/>
      </w:r>
      <w:r w:rsidRPr="006B0AD5">
        <w:rPr>
          <w:rFonts w:ascii="Bookman Old Style" w:eastAsia="DengXian" w:hAnsi="Bookman Old Style" w:cs="Gisha"/>
          <w:b/>
          <w:color w:val="000000" w:themeColor="text1"/>
          <w:sz w:val="24"/>
          <w:szCs w:val="24"/>
        </w:rPr>
        <w:t>: Dr. JULIO ÁLVAREZ LEÓN</w:t>
      </w:r>
    </w:p>
    <w:p w14:paraId="5CE2C407" w14:textId="77777777" w:rsidR="00572AC1" w:rsidRDefault="00572AC1" w:rsidP="00572AC1">
      <w:pPr>
        <w:spacing w:after="0" w:line="240" w:lineRule="auto"/>
        <w:ind w:left="1418" w:hanging="2"/>
        <w:rPr>
          <w:rFonts w:ascii="Bookman Old Style" w:eastAsia="DengXian" w:hAnsi="Bookman Old Style" w:cs="Gisha"/>
          <w:b/>
          <w:color w:val="000000" w:themeColor="text1"/>
          <w:sz w:val="20"/>
          <w:szCs w:val="20"/>
        </w:rPr>
      </w:pPr>
      <w:r w:rsidRPr="006B0AD5">
        <w:rPr>
          <w:rFonts w:ascii="Bookman Old Style" w:eastAsia="DengXian" w:hAnsi="Bookman Old Style" w:cs="Gisha"/>
          <w:b/>
          <w:color w:val="000000" w:themeColor="text1"/>
          <w:sz w:val="24"/>
          <w:szCs w:val="24"/>
        </w:rPr>
        <w:t xml:space="preserve">  </w:t>
      </w:r>
      <w:r w:rsidRPr="00614650">
        <w:rPr>
          <w:rFonts w:ascii="Bookman Old Style" w:eastAsia="DengXian" w:hAnsi="Bookman Old Style" w:cs="Gisha"/>
          <w:bCs/>
          <w:color w:val="000000" w:themeColor="text1"/>
          <w:sz w:val="20"/>
          <w:szCs w:val="20"/>
        </w:rPr>
        <w:t>JEFE DEL DEPARTAMENTO DE EMERGENCIA Y CUIDADOS CRÍTICOS</w:t>
      </w:r>
      <w:r w:rsidRPr="006B0AD5">
        <w:rPr>
          <w:rFonts w:ascii="Bookman Old Style" w:eastAsia="DengXian" w:hAnsi="Bookman Old Style" w:cs="Gisha"/>
          <w:b/>
          <w:color w:val="000000" w:themeColor="text1"/>
          <w:sz w:val="20"/>
          <w:szCs w:val="20"/>
        </w:rPr>
        <w:t>.</w:t>
      </w:r>
    </w:p>
    <w:p w14:paraId="02872B65" w14:textId="77777777" w:rsidR="00572AC1" w:rsidRPr="001647C3" w:rsidRDefault="00572AC1" w:rsidP="00572AC1">
      <w:pPr>
        <w:spacing w:after="0" w:line="240" w:lineRule="auto"/>
        <w:ind w:left="1418" w:hanging="2"/>
        <w:rPr>
          <w:rFonts w:ascii="Bookman Old Style" w:eastAsia="DengXian" w:hAnsi="Bookman Old Style" w:cs="Gisha"/>
          <w:b/>
          <w:color w:val="000000" w:themeColor="text1"/>
          <w:sz w:val="20"/>
          <w:szCs w:val="20"/>
        </w:rPr>
      </w:pPr>
    </w:p>
    <w:p w14:paraId="169875EB" w14:textId="7A628FD1" w:rsidR="00572AC1" w:rsidRPr="00653726" w:rsidRDefault="00572AC1" w:rsidP="00572AC1">
      <w:pPr>
        <w:pStyle w:val="NormalWeb"/>
        <w:spacing w:before="0" w:beforeAutospacing="0" w:after="0" w:afterAutospacing="0"/>
        <w:rPr>
          <w:rFonts w:ascii="Bookman Old Style" w:eastAsia="Gisha" w:hAnsi="Bookman Old Style"/>
          <w:b/>
          <w:color w:val="000000" w:themeColor="text1"/>
          <w:sz w:val="16"/>
          <w:szCs w:val="16"/>
        </w:rPr>
      </w:pPr>
      <w:r w:rsidRPr="003D3F00">
        <w:rPr>
          <w:rFonts w:ascii="Bookman Old Style" w:eastAsia="Gisha" w:hAnsi="Bookman Old Style"/>
          <w:b/>
          <w:color w:val="000000" w:themeColor="text1"/>
        </w:rPr>
        <w:t>ASUNTO</w:t>
      </w:r>
      <w:r w:rsidRPr="003D3F00">
        <w:rPr>
          <w:rFonts w:ascii="Bookman Old Style" w:eastAsia="Gisha" w:hAnsi="Bookman Old Style"/>
          <w:b/>
          <w:color w:val="000000" w:themeColor="text1"/>
        </w:rPr>
        <w:tab/>
        <w:t>:</w:t>
      </w:r>
      <w:r w:rsidRPr="00653726">
        <w:rPr>
          <w:rFonts w:ascii="Bookman Old Style" w:eastAsia="Gisha" w:hAnsi="Bookman Old Style"/>
          <w:b/>
          <w:color w:val="000000" w:themeColor="text1"/>
          <w:sz w:val="20"/>
          <w:szCs w:val="20"/>
        </w:rPr>
        <w:t>Respuesta al Memorando Múltiple N° 347-2026/GOB.REG</w:t>
      </w:r>
    </w:p>
    <w:p w14:paraId="71F08300" w14:textId="77777777" w:rsidR="00572AC1" w:rsidRDefault="00572AC1" w:rsidP="00572AC1">
      <w:pPr>
        <w:pStyle w:val="NormalWeb"/>
        <w:spacing w:before="0" w:beforeAutospacing="0" w:after="0" w:afterAutospacing="0"/>
        <w:rPr>
          <w:rFonts w:ascii="Bookman Old Style" w:eastAsia="Gisha" w:hAnsi="Bookman Old Style"/>
          <w:b/>
          <w:color w:val="000000" w:themeColor="text1"/>
          <w:sz w:val="20"/>
          <w:szCs w:val="20"/>
        </w:rPr>
      </w:pPr>
      <w:r w:rsidRPr="00653726">
        <w:rPr>
          <w:rFonts w:ascii="Bookman Old Style" w:eastAsia="Gisha" w:hAnsi="Bookman Old Style"/>
          <w:b/>
          <w:color w:val="000000" w:themeColor="text1"/>
          <w:sz w:val="18"/>
          <w:szCs w:val="18"/>
        </w:rPr>
        <w:t xml:space="preserve">                        </w:t>
      </w:r>
      <w:r w:rsidRPr="00653726">
        <w:rPr>
          <w:rFonts w:ascii="Bookman Old Style" w:eastAsia="Gisha" w:hAnsi="Bookman Old Style"/>
          <w:b/>
          <w:color w:val="000000" w:themeColor="text1"/>
          <w:sz w:val="20"/>
          <w:szCs w:val="20"/>
        </w:rPr>
        <w:t>HVCA/DIRESA-HD-HVCA-DE</w:t>
      </w:r>
    </w:p>
    <w:p w14:paraId="32DE848C" w14:textId="77777777" w:rsidR="00572AC1" w:rsidRDefault="00572AC1" w:rsidP="00572AC1">
      <w:pPr>
        <w:pStyle w:val="NormalWeb"/>
        <w:spacing w:before="0" w:beforeAutospacing="0" w:after="0" w:afterAutospacing="0"/>
        <w:rPr>
          <w:rFonts w:ascii="Bookman Old Style" w:eastAsia="Gisha" w:hAnsi="Bookman Old Style"/>
          <w:b/>
          <w:color w:val="000000" w:themeColor="text1"/>
          <w:sz w:val="20"/>
          <w:szCs w:val="20"/>
        </w:rPr>
      </w:pPr>
    </w:p>
    <w:p w14:paraId="1D8FB7EB" w14:textId="77777777" w:rsidR="00572AC1" w:rsidRDefault="00572AC1" w:rsidP="00572AC1">
      <w:pPr>
        <w:pStyle w:val="NormalWeb"/>
        <w:spacing w:before="0" w:beforeAutospacing="0" w:after="0" w:afterAutospacing="0"/>
        <w:rPr>
          <w:rFonts w:ascii="Bookman Old Style" w:eastAsia="Gisha" w:hAnsi="Bookman Old Style"/>
          <w:b/>
          <w:color w:val="000000" w:themeColor="text1"/>
        </w:rPr>
      </w:pPr>
      <w:r w:rsidRPr="00D505E8">
        <w:rPr>
          <w:rFonts w:ascii="Bookman Old Style" w:eastAsia="Gisha" w:hAnsi="Bookman Old Style"/>
          <w:b/>
          <w:color w:val="000000" w:themeColor="text1"/>
        </w:rPr>
        <w:t>REFERENCIA:</w:t>
      </w:r>
    </w:p>
    <w:p w14:paraId="2D8F69AB" w14:textId="77777777" w:rsidR="00572AC1" w:rsidRPr="00D8475F" w:rsidRDefault="00572AC1" w:rsidP="00572AC1">
      <w:pPr>
        <w:pStyle w:val="NormalWeb"/>
        <w:numPr>
          <w:ilvl w:val="0"/>
          <w:numId w:val="3"/>
        </w:numPr>
        <w:spacing w:before="0" w:beforeAutospacing="0" w:after="0" w:afterAutospacing="0"/>
        <w:rPr>
          <w:rFonts w:ascii="Bookman Old Style" w:eastAsia="Gisha" w:hAnsi="Bookman Old Style"/>
          <w:b/>
          <w:color w:val="000000" w:themeColor="text1"/>
        </w:rPr>
      </w:pPr>
      <w:r w:rsidRPr="00D505E8">
        <w:rPr>
          <w:rFonts w:ascii="Bookman Old Style" w:eastAsia="Gisha" w:hAnsi="Bookman Old Style"/>
          <w:bCs/>
          <w:color w:val="000000" w:themeColor="text1"/>
          <w:sz w:val="20"/>
          <w:szCs w:val="20"/>
        </w:rPr>
        <w:t>INFORME</w:t>
      </w:r>
      <w:r>
        <w:rPr>
          <w:rFonts w:ascii="Bookman Old Style" w:eastAsia="Gisha" w:hAnsi="Bookman Old Style"/>
          <w:bCs/>
          <w:color w:val="000000" w:themeColor="text1"/>
          <w:sz w:val="20"/>
          <w:szCs w:val="20"/>
        </w:rPr>
        <w:t xml:space="preserve"> N° 108-2026/GOB.REG.HVCA/DIRESA-HDH-HVCA/</w:t>
      </w:r>
      <w:r>
        <w:rPr>
          <w:rFonts w:ascii="Bookman Old Style" w:eastAsia="Gisha" w:hAnsi="Bookman Old Style"/>
          <w:bCs/>
          <w:color w:val="000000" w:themeColor="text1"/>
          <w:sz w:val="20"/>
          <w:szCs w:val="20"/>
        </w:rPr>
        <w:tab/>
        <w:t xml:space="preserve">UCI-FLBV.         </w:t>
      </w:r>
    </w:p>
    <w:p w14:paraId="71D5A0E8" w14:textId="77777777" w:rsidR="00572AC1" w:rsidRPr="00D8475F" w:rsidRDefault="00572AC1" w:rsidP="00572AC1">
      <w:pPr>
        <w:pStyle w:val="NormalWeb"/>
        <w:numPr>
          <w:ilvl w:val="0"/>
          <w:numId w:val="3"/>
        </w:numPr>
        <w:spacing w:before="0" w:beforeAutospacing="0" w:after="0" w:afterAutospacing="0"/>
        <w:rPr>
          <w:rFonts w:ascii="Bookman Old Style" w:eastAsia="Gisha" w:hAnsi="Bookman Old Style"/>
          <w:b/>
          <w:color w:val="000000" w:themeColor="text1"/>
        </w:rPr>
      </w:pPr>
      <w:r>
        <w:rPr>
          <w:rFonts w:ascii="Bookman Old Style" w:eastAsia="Gisha" w:hAnsi="Bookman Old Style"/>
          <w:bCs/>
          <w:color w:val="000000" w:themeColor="text1"/>
          <w:sz w:val="20"/>
          <w:szCs w:val="20"/>
        </w:rPr>
        <w:t>INFORME N° 113 – 2026/GOB.REG.HVCA/HD-HVCA/EMER y CC.</w:t>
      </w:r>
    </w:p>
    <w:p w14:paraId="2B8AD1AE" w14:textId="77777777" w:rsidR="00572AC1" w:rsidRPr="00653726" w:rsidRDefault="00572AC1" w:rsidP="00572AC1">
      <w:pPr>
        <w:pStyle w:val="NormalWeb"/>
        <w:spacing w:before="0" w:beforeAutospacing="0" w:after="0" w:afterAutospacing="0"/>
        <w:ind w:left="720"/>
        <w:rPr>
          <w:rFonts w:ascii="Bookman Old Style" w:eastAsia="Gisha" w:hAnsi="Bookman Old Style"/>
          <w:b/>
          <w:color w:val="000000" w:themeColor="text1"/>
        </w:rPr>
      </w:pPr>
    </w:p>
    <w:p w14:paraId="079ABB2F" w14:textId="77777777" w:rsidR="00572AC1" w:rsidRPr="00F11D63" w:rsidRDefault="00572AC1" w:rsidP="00572AC1">
      <w:pPr>
        <w:spacing w:after="0" w:line="240" w:lineRule="auto"/>
        <w:rPr>
          <w:rFonts w:ascii="Bookman Old Style" w:eastAsia="DengXian" w:hAnsi="Bookman Old Style" w:cs="Gisha"/>
          <w:color w:val="000000" w:themeColor="text1"/>
        </w:rPr>
      </w:pPr>
      <w:r w:rsidRPr="007B3FC1">
        <w:rPr>
          <w:rFonts w:ascii="Bookman Old Style" w:eastAsia="Gisha" w:hAnsi="Bookman Old Style" w:cs="Times New Roman"/>
          <w:b/>
          <w:color w:val="000000" w:themeColor="text1"/>
          <w:sz w:val="24"/>
          <w:szCs w:val="24"/>
        </w:rPr>
        <w:t>FECHA</w:t>
      </w:r>
      <w:r>
        <w:rPr>
          <w:rFonts w:ascii="Bookman Old Style" w:eastAsia="DengXian" w:hAnsi="Bookman Old Style" w:cs="Gisha"/>
          <w:b/>
          <w:color w:val="000000" w:themeColor="text1"/>
        </w:rPr>
        <w:t xml:space="preserve"> </w:t>
      </w:r>
      <w:r>
        <w:rPr>
          <w:rFonts w:ascii="Bookman Old Style" w:eastAsia="DengXian" w:hAnsi="Bookman Old Style" w:cs="Gisha"/>
          <w:b/>
          <w:color w:val="000000" w:themeColor="text1"/>
        </w:rPr>
        <w:tab/>
      </w:r>
      <w:r w:rsidRPr="00F11D63">
        <w:rPr>
          <w:rFonts w:ascii="Bookman Old Style" w:eastAsia="DengXian" w:hAnsi="Bookman Old Style" w:cs="Gisha"/>
          <w:b/>
          <w:color w:val="000000" w:themeColor="text1"/>
        </w:rPr>
        <w:t xml:space="preserve">: </w:t>
      </w:r>
      <w:r w:rsidRPr="00F11D63">
        <w:rPr>
          <w:rFonts w:ascii="Bookman Old Style" w:eastAsia="DengXian" w:hAnsi="Bookman Old Style" w:cs="Gisha"/>
          <w:color w:val="000000" w:themeColor="text1"/>
        </w:rPr>
        <w:t>Huancavelica,</w:t>
      </w:r>
      <w:r>
        <w:rPr>
          <w:rFonts w:ascii="Bookman Old Style" w:eastAsia="DengXian" w:hAnsi="Bookman Old Style" w:cs="Gisha"/>
          <w:color w:val="000000" w:themeColor="text1"/>
        </w:rPr>
        <w:t xml:space="preserve"> 22 </w:t>
      </w:r>
      <w:r w:rsidRPr="00F11D63">
        <w:rPr>
          <w:rFonts w:ascii="Bookman Old Style" w:eastAsia="DengXian" w:hAnsi="Bookman Old Style" w:cs="Gisha"/>
          <w:color w:val="000000" w:themeColor="text1"/>
        </w:rPr>
        <w:t>de</w:t>
      </w:r>
      <w:r>
        <w:rPr>
          <w:rFonts w:ascii="Bookman Old Style" w:eastAsia="DengXian" w:hAnsi="Bookman Old Style" w:cs="Gisha"/>
          <w:color w:val="000000" w:themeColor="text1"/>
        </w:rPr>
        <w:t xml:space="preserve"> Julio </w:t>
      </w:r>
      <w:r w:rsidRPr="00F11D63">
        <w:rPr>
          <w:rFonts w:ascii="Bookman Old Style" w:eastAsia="DengXian" w:hAnsi="Bookman Old Style" w:cs="Gisha"/>
          <w:color w:val="000000" w:themeColor="text1"/>
        </w:rPr>
        <w:t>del 2026</w:t>
      </w:r>
    </w:p>
    <w:p w14:paraId="560BABAD" w14:textId="77777777" w:rsidR="00572AC1" w:rsidRDefault="00572AC1" w:rsidP="00572AC1">
      <w:pPr>
        <w:spacing w:after="0" w:line="240" w:lineRule="auto"/>
        <w:rPr>
          <w:rFonts w:ascii="Bookman Old Style" w:eastAsia="DengXian" w:hAnsi="Bookman Old Style" w:cs="Gisha"/>
          <w:color w:val="000000" w:themeColor="text1"/>
        </w:rPr>
      </w:pPr>
      <w:r w:rsidRPr="00F11D63">
        <w:rPr>
          <w:rFonts w:ascii="Bookman Old Style" w:eastAsia="DengXian" w:hAnsi="Bookman Old Style" w:cs="Gisha"/>
          <w:noProof/>
          <w:color w:val="000000" w:themeColor="text1"/>
          <w:u w:val="thick"/>
        </w:rPr>
        <mc:AlternateContent>
          <mc:Choice Requires="wps">
            <w:drawing>
              <wp:anchor distT="0" distB="0" distL="114300" distR="114300" simplePos="0" relativeHeight="251659264" behindDoc="0" locked="0" layoutInCell="1" allowOverlap="1" wp14:anchorId="0C8DB5DA" wp14:editId="338618C7">
                <wp:simplePos x="0" y="0"/>
                <wp:positionH relativeFrom="column">
                  <wp:posOffset>976630</wp:posOffset>
                </wp:positionH>
                <wp:positionV relativeFrom="paragraph">
                  <wp:posOffset>64135</wp:posOffset>
                </wp:positionV>
                <wp:extent cx="4391025" cy="19050"/>
                <wp:effectExtent l="0" t="0" r="28575" b="19050"/>
                <wp:wrapNone/>
                <wp:docPr id="93" name="Conector recto 93"/>
                <wp:cNvGraphicFramePr/>
                <a:graphic xmlns:a="http://schemas.openxmlformats.org/drawingml/2006/main">
                  <a:graphicData uri="http://schemas.microsoft.com/office/word/2010/wordprocessingShape">
                    <wps:wsp>
                      <wps:cNvCnPr/>
                      <wps:spPr>
                        <a:xfrm>
                          <a:off x="0" y="0"/>
                          <a:ext cx="439102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665213F" id="Conector recto 9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9pt,5.05pt" to="422.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" strokecolor="black [3200]" strokeweight="1.5pt">
                <v:stroke joinstyle="miter"/>
              </v:line>
            </w:pict>
          </mc:Fallback>
        </mc:AlternateContent>
      </w:r>
      <w:r>
        <w:rPr>
          <w:rFonts w:ascii="Bookman Old Style" w:eastAsia="DengXian" w:hAnsi="Bookman Old Style" w:cs="Gisha"/>
          <w:color w:val="000000" w:themeColor="text1"/>
        </w:rPr>
        <w:t xml:space="preserve"> </w:t>
      </w:r>
    </w:p>
    <w:p w14:paraId="18C5EF21" w14:textId="77777777" w:rsidR="00572AC1" w:rsidRPr="00B11AE5" w:rsidRDefault="00572AC1" w:rsidP="00572AC1">
      <w:pPr>
        <w:spacing w:after="0" w:line="240" w:lineRule="auto"/>
        <w:jc w:val="both"/>
        <w:rPr>
          <w:rFonts w:ascii="Bookman Old Style" w:eastAsia="Gisha" w:hAnsi="Bookman Old Style" w:cs="Times New Roman"/>
          <w:color w:val="000000" w:themeColor="text1"/>
          <w:sz w:val="24"/>
          <w:szCs w:val="24"/>
        </w:rPr>
      </w:pPr>
      <w:r>
        <w:rPr>
          <w:rFonts w:ascii="Bookman Old Style" w:eastAsia="DengXian" w:hAnsi="Bookman Old Style" w:cs="Gisha"/>
          <w:color w:val="000000" w:themeColor="text1"/>
        </w:rPr>
        <w:t xml:space="preserve">                      </w:t>
      </w:r>
      <w:r w:rsidRPr="00B714D5">
        <w:rPr>
          <w:rFonts w:ascii="Bookman Old Style" w:eastAsia="Gisha" w:hAnsi="Bookman Old Style" w:cs="Times New Roman"/>
          <w:color w:val="000000" w:themeColor="text1"/>
          <w:sz w:val="24"/>
          <w:szCs w:val="24"/>
        </w:rPr>
        <w:t>Tengo</w:t>
      </w:r>
      <w:r>
        <w:rPr>
          <w:rFonts w:ascii="Bookman Old Style" w:eastAsia="Gisha" w:hAnsi="Bookman Old Style" w:cs="Times New Roman"/>
          <w:color w:val="000000" w:themeColor="text1"/>
          <w:sz w:val="24"/>
          <w:szCs w:val="24"/>
        </w:rPr>
        <w:t xml:space="preserve"> </w:t>
      </w:r>
      <w:r w:rsidRPr="00B11AE5">
        <w:rPr>
          <w:rFonts w:ascii="Bookman Old Style" w:eastAsia="Gisha" w:hAnsi="Bookman Old Style" w:cs="Times New Roman"/>
          <w:color w:val="000000" w:themeColor="text1"/>
          <w:sz w:val="24"/>
          <w:szCs w:val="24"/>
        </w:rPr>
        <w:t>el agrado de dirigirme a usted para saludarlo cordialmente. En atención al documento de la referencia, mediante el cual reiteran la solicitud de remisión de los temas prioritarios de capacitación para su inclusión en el Plan de Desarrollo de las Personas (PDP), cumplo con informar lo siguiente:</w:t>
      </w:r>
    </w:p>
    <w:p w14:paraId="7C739250" w14:textId="77777777" w:rsidR="00572AC1" w:rsidRPr="00B11AE5" w:rsidRDefault="00572AC1" w:rsidP="00572AC1">
      <w:pPr>
        <w:spacing w:before="100" w:beforeAutospacing="1" w:after="100" w:afterAutospacing="1" w:line="240" w:lineRule="auto"/>
        <w:jc w:val="both"/>
        <w:rPr>
          <w:rFonts w:ascii="Bookman Old Style" w:eastAsia="Gisha" w:hAnsi="Bookman Old Style" w:cs="Times New Roman"/>
          <w:color w:val="000000" w:themeColor="text1"/>
          <w:sz w:val="24"/>
          <w:szCs w:val="24"/>
        </w:rPr>
      </w:pPr>
      <w:r w:rsidRPr="00B11AE5">
        <w:rPr>
          <w:rFonts w:ascii="Bookman Old Style" w:eastAsia="Gisha" w:hAnsi="Bookman Old Style" w:cs="Times New Roman"/>
          <w:color w:val="000000" w:themeColor="text1"/>
          <w:sz w:val="24"/>
          <w:szCs w:val="24"/>
        </w:rPr>
        <w:t xml:space="preserve">La referida información fue solicitada en su oportunidad por la Jefatura del Departamento a los servicios de Emergencia y UCI, siendo presentada oportunamente en el mes de junio del presente año por el </w:t>
      </w:r>
      <w:r w:rsidRPr="00B11AE5">
        <w:rPr>
          <w:rFonts w:ascii="Bookman Old Style" w:eastAsia="Gisha" w:hAnsi="Bookman Old Style" w:cs="Times New Roman"/>
          <w:b/>
          <w:bCs/>
          <w:color w:val="000000" w:themeColor="text1"/>
          <w:sz w:val="24"/>
          <w:szCs w:val="24"/>
        </w:rPr>
        <w:t>Lic. Enf. César Espinoza Montes y la Lic. Enf. Flor de Lucía Bustamante Villavicencio</w:t>
      </w:r>
      <w:r w:rsidRPr="00B11AE5">
        <w:rPr>
          <w:rFonts w:ascii="Bookman Old Style" w:eastAsia="Gisha" w:hAnsi="Bookman Old Style" w:cs="Times New Roman"/>
          <w:color w:val="000000" w:themeColor="text1"/>
          <w:sz w:val="24"/>
          <w:szCs w:val="24"/>
        </w:rPr>
        <w:t>, en respuesta al Memorando Múltiple N°</w:t>
      </w:r>
      <w:r>
        <w:rPr>
          <w:rFonts w:ascii="Bookman Old Style" w:eastAsia="Gisha" w:hAnsi="Bookman Old Style" w:cs="Times New Roman"/>
          <w:color w:val="000000" w:themeColor="text1"/>
          <w:sz w:val="24"/>
          <w:szCs w:val="24"/>
        </w:rPr>
        <w:t xml:space="preserve"> </w:t>
      </w:r>
      <w:r w:rsidRPr="00B11AE5">
        <w:rPr>
          <w:rFonts w:ascii="Bookman Old Style" w:eastAsia="Gisha" w:hAnsi="Bookman Old Style" w:cs="Times New Roman"/>
          <w:color w:val="000000" w:themeColor="text1"/>
          <w:sz w:val="24"/>
          <w:szCs w:val="24"/>
        </w:rPr>
        <w:t>292-2026, según consta en los cargos de recepción adjuntos.</w:t>
      </w:r>
    </w:p>
    <w:p w14:paraId="78C0F248" w14:textId="77777777" w:rsidR="00572AC1" w:rsidRPr="00B11AE5" w:rsidRDefault="00572AC1" w:rsidP="00572AC1">
      <w:pPr>
        <w:spacing w:before="100" w:beforeAutospacing="1" w:after="100" w:afterAutospacing="1" w:line="240" w:lineRule="auto"/>
        <w:jc w:val="both"/>
        <w:rPr>
          <w:rFonts w:ascii="Bookman Old Style" w:eastAsia="Gisha" w:hAnsi="Bookman Old Style" w:cs="Times New Roman"/>
          <w:b/>
          <w:bCs/>
          <w:color w:val="000000" w:themeColor="text1"/>
          <w:sz w:val="24"/>
          <w:szCs w:val="24"/>
        </w:rPr>
      </w:pPr>
      <w:r w:rsidRPr="00B11AE5">
        <w:rPr>
          <w:rFonts w:ascii="Bookman Old Style" w:eastAsia="Gisha" w:hAnsi="Bookman Old Style" w:cs="Times New Roman"/>
          <w:color w:val="000000" w:themeColor="text1"/>
          <w:sz w:val="24"/>
          <w:szCs w:val="24"/>
        </w:rPr>
        <w:t xml:space="preserve">No obstante, habiendo recibido una nueva notificación sobre el particular, y con la finalidad de evitar perjuicios en la consolidación y aprobación del PDP, así como de garantizar la fluidez de los trámites institucionales, </w:t>
      </w:r>
      <w:r w:rsidRPr="00B11AE5">
        <w:rPr>
          <w:rFonts w:ascii="Bookman Old Style" w:eastAsia="Gisha" w:hAnsi="Bookman Old Style" w:cs="Times New Roman"/>
          <w:b/>
          <w:bCs/>
          <w:color w:val="000000" w:themeColor="text1"/>
          <w:sz w:val="24"/>
          <w:szCs w:val="24"/>
        </w:rPr>
        <w:t>remito nuevamente en adjunto la copia de los informes presentados por los servicios de Emergencia y UCI.</w:t>
      </w:r>
    </w:p>
    <w:p w14:paraId="1D1BB1AA" w14:textId="77777777" w:rsidR="00572AC1" w:rsidRPr="00B11AE5" w:rsidRDefault="00572AC1" w:rsidP="00572AC1">
      <w:pPr>
        <w:spacing w:before="100" w:beforeAutospacing="1" w:after="100" w:afterAutospacing="1" w:line="240" w:lineRule="auto"/>
        <w:jc w:val="both"/>
        <w:rPr>
          <w:rFonts w:ascii="Bookman Old Style" w:eastAsia="Gisha" w:hAnsi="Bookman Old Style" w:cs="Times New Roman"/>
          <w:color w:val="000000" w:themeColor="text1"/>
          <w:sz w:val="24"/>
          <w:szCs w:val="24"/>
        </w:rPr>
      </w:pPr>
      <w:r>
        <w:rPr>
          <w:rFonts w:ascii="Bookman Old Style" w:eastAsia="Gisha" w:hAnsi="Bookman Old Style" w:cs="Times New Roman"/>
          <w:color w:val="000000" w:themeColor="text1"/>
          <w:sz w:val="24"/>
          <w:szCs w:val="24"/>
        </w:rPr>
        <w:t xml:space="preserve">          </w:t>
      </w:r>
      <w:r w:rsidRPr="003D3F00">
        <w:rPr>
          <w:rFonts w:ascii="Bookman Old Style" w:eastAsia="Gisha" w:hAnsi="Bookman Old Style" w:cs="Times New Roman"/>
          <w:color w:val="000000" w:themeColor="text1"/>
          <w:sz w:val="24"/>
          <w:szCs w:val="24"/>
        </w:rPr>
        <w:t>Es todo cuanto informo para su conocimiento y demás fines pertinentes.</w:t>
      </w:r>
      <w:r w:rsidRPr="006C23F9">
        <w:rPr>
          <w:rFonts w:ascii="Bookman Old Style" w:eastAsia="Gisha" w:hAnsi="Bookman Old Style" w:cs="Times New Roman"/>
          <w:color w:val="000000" w:themeColor="text1"/>
          <w:sz w:val="24"/>
          <w:szCs w:val="24"/>
        </w:rPr>
        <w:t xml:space="preserve">  </w:t>
      </w:r>
      <w:r>
        <w:rPr>
          <w:rFonts w:ascii="Bookman Old Style" w:eastAsia="Gisha" w:hAnsi="Bookman Old Style" w:cs="Times New Roman"/>
          <w:color w:val="000000" w:themeColor="text1"/>
          <w:sz w:val="24"/>
          <w:szCs w:val="24"/>
        </w:rPr>
        <w:t xml:space="preserve">               </w:t>
      </w:r>
    </w:p>
    <w:p w14:paraId="4A7B83D3" w14:textId="77777777" w:rsidR="00572AC1" w:rsidRDefault="00572AC1" w:rsidP="00572AC1">
      <w:pPr>
        <w:spacing w:after="0" w:line="240" w:lineRule="auto"/>
        <w:jc w:val="both"/>
        <w:rPr>
          <w:rFonts w:ascii="Bookman Old Style" w:eastAsia="DengXian" w:hAnsi="Bookman Old Style" w:cs="Gisha"/>
          <w:color w:val="000000" w:themeColor="text1"/>
          <w:sz w:val="24"/>
          <w:szCs w:val="24"/>
        </w:rPr>
      </w:pPr>
      <w:r w:rsidRPr="00B714D5">
        <w:rPr>
          <w:rFonts w:ascii="Bookman Old Style" w:eastAsia="DengXian" w:hAnsi="Bookman Old Style" w:cs="Gisha"/>
          <w:color w:val="000000" w:themeColor="text1"/>
          <w:sz w:val="24"/>
          <w:szCs w:val="24"/>
        </w:rPr>
        <w:t xml:space="preserve"> </w:t>
      </w:r>
    </w:p>
    <w:p w14:paraId="7F7D10E9" w14:textId="77777777" w:rsidR="00572AC1" w:rsidRDefault="00572AC1" w:rsidP="00572AC1">
      <w:pPr>
        <w:spacing w:after="0" w:line="240" w:lineRule="auto"/>
        <w:jc w:val="both"/>
        <w:rPr>
          <w:rFonts w:ascii="Bookman Old Style" w:eastAsia="DengXian" w:hAnsi="Bookman Old Style" w:cs="Gisha"/>
          <w:color w:val="000000" w:themeColor="text1"/>
          <w:sz w:val="24"/>
          <w:szCs w:val="24"/>
        </w:rPr>
      </w:pPr>
    </w:p>
    <w:p w14:paraId="7BFEC3FC" w14:textId="77777777" w:rsidR="00572AC1" w:rsidRPr="003D3F00" w:rsidRDefault="00572AC1" w:rsidP="00572AC1">
      <w:pPr>
        <w:spacing w:after="0" w:line="240" w:lineRule="auto"/>
        <w:rPr>
          <w:rFonts w:ascii="Bookman Old Style" w:eastAsia="Gisha" w:hAnsi="Bookman Old Style" w:cs="Times New Roman"/>
          <w:sz w:val="24"/>
          <w:szCs w:val="24"/>
        </w:rPr>
      </w:pPr>
      <w:r>
        <w:rPr>
          <w:rFonts w:ascii="Bookman Old Style" w:eastAsia="DengXian" w:hAnsi="Bookman Old Style" w:cs="Gisha"/>
          <w:color w:val="000000" w:themeColor="text1"/>
          <w:sz w:val="24"/>
          <w:szCs w:val="24"/>
        </w:rPr>
        <w:t xml:space="preserve">                              </w:t>
      </w:r>
      <w:r>
        <w:rPr>
          <w:rFonts w:ascii="Bookman Old Style" w:eastAsia="Gisha" w:hAnsi="Bookman Old Style" w:cs="Times New Roman"/>
          <w:sz w:val="24"/>
          <w:szCs w:val="24"/>
        </w:rPr>
        <w:t xml:space="preserve">     </w:t>
      </w:r>
      <w:r w:rsidRPr="003D3F00">
        <w:rPr>
          <w:rFonts w:ascii="Bookman Old Style" w:eastAsia="Gisha" w:hAnsi="Bookman Old Style" w:cs="Times New Roman"/>
          <w:sz w:val="24"/>
          <w:szCs w:val="24"/>
        </w:rPr>
        <w:t>Atentamente;</w:t>
      </w:r>
    </w:p>
    <w:p w14:paraId="77B198CC" w14:textId="77777777" w:rsidR="00572AC1" w:rsidRDefault="00572AC1" w:rsidP="00572AC1">
      <w:pPr>
        <w:spacing w:after="0" w:line="240" w:lineRule="auto"/>
        <w:jc w:val="both"/>
        <w:rPr>
          <w:rFonts w:ascii="Bookman Old Style" w:eastAsia="DengXian" w:hAnsi="Bookman Old Style" w:cs="Gisha"/>
          <w:color w:val="000000" w:themeColor="text1"/>
          <w:sz w:val="24"/>
          <w:szCs w:val="24"/>
        </w:rPr>
      </w:pPr>
    </w:p>
    <w:p w14:paraId="733FCCDB" w14:textId="77777777" w:rsidR="00572AC1" w:rsidRDefault="00572AC1" w:rsidP="00572AC1">
      <w:pPr>
        <w:spacing w:after="0" w:line="240" w:lineRule="auto"/>
        <w:jc w:val="both"/>
        <w:rPr>
          <w:rFonts w:ascii="Bookman Old Style" w:eastAsia="DengXian" w:hAnsi="Bookman Old Style" w:cs="Gisha"/>
          <w:color w:val="000000" w:themeColor="text1"/>
          <w:sz w:val="24"/>
          <w:szCs w:val="24"/>
        </w:rPr>
      </w:pPr>
    </w:p>
    <w:p w14:paraId="71A2EC69" w14:textId="77777777" w:rsidR="00572AC1" w:rsidRDefault="00572AC1" w:rsidP="00572AC1">
      <w:pPr>
        <w:spacing w:after="0" w:line="240" w:lineRule="auto"/>
        <w:jc w:val="both"/>
        <w:rPr>
          <w:rFonts w:ascii="Bookman Old Style" w:eastAsia="DengXian" w:hAnsi="Bookman Old Style" w:cs="Gisha"/>
          <w:color w:val="000000" w:themeColor="text1"/>
          <w:sz w:val="24"/>
          <w:szCs w:val="24"/>
        </w:rPr>
      </w:pPr>
    </w:p>
    <w:p w14:paraId="125465EB" w14:textId="77777777" w:rsidR="00572AC1" w:rsidRDefault="00572AC1" w:rsidP="00572AC1">
      <w:pPr>
        <w:spacing w:after="0" w:line="240" w:lineRule="auto"/>
        <w:jc w:val="both"/>
        <w:rPr>
          <w:rFonts w:ascii="Bookman Old Style" w:eastAsia="DengXian" w:hAnsi="Bookman Old Style" w:cs="Gisha"/>
          <w:color w:val="000000" w:themeColor="text1"/>
          <w:sz w:val="24"/>
          <w:szCs w:val="24"/>
        </w:rPr>
      </w:pPr>
    </w:p>
    <w:p w14:paraId="4AD69FE5" w14:textId="77777777" w:rsidR="00572AC1" w:rsidRPr="004428E4" w:rsidRDefault="00572AC1" w:rsidP="00572AC1">
      <w:pPr>
        <w:spacing w:after="0" w:line="240" w:lineRule="auto"/>
        <w:rPr>
          <w:rFonts w:ascii="Bookman Old Style" w:eastAsia="DengXian" w:hAnsi="Bookman Old Style" w:cs="Gisha"/>
          <w:color w:val="000000" w:themeColor="text1"/>
          <w:sz w:val="12"/>
          <w:szCs w:val="12"/>
        </w:rPr>
      </w:pPr>
      <w:r w:rsidRPr="004428E4">
        <w:rPr>
          <w:rFonts w:ascii="Bookman Old Style" w:eastAsia="DengXian" w:hAnsi="Bookman Old Style" w:cs="Gisha"/>
          <w:color w:val="000000" w:themeColor="text1"/>
          <w:sz w:val="12"/>
          <w:szCs w:val="12"/>
        </w:rPr>
        <w:t>C.c.</w:t>
      </w:r>
    </w:p>
    <w:p w14:paraId="26C0DE86" w14:textId="77777777" w:rsidR="00572AC1" w:rsidRPr="004428E4" w:rsidRDefault="00572AC1" w:rsidP="00572AC1">
      <w:pPr>
        <w:spacing w:after="0" w:line="240" w:lineRule="auto"/>
        <w:rPr>
          <w:rFonts w:ascii="Bookman Old Style" w:eastAsia="DengXian" w:hAnsi="Bookman Old Style" w:cs="Gisha"/>
          <w:color w:val="000000" w:themeColor="text1"/>
          <w:sz w:val="12"/>
          <w:szCs w:val="12"/>
        </w:rPr>
      </w:pPr>
      <w:r w:rsidRPr="004428E4">
        <w:rPr>
          <w:rFonts w:ascii="Bookman Old Style" w:eastAsia="DengXian" w:hAnsi="Bookman Old Style" w:cs="Gisha"/>
          <w:color w:val="000000" w:themeColor="text1"/>
          <w:sz w:val="12"/>
          <w:szCs w:val="12"/>
        </w:rPr>
        <w:t>Arch.</w:t>
      </w:r>
    </w:p>
    <w:p w14:paraId="50257559" w14:textId="77777777" w:rsidR="00572AC1" w:rsidRPr="00B714D5" w:rsidRDefault="00572AC1" w:rsidP="00572AC1">
      <w:pPr>
        <w:spacing w:after="0" w:line="240" w:lineRule="auto"/>
        <w:rPr>
          <w:rFonts w:ascii="Bookman Old Style" w:eastAsia="DengXian" w:hAnsi="Bookman Old Style" w:cs="Gisha"/>
          <w:color w:val="000000" w:themeColor="text1"/>
          <w:sz w:val="12"/>
          <w:szCs w:val="12"/>
        </w:rPr>
      </w:pPr>
      <w:r w:rsidRPr="004428E4">
        <w:rPr>
          <w:rFonts w:ascii="Bookman Old Style" w:eastAsia="DengXian" w:hAnsi="Bookman Old Style" w:cs="Gisha"/>
          <w:color w:val="000000" w:themeColor="text1"/>
          <w:sz w:val="12"/>
          <w:szCs w:val="12"/>
        </w:rPr>
        <w:t>JCAL/lgs</w:t>
      </w:r>
    </w:p>
    <w:p w14:paraId="4813B9CA" w14:textId="77777777" w:rsidR="00572AC1" w:rsidRPr="003D3F00" w:rsidRDefault="00572AC1" w:rsidP="00572AC1">
      <w:pPr>
        <w:spacing w:after="0" w:line="240" w:lineRule="auto"/>
        <w:rPr>
          <w:rFonts w:ascii="Bookman Old Style" w:eastAsia="Gisha" w:hAnsi="Bookman Old Style" w:cs="Times New Roman"/>
          <w:sz w:val="24"/>
          <w:szCs w:val="24"/>
        </w:rPr>
      </w:pPr>
      <w:r>
        <w:rPr>
          <w:rFonts w:ascii="Bookman Old Style" w:eastAsia="Gisha" w:hAnsi="Bookman Old Style" w:cs="Times New Roman"/>
          <w:sz w:val="24"/>
          <w:szCs w:val="24"/>
        </w:rPr>
        <w:t xml:space="preserve">                               </w:t>
      </w:r>
    </w:p>
    <w:p w14:paraId="37CB47C9" w14:textId="77777777" w:rsidR="00572AC1" w:rsidRDefault="00572AC1" w:rsidP="00572AC1">
      <w:pPr>
        <w:spacing w:after="0" w:line="240" w:lineRule="auto"/>
        <w:jc w:val="both"/>
        <w:rPr>
          <w:rFonts w:ascii="Bookman Old Style" w:eastAsia="DengXian" w:hAnsi="Bookman Old Style" w:cs="Calibri"/>
        </w:rPr>
      </w:pPr>
      <w:r w:rsidRPr="00F11D63">
        <w:rPr>
          <w:rFonts w:ascii="Bookman Old Style" w:eastAsia="DengXian" w:hAnsi="Bookman Old Style" w:cs="Gisha"/>
        </w:rPr>
        <w:tab/>
      </w:r>
    </w:p>
    <w:sectPr w:rsidR="00572A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3602FF"/>
    <w:multiLevelType w:val="hybridMultilevel"/>
    <w:tmpl w:val="2286EE8A"/>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749E3374"/>
    <w:multiLevelType w:val="hybridMultilevel"/>
    <w:tmpl w:val="6E10EAD0"/>
    <w:lvl w:ilvl="0" w:tplc="A37070E2">
      <w:start w:val="1"/>
      <w:numFmt w:val="decimal"/>
      <w:lvlText w:val="%1.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785C34F3"/>
    <w:multiLevelType w:val="multilevel"/>
    <w:tmpl w:val="2C400566"/>
    <w:lvl w:ilvl="0">
      <w:start w:val="1"/>
      <w:numFmt w:val="decimal"/>
      <w:pStyle w:val="titulo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C1"/>
    <w:rsid w:val="00572AC1"/>
    <w:rsid w:val="008032B8"/>
    <w:rsid w:val="00AB26BC"/>
    <w:rsid w:val="00F5558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5C090"/>
  <w15:chartTrackingRefBased/>
  <w15:docId w15:val="{5821993C-1890-441B-B663-40A43DCF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AC1"/>
    <w:pPr>
      <w:spacing w:after="200" w:line="276" w:lineRule="auto"/>
    </w:pPr>
    <w:rPr>
      <w:rFonts w:eastAsiaTheme="minorEastAsia"/>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3">
    <w:name w:val="titulo3"/>
    <w:next w:val="Normal"/>
    <w:link w:val="titulo3Car"/>
    <w:autoRedefine/>
    <w:qFormat/>
    <w:rsid w:val="00AB26BC"/>
    <w:pPr>
      <w:numPr>
        <w:numId w:val="2"/>
      </w:numPr>
      <w:ind w:hanging="360"/>
    </w:pPr>
    <w:rPr>
      <w:rFonts w:ascii="Arial" w:hAnsi="Arial"/>
    </w:rPr>
  </w:style>
  <w:style w:type="character" w:customStyle="1" w:styleId="titulo3Car">
    <w:name w:val="titulo3 Car"/>
    <w:basedOn w:val="Fuentedeprrafopredeter"/>
    <w:link w:val="titulo3"/>
    <w:rsid w:val="00AB26BC"/>
    <w:rPr>
      <w:rFonts w:ascii="Arial" w:hAnsi="Arial"/>
    </w:rPr>
  </w:style>
  <w:style w:type="paragraph" w:styleId="NormalWeb">
    <w:name w:val="Normal (Web)"/>
    <w:basedOn w:val="Normal"/>
    <w:uiPriority w:val="99"/>
    <w:unhideWhenUsed/>
    <w:rsid w:val="00572A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1502</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MEDICINA 02 HOSPITAL DEPARTAMENTAL HVCA</dc:creator>
  <cp:keywords/>
  <dc:description/>
  <cp:lastModifiedBy>MEDICINA 02 HOSPITAL DEPARTAMENTAL HVCA</cp:lastModifiedBy>
  <cp:revision>2</cp:revision>
  <dcterms:created xsi:type="dcterms:W3CDTF">2026-07-22T19:52:00Z</dcterms:created>
  <dcterms:modified xsi:type="dcterms:W3CDTF">2026-07-22T21:54:00Z</dcterms:modified>
</cp:coreProperties>
</file>