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C0D99" w14:textId="77777777" w:rsidR="00F25AC8" w:rsidRPr="00B65D40" w:rsidRDefault="00F25AC8" w:rsidP="00F25AC8">
      <w:pPr>
        <w:keepNext/>
        <w:widowControl w:val="0"/>
        <w:tabs>
          <w:tab w:val="left" w:pos="3240"/>
        </w:tabs>
        <w:autoSpaceDE w:val="0"/>
        <w:autoSpaceDN w:val="0"/>
        <w:adjustRightInd w:val="0"/>
        <w:spacing w:after="0" w:line="240" w:lineRule="auto"/>
        <w:ind w:right="113"/>
        <w:jc w:val="both"/>
        <w:outlineLvl w:val="0"/>
        <w:rPr>
          <w:rFonts w:ascii="Times New Roman" w:eastAsiaTheme="minorEastAsia" w:hAnsi="Times New Roman" w:cs="Times New Roman"/>
          <w:b/>
          <w:bCs/>
          <w:u w:val="single"/>
          <w:lang w:val="es-ES_tradnl" w:eastAsia="es-PE"/>
        </w:rPr>
      </w:pPr>
    </w:p>
    <w:p w14:paraId="32E2957A" w14:textId="629396C6" w:rsidR="00F25AC8" w:rsidRPr="00FF4628" w:rsidRDefault="00F25AC8" w:rsidP="00F25AC8">
      <w:pPr>
        <w:keepNext/>
        <w:widowControl w:val="0"/>
        <w:tabs>
          <w:tab w:val="left" w:pos="3240"/>
        </w:tabs>
        <w:autoSpaceDE w:val="0"/>
        <w:autoSpaceDN w:val="0"/>
        <w:adjustRightInd w:val="0"/>
        <w:spacing w:after="0" w:line="240" w:lineRule="auto"/>
        <w:ind w:right="113"/>
        <w:jc w:val="both"/>
        <w:outlineLvl w:val="0"/>
        <w:rPr>
          <w:rFonts w:ascii="Arial Narrow" w:eastAsiaTheme="minorEastAsia" w:hAnsi="Arial Narrow" w:cs="Times New Roman"/>
          <w:b/>
          <w:bCs/>
          <w:color w:val="FF0000"/>
          <w:u w:val="single"/>
          <w:lang w:val="es-ES_tradnl" w:eastAsia="es-PE"/>
        </w:rPr>
      </w:pPr>
      <w:r w:rsidRPr="00E055D6">
        <w:rPr>
          <w:rFonts w:ascii="Arial Narrow" w:eastAsiaTheme="minorEastAsia" w:hAnsi="Arial Narrow" w:cs="Times New Roman"/>
          <w:b/>
          <w:bCs/>
          <w:u w:val="single"/>
          <w:lang w:val="es-ES_tradnl" w:eastAsia="es-PE"/>
        </w:rPr>
        <w:t>INFORME FINAL Nº</w:t>
      </w:r>
      <w:r w:rsidR="00E055D6">
        <w:rPr>
          <w:rFonts w:ascii="Arial Narrow" w:eastAsiaTheme="minorEastAsia" w:hAnsi="Arial Narrow" w:cs="Times New Roman"/>
          <w:b/>
          <w:bCs/>
          <w:u w:val="single"/>
          <w:lang w:val="es-ES_tradnl" w:eastAsia="es-PE"/>
        </w:rPr>
        <w:t xml:space="preserve"> </w:t>
      </w:r>
      <w:r w:rsidR="00E055D6" w:rsidRPr="00E055D6">
        <w:rPr>
          <w:rFonts w:ascii="Arial Narrow" w:eastAsiaTheme="minorEastAsia" w:hAnsi="Arial Narrow" w:cs="Times New Roman"/>
          <w:b/>
          <w:bCs/>
          <w:u w:val="single"/>
          <w:lang w:val="es-ES_tradnl" w:eastAsia="es-PE"/>
        </w:rPr>
        <w:t>005</w:t>
      </w:r>
      <w:r w:rsidRPr="00E055D6">
        <w:rPr>
          <w:rFonts w:ascii="Arial Narrow" w:eastAsiaTheme="minorEastAsia" w:hAnsi="Arial Narrow" w:cs="Times New Roman"/>
          <w:b/>
          <w:bCs/>
          <w:u w:val="single"/>
          <w:lang w:eastAsia="es-PE"/>
        </w:rPr>
        <w:t>-2025/GOB.REG-HVCA/DREH-UGELHVCA-CPPADD.</w:t>
      </w:r>
    </w:p>
    <w:p w14:paraId="398D3C91" w14:textId="77777777" w:rsidR="00F25AC8" w:rsidRPr="00FF4628" w:rsidRDefault="00F25AC8" w:rsidP="00F25AC8">
      <w:pPr>
        <w:spacing w:after="0" w:line="276" w:lineRule="auto"/>
        <w:jc w:val="both"/>
        <w:rPr>
          <w:rFonts w:ascii="Arial Narrow" w:eastAsiaTheme="minorEastAsia" w:hAnsi="Arial Narrow" w:cs="Times New Roman"/>
          <w:b/>
          <w:bCs/>
          <w:lang w:eastAsia="es-PE"/>
        </w:rPr>
      </w:pPr>
    </w:p>
    <w:p w14:paraId="7A5958F2" w14:textId="77777777" w:rsidR="00F25AC8" w:rsidRPr="00FF4628" w:rsidRDefault="00F25AC8" w:rsidP="00F25AC8">
      <w:pPr>
        <w:spacing w:after="0" w:line="276" w:lineRule="auto"/>
        <w:jc w:val="both"/>
        <w:rPr>
          <w:rFonts w:ascii="Arial Narrow" w:eastAsiaTheme="minorEastAsia" w:hAnsi="Arial Narrow" w:cs="Times New Roman"/>
          <w:b/>
          <w:bCs/>
          <w:lang w:val="es-ES_tradnl" w:eastAsia="es-PE"/>
        </w:rPr>
      </w:pPr>
      <w:r w:rsidRPr="00FF4628">
        <w:rPr>
          <w:rFonts w:ascii="Arial Narrow" w:eastAsiaTheme="minorEastAsia" w:hAnsi="Arial Narrow" w:cs="Times New Roman"/>
          <w:b/>
          <w:bCs/>
          <w:lang w:eastAsia="es-PE"/>
        </w:rPr>
        <w:t>A</w:t>
      </w:r>
      <w:r w:rsidRPr="00FF4628">
        <w:rPr>
          <w:rFonts w:ascii="Arial Narrow" w:eastAsiaTheme="minorEastAsia" w:hAnsi="Arial Narrow" w:cs="Times New Roman"/>
          <w:b/>
          <w:bCs/>
          <w:lang w:eastAsia="es-PE"/>
        </w:rPr>
        <w:tab/>
      </w:r>
      <w:r w:rsidRPr="00FF4628">
        <w:rPr>
          <w:rFonts w:ascii="Arial Narrow" w:eastAsiaTheme="minorEastAsia" w:hAnsi="Arial Narrow" w:cs="Times New Roman"/>
          <w:b/>
          <w:bCs/>
          <w:lang w:eastAsia="es-PE"/>
        </w:rPr>
        <w:tab/>
      </w:r>
      <w:r w:rsidRPr="00FF4628">
        <w:rPr>
          <w:rFonts w:ascii="Arial Narrow" w:eastAsiaTheme="minorEastAsia" w:hAnsi="Arial Narrow" w:cs="Times New Roman"/>
          <w:b/>
          <w:bCs/>
          <w:lang w:eastAsia="es-PE"/>
        </w:rPr>
        <w:tab/>
        <w:t xml:space="preserve">: </w:t>
      </w:r>
      <w:r w:rsidRPr="00FF4628">
        <w:rPr>
          <w:rFonts w:ascii="Arial Narrow" w:eastAsiaTheme="minorEastAsia" w:hAnsi="Arial Narrow" w:cs="Times New Roman"/>
          <w:b/>
          <w:bCs/>
          <w:lang w:val="es-ES" w:eastAsia="es-PE"/>
        </w:rPr>
        <w:t>Mg. Dora J. Urribarri Ortiz</w:t>
      </w:r>
    </w:p>
    <w:p w14:paraId="50B626B0" w14:textId="77777777" w:rsidR="00F25AC8" w:rsidRPr="00FF4628" w:rsidRDefault="00F25AC8" w:rsidP="00F25AC8">
      <w:pPr>
        <w:spacing w:after="0" w:line="276" w:lineRule="auto"/>
        <w:ind w:left="3240" w:hanging="3261"/>
        <w:jc w:val="both"/>
        <w:rPr>
          <w:rFonts w:ascii="Arial Narrow" w:eastAsiaTheme="minorEastAsia" w:hAnsi="Arial Narrow" w:cs="Times New Roman"/>
          <w:lang w:eastAsia="es-PE"/>
        </w:rPr>
      </w:pPr>
      <w:r w:rsidRPr="00FF4628">
        <w:rPr>
          <w:rFonts w:ascii="Arial Narrow" w:eastAsiaTheme="minorEastAsia" w:hAnsi="Arial Narrow" w:cs="Times New Roman"/>
          <w:lang w:eastAsia="es-PE"/>
        </w:rPr>
        <w:t xml:space="preserve">                                          Directora del Programa Sectorial I UGEL Huancavelica </w:t>
      </w:r>
    </w:p>
    <w:p w14:paraId="76F701A1" w14:textId="77777777" w:rsidR="00F25AC8" w:rsidRPr="00FF4628" w:rsidRDefault="00F25AC8" w:rsidP="00F25AC8">
      <w:pPr>
        <w:spacing w:after="0" w:line="276" w:lineRule="auto"/>
        <w:ind w:left="3240" w:hanging="3261"/>
        <w:jc w:val="both"/>
        <w:rPr>
          <w:rFonts w:ascii="Arial Narrow" w:eastAsiaTheme="minorEastAsia" w:hAnsi="Arial Narrow" w:cs="Times New Roman"/>
          <w:lang w:eastAsia="es-PE"/>
        </w:rPr>
      </w:pPr>
      <w:bookmarkStart w:id="0" w:name="_GoBack"/>
      <w:bookmarkEnd w:id="0"/>
    </w:p>
    <w:p w14:paraId="7D067991" w14:textId="77777777" w:rsidR="00F25AC8" w:rsidRPr="00FF4628" w:rsidRDefault="00F25AC8" w:rsidP="00F25AC8">
      <w:pPr>
        <w:tabs>
          <w:tab w:val="left" w:pos="0"/>
        </w:tabs>
        <w:spacing w:after="200" w:line="276" w:lineRule="auto"/>
        <w:ind w:left="2130" w:hanging="2130"/>
        <w:jc w:val="both"/>
        <w:rPr>
          <w:rFonts w:ascii="Arial Narrow" w:eastAsiaTheme="minorEastAsia" w:hAnsi="Arial Narrow" w:cs="Times New Roman"/>
          <w:lang w:eastAsia="es-PE"/>
        </w:rPr>
      </w:pPr>
      <w:r w:rsidRPr="00FF4628">
        <w:rPr>
          <w:rFonts w:ascii="Arial Narrow" w:eastAsiaTheme="minorEastAsia" w:hAnsi="Arial Narrow" w:cs="Times New Roman"/>
          <w:b/>
          <w:bCs/>
          <w:lang w:eastAsia="es-PE"/>
        </w:rPr>
        <w:t>ASUNTO</w:t>
      </w:r>
      <w:r w:rsidRPr="00FF4628">
        <w:rPr>
          <w:rFonts w:ascii="Arial Narrow" w:eastAsiaTheme="minorEastAsia" w:hAnsi="Arial Narrow" w:cs="Times New Roman"/>
          <w:b/>
          <w:bCs/>
          <w:lang w:eastAsia="es-PE"/>
        </w:rPr>
        <w:tab/>
        <w:t>:</w:t>
      </w:r>
      <w:r w:rsidRPr="00FF4628">
        <w:rPr>
          <w:rFonts w:ascii="Arial Narrow" w:eastAsiaTheme="minorEastAsia" w:hAnsi="Arial Narrow" w:cs="Times New Roman"/>
          <w:lang w:eastAsia="es-PE"/>
        </w:rPr>
        <w:t xml:space="preserve"> </w:t>
      </w:r>
      <w:r w:rsidRPr="00FF4628">
        <w:rPr>
          <w:rFonts w:ascii="Arial Narrow" w:eastAsiaTheme="minorEastAsia" w:hAnsi="Arial Narrow" w:cs="Times New Roman"/>
          <w:b/>
          <w:lang w:eastAsia="es-PE"/>
        </w:rPr>
        <w:t xml:space="preserve">REMITO </w:t>
      </w:r>
      <w:r w:rsidRPr="00FF4628">
        <w:rPr>
          <w:rFonts w:ascii="Arial Narrow" w:eastAsiaTheme="minorEastAsia" w:hAnsi="Arial Narrow" w:cs="Times New Roman"/>
          <w:b/>
          <w:color w:val="000000"/>
          <w:lang w:eastAsia="es-PE"/>
        </w:rPr>
        <w:t>INFORME FINAL</w:t>
      </w:r>
      <w:r w:rsidRPr="00FF4628">
        <w:rPr>
          <w:rFonts w:ascii="Arial Narrow" w:eastAsiaTheme="minorEastAsia" w:hAnsi="Arial Narrow" w:cs="Times New Roman"/>
          <w:color w:val="000000"/>
          <w:lang w:eastAsia="es-PE"/>
        </w:rPr>
        <w:t xml:space="preserve"> </w:t>
      </w:r>
    </w:p>
    <w:p w14:paraId="7C72A815" w14:textId="53B9D1B2" w:rsidR="00F25AC8" w:rsidRPr="00FF4628" w:rsidRDefault="00F25AC8" w:rsidP="00F25AC8">
      <w:pPr>
        <w:pBdr>
          <w:bottom w:val="single" w:sz="12" w:space="2" w:color="auto"/>
        </w:pBdr>
        <w:tabs>
          <w:tab w:val="left" w:pos="0"/>
        </w:tabs>
        <w:spacing w:after="200" w:line="276" w:lineRule="auto"/>
        <w:ind w:left="2124" w:hanging="2124"/>
        <w:jc w:val="both"/>
        <w:rPr>
          <w:rFonts w:ascii="Arial Narrow" w:eastAsiaTheme="minorEastAsia" w:hAnsi="Arial Narrow" w:cs="Times New Roman"/>
          <w:lang w:eastAsia="es-PE"/>
        </w:rPr>
      </w:pPr>
      <w:r w:rsidRPr="00FF4628">
        <w:rPr>
          <w:rFonts w:ascii="Arial Narrow" w:eastAsiaTheme="minorEastAsia" w:hAnsi="Arial Narrow" w:cs="Times New Roman"/>
          <w:b/>
          <w:bCs/>
          <w:lang w:eastAsia="es-PE"/>
        </w:rPr>
        <w:t xml:space="preserve">REFERENCIA      </w:t>
      </w:r>
      <w:r w:rsidRPr="00FF4628">
        <w:rPr>
          <w:rFonts w:ascii="Arial Narrow" w:eastAsiaTheme="minorEastAsia" w:hAnsi="Arial Narrow" w:cs="Times New Roman"/>
          <w:b/>
          <w:bCs/>
          <w:lang w:eastAsia="es-PE"/>
        </w:rPr>
        <w:tab/>
        <w:t>:</w:t>
      </w:r>
      <w:r w:rsidRPr="00FF4628">
        <w:rPr>
          <w:rFonts w:ascii="Arial Narrow" w:eastAsiaTheme="minorEastAsia" w:hAnsi="Arial Narrow" w:cs="Times New Roman"/>
          <w:lang w:eastAsia="es-PE"/>
        </w:rPr>
        <w:t xml:space="preserve"> </w:t>
      </w:r>
      <w:r w:rsidRPr="00FF4628">
        <w:rPr>
          <w:rFonts w:ascii="Arial Narrow" w:eastAsiaTheme="minorEastAsia" w:hAnsi="Arial Narrow" w:cs="Times New Roman"/>
          <w:color w:val="000000"/>
          <w:lang w:eastAsia="es-PE"/>
        </w:rPr>
        <w:t>Resolución Directoral N° 0</w:t>
      </w:r>
      <w:r w:rsidR="00700FDC" w:rsidRPr="00FF4628">
        <w:rPr>
          <w:rFonts w:ascii="Arial Narrow" w:eastAsiaTheme="minorEastAsia" w:hAnsi="Arial Narrow" w:cs="Times New Roman"/>
          <w:color w:val="000000"/>
          <w:lang w:eastAsia="es-PE"/>
        </w:rPr>
        <w:t>2914</w:t>
      </w:r>
      <w:r w:rsidRPr="00FF4628">
        <w:rPr>
          <w:rFonts w:ascii="Arial Narrow" w:eastAsiaTheme="minorEastAsia" w:hAnsi="Arial Narrow" w:cs="Times New Roman"/>
          <w:color w:val="000000"/>
          <w:lang w:eastAsia="es-PE"/>
        </w:rPr>
        <w:t>-202</w:t>
      </w:r>
      <w:r w:rsidR="00C26341" w:rsidRPr="00FF4628">
        <w:rPr>
          <w:rFonts w:ascii="Arial Narrow" w:eastAsiaTheme="minorEastAsia" w:hAnsi="Arial Narrow" w:cs="Times New Roman"/>
          <w:color w:val="000000"/>
          <w:lang w:eastAsia="es-PE"/>
        </w:rPr>
        <w:t>5</w:t>
      </w:r>
      <w:r w:rsidRPr="00FF4628">
        <w:rPr>
          <w:rFonts w:ascii="Arial Narrow" w:eastAsiaTheme="minorEastAsia" w:hAnsi="Arial Narrow" w:cs="Times New Roman"/>
          <w:color w:val="000000"/>
          <w:lang w:eastAsia="es-PE"/>
        </w:rPr>
        <w:t xml:space="preserve">-UGEL-HVCA, de fecha </w:t>
      </w:r>
      <w:r w:rsidR="00700FDC" w:rsidRPr="00FF4628">
        <w:rPr>
          <w:rFonts w:ascii="Arial Narrow" w:eastAsiaTheme="minorEastAsia" w:hAnsi="Arial Narrow" w:cs="Times New Roman"/>
          <w:color w:val="000000"/>
          <w:lang w:eastAsia="es-PE"/>
        </w:rPr>
        <w:t>29</w:t>
      </w:r>
      <w:r w:rsidRPr="00FF4628">
        <w:rPr>
          <w:rFonts w:ascii="Arial Narrow" w:eastAsiaTheme="minorEastAsia" w:hAnsi="Arial Narrow" w:cs="Times New Roman"/>
          <w:color w:val="000000"/>
          <w:lang w:eastAsia="es-PE"/>
        </w:rPr>
        <w:t xml:space="preserve"> de </w:t>
      </w:r>
      <w:r w:rsidR="0008301C" w:rsidRPr="00FF4628">
        <w:rPr>
          <w:rFonts w:ascii="Arial Narrow" w:eastAsiaTheme="minorEastAsia" w:hAnsi="Arial Narrow" w:cs="Times New Roman"/>
          <w:color w:val="000000"/>
          <w:lang w:eastAsia="es-PE"/>
        </w:rPr>
        <w:t xml:space="preserve">     </w:t>
      </w:r>
      <w:r w:rsidR="00C26341" w:rsidRPr="00FF4628">
        <w:rPr>
          <w:rFonts w:ascii="Arial Narrow" w:eastAsiaTheme="minorEastAsia" w:hAnsi="Arial Narrow" w:cs="Times New Roman"/>
          <w:color w:val="000000"/>
          <w:lang w:eastAsia="es-PE"/>
        </w:rPr>
        <w:t>ma</w:t>
      </w:r>
      <w:r w:rsidR="00700FDC" w:rsidRPr="00FF4628">
        <w:rPr>
          <w:rFonts w:ascii="Arial Narrow" w:eastAsiaTheme="minorEastAsia" w:hAnsi="Arial Narrow" w:cs="Times New Roman"/>
          <w:color w:val="000000"/>
          <w:lang w:eastAsia="es-PE"/>
        </w:rPr>
        <w:t>y</w:t>
      </w:r>
      <w:r w:rsidR="00C26341" w:rsidRPr="00FF4628">
        <w:rPr>
          <w:rFonts w:ascii="Arial Narrow" w:eastAsiaTheme="minorEastAsia" w:hAnsi="Arial Narrow" w:cs="Times New Roman"/>
          <w:color w:val="000000"/>
          <w:lang w:eastAsia="es-PE"/>
        </w:rPr>
        <w:t>o</w:t>
      </w:r>
      <w:r w:rsidRPr="00FF4628">
        <w:rPr>
          <w:rFonts w:ascii="Arial Narrow" w:eastAsiaTheme="minorEastAsia" w:hAnsi="Arial Narrow" w:cs="Times New Roman"/>
          <w:color w:val="000000"/>
          <w:lang w:eastAsia="es-PE"/>
        </w:rPr>
        <w:t xml:space="preserve"> de 202</w:t>
      </w:r>
      <w:r w:rsidR="00C26341" w:rsidRPr="00FF4628">
        <w:rPr>
          <w:rFonts w:ascii="Arial Narrow" w:eastAsiaTheme="minorEastAsia" w:hAnsi="Arial Narrow" w:cs="Times New Roman"/>
          <w:color w:val="000000"/>
          <w:lang w:eastAsia="es-PE"/>
        </w:rPr>
        <w:t>5</w:t>
      </w:r>
      <w:r w:rsidRPr="00FF4628">
        <w:rPr>
          <w:rFonts w:ascii="Arial Narrow" w:eastAsiaTheme="minorEastAsia" w:hAnsi="Arial Narrow" w:cs="Times New Roman"/>
          <w:color w:val="000000"/>
          <w:lang w:eastAsia="es-PE"/>
        </w:rPr>
        <w:t xml:space="preserve">. </w:t>
      </w:r>
    </w:p>
    <w:p w14:paraId="55A729EF" w14:textId="3739C8D0" w:rsidR="00F25AC8" w:rsidRPr="00FF4628" w:rsidRDefault="00F25AC8" w:rsidP="00F25AC8">
      <w:pPr>
        <w:pBdr>
          <w:bottom w:val="single" w:sz="12" w:space="2" w:color="auto"/>
        </w:pBdr>
        <w:tabs>
          <w:tab w:val="left" w:pos="0"/>
        </w:tabs>
        <w:spacing w:after="200" w:line="276" w:lineRule="auto"/>
        <w:jc w:val="both"/>
        <w:rPr>
          <w:rFonts w:ascii="Arial Narrow" w:eastAsiaTheme="minorEastAsia" w:hAnsi="Arial Narrow" w:cs="Times New Roman"/>
          <w:lang w:eastAsia="es-PE"/>
        </w:rPr>
      </w:pPr>
      <w:r w:rsidRPr="00FF4628">
        <w:rPr>
          <w:rFonts w:ascii="Arial Narrow" w:eastAsiaTheme="minorEastAsia" w:hAnsi="Arial Narrow" w:cs="Times New Roman"/>
          <w:b/>
          <w:bCs/>
          <w:lang w:eastAsia="es-PE"/>
        </w:rPr>
        <w:t>FECHA</w:t>
      </w:r>
      <w:r w:rsidRPr="00FF4628">
        <w:rPr>
          <w:rFonts w:ascii="Arial Narrow" w:eastAsiaTheme="minorEastAsia" w:hAnsi="Arial Narrow" w:cs="Times New Roman"/>
          <w:b/>
          <w:bCs/>
          <w:lang w:eastAsia="es-PE"/>
        </w:rPr>
        <w:tab/>
      </w:r>
      <w:r w:rsidRPr="00FF4628">
        <w:rPr>
          <w:rFonts w:ascii="Arial Narrow" w:eastAsiaTheme="minorEastAsia" w:hAnsi="Arial Narrow" w:cs="Times New Roman"/>
          <w:b/>
          <w:bCs/>
          <w:lang w:eastAsia="es-PE"/>
        </w:rPr>
        <w:tab/>
      </w:r>
      <w:r w:rsidR="00FF4628">
        <w:rPr>
          <w:rFonts w:ascii="Arial Narrow" w:eastAsiaTheme="minorEastAsia" w:hAnsi="Arial Narrow" w:cs="Times New Roman"/>
          <w:b/>
          <w:bCs/>
          <w:lang w:eastAsia="es-PE"/>
        </w:rPr>
        <w:t xml:space="preserve">              </w:t>
      </w:r>
      <w:r w:rsidRPr="00FF4628">
        <w:rPr>
          <w:rFonts w:ascii="Arial Narrow" w:eastAsiaTheme="minorEastAsia" w:hAnsi="Arial Narrow" w:cs="Times New Roman"/>
          <w:b/>
          <w:bCs/>
          <w:lang w:eastAsia="es-PE"/>
        </w:rPr>
        <w:t>:</w:t>
      </w:r>
      <w:r w:rsidRPr="00FF4628">
        <w:rPr>
          <w:rFonts w:ascii="Arial Narrow" w:eastAsiaTheme="minorEastAsia" w:hAnsi="Arial Narrow" w:cs="Times New Roman"/>
          <w:lang w:eastAsia="es-PE"/>
        </w:rPr>
        <w:t xml:space="preserve"> </w:t>
      </w:r>
      <w:r w:rsidR="00FF4628" w:rsidRPr="00FF4628">
        <w:rPr>
          <w:rFonts w:ascii="Arial Narrow" w:eastAsiaTheme="minorEastAsia" w:hAnsi="Arial Narrow" w:cs="Times New Roman"/>
          <w:color w:val="000000"/>
          <w:lang w:eastAsia="es-PE"/>
        </w:rPr>
        <w:t>Huancavelica, 22</w:t>
      </w:r>
      <w:r w:rsidR="00DE3C9B" w:rsidRPr="00FF4628">
        <w:rPr>
          <w:rFonts w:ascii="Arial Narrow" w:eastAsiaTheme="minorEastAsia" w:hAnsi="Arial Narrow" w:cs="Times New Roman"/>
          <w:color w:val="000000"/>
          <w:lang w:eastAsia="es-PE"/>
        </w:rPr>
        <w:t xml:space="preserve"> </w:t>
      </w:r>
      <w:r w:rsidRPr="00FF4628">
        <w:rPr>
          <w:rFonts w:ascii="Arial Narrow" w:eastAsiaTheme="minorEastAsia" w:hAnsi="Arial Narrow" w:cs="Times New Roman"/>
          <w:color w:val="000000"/>
          <w:lang w:eastAsia="es-PE"/>
        </w:rPr>
        <w:t xml:space="preserve">de </w:t>
      </w:r>
      <w:r w:rsidR="00DE3C9B" w:rsidRPr="00FF4628">
        <w:rPr>
          <w:rFonts w:ascii="Arial Narrow" w:eastAsiaTheme="minorEastAsia" w:hAnsi="Arial Narrow" w:cs="Times New Roman"/>
          <w:color w:val="000000"/>
          <w:lang w:eastAsia="es-PE"/>
        </w:rPr>
        <w:t xml:space="preserve">Julio </w:t>
      </w:r>
      <w:r w:rsidRPr="00FF4628">
        <w:rPr>
          <w:rFonts w:ascii="Arial Narrow" w:eastAsiaTheme="minorEastAsia" w:hAnsi="Arial Narrow" w:cs="Times New Roman"/>
          <w:color w:val="000000"/>
          <w:lang w:eastAsia="es-PE"/>
        </w:rPr>
        <w:t>de 2025.</w:t>
      </w:r>
      <w:r w:rsidRPr="00FF4628">
        <w:rPr>
          <w:rFonts w:ascii="Arial Narrow" w:eastAsiaTheme="minorEastAsia" w:hAnsi="Arial Narrow" w:cs="Times New Roman"/>
          <w:lang w:eastAsia="es-PE"/>
        </w:rPr>
        <w:t xml:space="preserve"> </w:t>
      </w:r>
    </w:p>
    <w:p w14:paraId="09009CDB" w14:textId="76D98EA1" w:rsidR="00F25AC8" w:rsidRPr="00FF4628" w:rsidRDefault="00F25AC8" w:rsidP="00F25AC8">
      <w:pPr>
        <w:spacing w:after="0" w:line="276" w:lineRule="auto"/>
        <w:ind w:firstLine="1418"/>
        <w:jc w:val="both"/>
        <w:rPr>
          <w:rFonts w:ascii="Arial Narrow" w:eastAsiaTheme="minorEastAsia" w:hAnsi="Arial Narrow" w:cs="Times New Roman"/>
          <w:sz w:val="20"/>
          <w:szCs w:val="20"/>
          <w:lang w:eastAsia="es-PE"/>
        </w:rPr>
      </w:pPr>
      <w:r w:rsidRPr="00FF4628">
        <w:rPr>
          <w:rFonts w:ascii="Arial Narrow" w:eastAsia="Calibri" w:hAnsi="Arial Narrow" w:cs="Times New Roman"/>
          <w:sz w:val="20"/>
          <w:szCs w:val="20"/>
          <w:lang w:eastAsia="es-PE"/>
        </w:rPr>
        <w:t>Por medio de la presente, tenemos el agrado de dirigirnos a usted, con la finalidad de informar conforme a nuestras atribuciones como Comisión Permanente de Proceso Administrativo Disciplinario para docentes de la UGEL</w:t>
      </w:r>
      <w:r w:rsidR="00317968" w:rsidRPr="00FF4628">
        <w:rPr>
          <w:rFonts w:ascii="Arial Narrow" w:eastAsia="Calibri" w:hAnsi="Arial Narrow" w:cs="Times New Roman"/>
          <w:sz w:val="20"/>
          <w:szCs w:val="20"/>
          <w:lang w:eastAsia="es-PE"/>
        </w:rPr>
        <w:t xml:space="preserve"> </w:t>
      </w:r>
      <w:r w:rsidRPr="00FF4628">
        <w:rPr>
          <w:rFonts w:ascii="Arial Narrow" w:eastAsia="Calibri" w:hAnsi="Arial Narrow" w:cs="Times New Roman"/>
          <w:sz w:val="20"/>
          <w:szCs w:val="20"/>
          <w:lang w:eastAsia="es-PE"/>
        </w:rPr>
        <w:t>Huancavelica</w:t>
      </w:r>
      <w:r w:rsidRPr="00FF4628">
        <w:rPr>
          <w:rFonts w:ascii="Arial Narrow" w:eastAsia="Calibri" w:hAnsi="Arial Narrow" w:cs="Times New Roman"/>
          <w:b/>
          <w:sz w:val="20"/>
          <w:szCs w:val="20"/>
          <w:lang w:eastAsia="es-PE"/>
        </w:rPr>
        <w:t>,</w:t>
      </w:r>
      <w:r w:rsidRPr="00FF4628">
        <w:rPr>
          <w:rFonts w:ascii="Arial Narrow" w:eastAsia="Calibri" w:hAnsi="Arial Narrow" w:cs="Times New Roman"/>
          <w:sz w:val="20"/>
          <w:szCs w:val="20"/>
          <w:lang w:eastAsia="es-PE"/>
        </w:rPr>
        <w:t xml:space="preserve"> respecto a la responsabilidad administrativa en la que, habría </w:t>
      </w:r>
      <w:r w:rsidRPr="00FF4628">
        <w:rPr>
          <w:rFonts w:ascii="Arial Narrow" w:eastAsiaTheme="minorEastAsia" w:hAnsi="Arial Narrow" w:cs="Times New Roman"/>
          <w:sz w:val="20"/>
          <w:szCs w:val="20"/>
          <w:lang w:eastAsia="es-PE"/>
        </w:rPr>
        <w:t xml:space="preserve">incurrido </w:t>
      </w:r>
      <w:r w:rsidR="00C7070C" w:rsidRPr="00FF4628">
        <w:rPr>
          <w:rFonts w:ascii="Arial Narrow" w:eastAsiaTheme="minorEastAsia" w:hAnsi="Arial Narrow" w:cs="Times New Roman"/>
          <w:sz w:val="20"/>
          <w:szCs w:val="20"/>
          <w:lang w:eastAsia="es-PE"/>
        </w:rPr>
        <w:t>el servidor civil</w:t>
      </w:r>
      <w:r w:rsidR="00E8395C" w:rsidRPr="00FF4628">
        <w:rPr>
          <w:rFonts w:ascii="Arial Narrow" w:eastAsiaTheme="minorEastAsia" w:hAnsi="Arial Narrow" w:cs="Times New Roman"/>
          <w:sz w:val="20"/>
          <w:szCs w:val="20"/>
          <w:lang w:eastAsia="es-PE"/>
        </w:rPr>
        <w:t xml:space="preserve"> </w:t>
      </w:r>
      <w:r w:rsidR="00700FDC" w:rsidRPr="00FF4628">
        <w:rPr>
          <w:rFonts w:ascii="Arial Narrow" w:eastAsiaTheme="minorEastAsia" w:hAnsi="Arial Narrow" w:cs="Times New Roman"/>
          <w:b/>
          <w:sz w:val="20"/>
          <w:szCs w:val="20"/>
          <w:lang w:eastAsia="es-PE"/>
        </w:rPr>
        <w:t>Jin Rusvel Alejo Hinojoza</w:t>
      </w:r>
      <w:r w:rsidRPr="00FF4628">
        <w:rPr>
          <w:rFonts w:ascii="Arial Narrow" w:eastAsiaTheme="minorEastAsia" w:hAnsi="Arial Narrow" w:cs="Times New Roman"/>
          <w:sz w:val="20"/>
          <w:szCs w:val="20"/>
          <w:lang w:eastAsia="es-PE"/>
        </w:rPr>
        <w:t xml:space="preserve">, </w:t>
      </w:r>
      <w:r w:rsidRPr="00FF4628">
        <w:rPr>
          <w:rFonts w:ascii="Arial Narrow" w:eastAsia="Calibri" w:hAnsi="Arial Narrow" w:cs="Times New Roman"/>
          <w:sz w:val="20"/>
          <w:szCs w:val="20"/>
          <w:lang w:eastAsia="es-PE"/>
        </w:rPr>
        <w:t xml:space="preserve">en su condición de docente de </w:t>
      </w:r>
      <w:r w:rsidR="000C0A73" w:rsidRPr="00FF4628">
        <w:rPr>
          <w:rFonts w:ascii="Arial Narrow" w:eastAsia="Calibri" w:hAnsi="Arial Narrow" w:cs="Times New Roman"/>
          <w:sz w:val="20"/>
          <w:szCs w:val="20"/>
          <w:lang w:eastAsia="es-PE"/>
        </w:rPr>
        <w:t xml:space="preserve">la </w:t>
      </w:r>
      <w:r w:rsidRPr="00FF4628">
        <w:rPr>
          <w:rFonts w:ascii="Arial Narrow" w:eastAsia="Calibri" w:hAnsi="Arial Narrow" w:cs="Times New Roman"/>
          <w:sz w:val="20"/>
          <w:szCs w:val="20"/>
          <w:lang w:eastAsia="es-PE"/>
        </w:rPr>
        <w:t>Institución Educativa</w:t>
      </w:r>
      <w:r w:rsidR="00700FDC" w:rsidRPr="00FF4628">
        <w:rPr>
          <w:rFonts w:ascii="Arial Narrow" w:eastAsia="Calibri" w:hAnsi="Arial Narrow" w:cs="Times New Roman"/>
          <w:sz w:val="20"/>
          <w:szCs w:val="20"/>
          <w:lang w:eastAsia="es-PE"/>
        </w:rPr>
        <w:t xml:space="preserve"> Nivel Primaria</w:t>
      </w:r>
      <w:r w:rsidR="000C0A73" w:rsidRPr="00FF4628">
        <w:rPr>
          <w:rFonts w:ascii="Arial Narrow" w:eastAsia="Calibri" w:hAnsi="Arial Narrow" w:cs="Times New Roman"/>
          <w:sz w:val="20"/>
          <w:szCs w:val="20"/>
          <w:lang w:eastAsia="es-PE"/>
        </w:rPr>
        <w:t xml:space="preserve"> </w:t>
      </w:r>
      <w:r w:rsidR="00700FDC" w:rsidRPr="00FF4628">
        <w:rPr>
          <w:rFonts w:ascii="Arial Narrow" w:eastAsia="Calibri" w:hAnsi="Arial Narrow" w:cs="Times New Roman"/>
          <w:sz w:val="20"/>
          <w:szCs w:val="20"/>
          <w:lang w:eastAsia="es-PE"/>
        </w:rPr>
        <w:t xml:space="preserve">N° 36004 </w:t>
      </w:r>
      <w:r w:rsidR="00866C6E" w:rsidRPr="00FF4628">
        <w:rPr>
          <w:rFonts w:ascii="Arial Narrow" w:eastAsia="Calibri" w:hAnsi="Arial Narrow" w:cs="Times New Roman"/>
          <w:sz w:val="20"/>
          <w:szCs w:val="20"/>
          <w:lang w:eastAsia="es-PE"/>
        </w:rPr>
        <w:t>de Huancavelica</w:t>
      </w:r>
      <w:r w:rsidRPr="00FF4628">
        <w:rPr>
          <w:rFonts w:ascii="Arial Narrow" w:eastAsia="Calibri" w:hAnsi="Arial Narrow" w:cs="Times New Roman"/>
          <w:sz w:val="20"/>
          <w:szCs w:val="20"/>
          <w:lang w:eastAsia="es-PE"/>
        </w:rPr>
        <w:t xml:space="preserve">, acorde a los siguientes antecedentes y consideraciones: </w:t>
      </w:r>
    </w:p>
    <w:p w14:paraId="778E27AA" w14:textId="77777777" w:rsidR="00F25AC8" w:rsidRPr="00FF4628" w:rsidRDefault="00F25AC8" w:rsidP="00F25AC8">
      <w:pPr>
        <w:widowControl w:val="0"/>
        <w:autoSpaceDE w:val="0"/>
        <w:autoSpaceDN w:val="0"/>
        <w:adjustRightInd w:val="0"/>
        <w:spacing w:after="0" w:line="240" w:lineRule="auto"/>
        <w:ind w:left="426" w:hanging="426"/>
        <w:jc w:val="both"/>
        <w:rPr>
          <w:rFonts w:ascii="Arial Narrow" w:eastAsiaTheme="minorEastAsia" w:hAnsi="Arial Narrow" w:cs="Times New Roman"/>
          <w:b/>
          <w:bCs/>
          <w:color w:val="000000"/>
          <w:sz w:val="20"/>
          <w:szCs w:val="20"/>
          <w:lang w:eastAsia="es-PE"/>
        </w:rPr>
      </w:pPr>
    </w:p>
    <w:p w14:paraId="2394A81C" w14:textId="77777777" w:rsidR="00F25AC8" w:rsidRPr="00FF4628" w:rsidRDefault="00F25AC8" w:rsidP="00F25AC8">
      <w:pPr>
        <w:widowControl w:val="0"/>
        <w:numPr>
          <w:ilvl w:val="0"/>
          <w:numId w:val="1"/>
        </w:numPr>
        <w:autoSpaceDE w:val="0"/>
        <w:autoSpaceDN w:val="0"/>
        <w:adjustRightInd w:val="0"/>
        <w:spacing w:after="0" w:line="240" w:lineRule="auto"/>
        <w:contextualSpacing/>
        <w:jc w:val="both"/>
        <w:rPr>
          <w:rFonts w:ascii="Arial Narrow" w:eastAsiaTheme="minorEastAsia" w:hAnsi="Arial Narrow" w:cs="Times New Roman"/>
          <w:b/>
          <w:bCs/>
          <w:color w:val="000000"/>
          <w:sz w:val="20"/>
          <w:szCs w:val="20"/>
          <w:lang w:val="es-ES" w:eastAsia="es-PE"/>
        </w:rPr>
      </w:pPr>
      <w:r w:rsidRPr="00FF4628">
        <w:rPr>
          <w:rFonts w:ascii="Arial Narrow" w:eastAsiaTheme="minorEastAsia" w:hAnsi="Arial Narrow" w:cs="Times New Roman"/>
          <w:b/>
          <w:bCs/>
          <w:color w:val="000000"/>
          <w:sz w:val="20"/>
          <w:szCs w:val="20"/>
          <w:u w:val="single"/>
          <w:lang w:val="es-ES" w:eastAsia="es-PE"/>
        </w:rPr>
        <w:t>CUESTIÓN PREVIA</w:t>
      </w:r>
      <w:r w:rsidRPr="00FF4628">
        <w:rPr>
          <w:rFonts w:ascii="Arial Narrow" w:eastAsiaTheme="minorEastAsia" w:hAnsi="Arial Narrow" w:cs="Times New Roman"/>
          <w:b/>
          <w:bCs/>
          <w:color w:val="000000"/>
          <w:sz w:val="20"/>
          <w:szCs w:val="20"/>
          <w:lang w:val="es-ES" w:eastAsia="es-PE"/>
        </w:rPr>
        <w:t>:</w:t>
      </w:r>
    </w:p>
    <w:p w14:paraId="1901FDAF" w14:textId="77777777" w:rsidR="00F25AC8" w:rsidRPr="00FF4628" w:rsidRDefault="00F25AC8" w:rsidP="00F25AC8">
      <w:pPr>
        <w:widowControl w:val="0"/>
        <w:autoSpaceDE w:val="0"/>
        <w:autoSpaceDN w:val="0"/>
        <w:adjustRightInd w:val="0"/>
        <w:spacing w:after="0" w:line="240" w:lineRule="auto"/>
        <w:ind w:left="426" w:hanging="426"/>
        <w:jc w:val="both"/>
        <w:rPr>
          <w:rFonts w:ascii="Arial Narrow" w:eastAsiaTheme="minorEastAsia" w:hAnsi="Arial Narrow" w:cs="Times New Roman"/>
          <w:b/>
          <w:bCs/>
          <w:color w:val="000000"/>
          <w:sz w:val="20"/>
          <w:szCs w:val="20"/>
          <w:lang w:val="es-ES" w:eastAsia="es-PE"/>
        </w:rPr>
      </w:pPr>
    </w:p>
    <w:p w14:paraId="7C6DEF4C" w14:textId="77777777" w:rsidR="00F25AC8" w:rsidRPr="00FF4628" w:rsidRDefault="00F25AC8" w:rsidP="00F25AC8">
      <w:pPr>
        <w:widowControl w:val="0"/>
        <w:autoSpaceDE w:val="0"/>
        <w:autoSpaceDN w:val="0"/>
        <w:adjustRightInd w:val="0"/>
        <w:spacing w:after="0" w:line="276" w:lineRule="auto"/>
        <w:jc w:val="both"/>
        <w:rPr>
          <w:rFonts w:ascii="Arial Narrow" w:eastAsiaTheme="minorEastAsia" w:hAnsi="Arial Narrow" w:cs="Times New Roman"/>
          <w:bCs/>
          <w:color w:val="000000"/>
          <w:sz w:val="20"/>
          <w:szCs w:val="20"/>
          <w:lang w:val="es-ES" w:eastAsia="es-PE"/>
        </w:rPr>
      </w:pPr>
      <w:r w:rsidRPr="00FF4628">
        <w:rPr>
          <w:rFonts w:ascii="Arial Narrow" w:eastAsiaTheme="minorEastAsia" w:hAnsi="Arial Narrow" w:cs="Times New Roman"/>
          <w:bCs/>
          <w:color w:val="000000"/>
          <w:sz w:val="20"/>
          <w:szCs w:val="20"/>
          <w:lang w:val="es-ES" w:eastAsia="es-PE"/>
        </w:rPr>
        <w:t xml:space="preserve">Que, el presente informe se emite sobre la base de las siguientes normas: Reglamento General de la Ley N° 29944 Ley de la Reforma Magisterial aprobado a través Decreto Supremo Nº 004-2013-ED., numeral 102.1. Las Comisiones Permanentes y Comisiones Especiales de Procesos Administrativos Disciplinarios para Docentes realizan las investigaciones complementarias del caso, solicitando los informes respectivos, examinando las pruebas presentadas, considerando los principios de la potestad sancionadora señalados en el TUO de la Ley Nº 27444, Ley del Procedimiento Administrativo General; elevando su Informe Final al Titular de la Instancia de Gestión Educativa Descentralizada en un plazo máximo de cuarenta y cinco (45) días hábiles improrrogables bajo responsabilidad funcional, recomendando las sanciones que sean de aplicación. Es prerrogativa del Titular determinar el tipo de sanción y el periodo a aplicarse. En caso el Titular no esté de acuerdo con lo recomendado por la Comisión Permanente o Comisión Especial de Procesos Administrativos Disciplinarios para Docentes, debe motivar su decisión. modificado a través Decreto Supremo N° 014-2019-MINEDU, publicado el 24 septiembre 2019, y en concordancia el Art. 114° de la Ley N° 30057 Ley del Servicio Civil.   </w:t>
      </w:r>
    </w:p>
    <w:p w14:paraId="208236D0" w14:textId="77777777" w:rsidR="00F25AC8" w:rsidRPr="00FF4628" w:rsidRDefault="00F25AC8" w:rsidP="00F25AC8">
      <w:pPr>
        <w:widowControl w:val="0"/>
        <w:autoSpaceDE w:val="0"/>
        <w:autoSpaceDN w:val="0"/>
        <w:adjustRightInd w:val="0"/>
        <w:spacing w:after="0" w:line="240" w:lineRule="auto"/>
        <w:ind w:left="426" w:hanging="426"/>
        <w:jc w:val="both"/>
        <w:rPr>
          <w:rFonts w:ascii="Arial Narrow" w:eastAsiaTheme="minorEastAsia" w:hAnsi="Arial Narrow" w:cs="Times New Roman"/>
          <w:b/>
          <w:bCs/>
          <w:color w:val="000000"/>
          <w:sz w:val="20"/>
          <w:szCs w:val="20"/>
          <w:lang w:val="es-ES" w:eastAsia="es-PE"/>
        </w:rPr>
      </w:pPr>
    </w:p>
    <w:p w14:paraId="3E7D9B4F" w14:textId="77777777" w:rsidR="00F25AC8" w:rsidRPr="00FF4628" w:rsidRDefault="00F25AC8" w:rsidP="00F25AC8">
      <w:pPr>
        <w:widowControl w:val="0"/>
        <w:numPr>
          <w:ilvl w:val="0"/>
          <w:numId w:val="1"/>
        </w:numPr>
        <w:autoSpaceDE w:val="0"/>
        <w:autoSpaceDN w:val="0"/>
        <w:adjustRightInd w:val="0"/>
        <w:spacing w:after="0" w:line="240" w:lineRule="auto"/>
        <w:contextualSpacing/>
        <w:jc w:val="both"/>
        <w:rPr>
          <w:rFonts w:ascii="Arial Narrow" w:eastAsiaTheme="minorEastAsia" w:hAnsi="Arial Narrow" w:cs="Times New Roman"/>
          <w:b/>
          <w:bCs/>
          <w:color w:val="000000"/>
          <w:sz w:val="20"/>
          <w:szCs w:val="20"/>
          <w:u w:val="single"/>
          <w:lang w:val="es-ES" w:eastAsia="es-PE"/>
        </w:rPr>
      </w:pPr>
      <w:r w:rsidRPr="00FF4628">
        <w:rPr>
          <w:rFonts w:ascii="Arial Narrow" w:eastAsiaTheme="minorEastAsia" w:hAnsi="Arial Narrow" w:cs="Times New Roman"/>
          <w:b/>
          <w:bCs/>
          <w:color w:val="000000"/>
          <w:sz w:val="20"/>
          <w:szCs w:val="20"/>
          <w:u w:val="single"/>
          <w:lang w:val="es-ES" w:eastAsia="es-PE"/>
        </w:rPr>
        <w:t xml:space="preserve">ANTECEDENTES: </w:t>
      </w:r>
    </w:p>
    <w:p w14:paraId="5E39487F" w14:textId="569F0734" w:rsidR="000C6579" w:rsidRPr="00FF4628" w:rsidRDefault="000C6579" w:rsidP="000C6579">
      <w:pPr>
        <w:spacing w:after="0" w:line="276" w:lineRule="auto"/>
        <w:jc w:val="both"/>
        <w:rPr>
          <w:rFonts w:ascii="Arial Narrow" w:hAnsi="Arial Narrow" w:cs="Times New Roman"/>
          <w:sz w:val="20"/>
          <w:szCs w:val="20"/>
        </w:rPr>
      </w:pPr>
    </w:p>
    <w:p w14:paraId="24B9B37F" w14:textId="29D9D0FB" w:rsidR="000C6579" w:rsidRPr="00FF4628" w:rsidRDefault="000C6579" w:rsidP="000C6579">
      <w:pPr>
        <w:spacing w:after="0" w:line="276" w:lineRule="auto"/>
        <w:jc w:val="both"/>
        <w:rPr>
          <w:rFonts w:ascii="Arial Narrow" w:hAnsi="Arial Narrow" w:cs="Times New Roman"/>
          <w:sz w:val="20"/>
          <w:szCs w:val="20"/>
        </w:rPr>
      </w:pPr>
      <w:bookmarkStart w:id="1" w:name="_Hlk200963930"/>
      <w:r w:rsidRPr="00FF4628">
        <w:rPr>
          <w:rFonts w:ascii="Arial Narrow" w:hAnsi="Arial Narrow" w:cs="Times New Roman"/>
          <w:b/>
          <w:sz w:val="20"/>
          <w:szCs w:val="20"/>
          <w:u w:val="single"/>
        </w:rPr>
        <w:t>PRIMERO</w:t>
      </w:r>
      <w:r w:rsidRPr="00FF4628">
        <w:rPr>
          <w:rFonts w:ascii="Arial Narrow" w:hAnsi="Arial Narrow" w:cs="Times New Roman"/>
          <w:sz w:val="20"/>
          <w:szCs w:val="20"/>
        </w:rPr>
        <w:t xml:space="preserve">: </w:t>
      </w:r>
      <w:r w:rsidRPr="00FF4628">
        <w:rPr>
          <w:rFonts w:ascii="Arial Narrow" w:hAnsi="Arial Narrow" w:cs="Times New Roman"/>
          <w:bCs/>
          <w:sz w:val="20"/>
          <w:szCs w:val="20"/>
        </w:rPr>
        <w:t xml:space="preserve">Que, con </w:t>
      </w:r>
      <w:bookmarkStart w:id="2" w:name="_Hlk202199859"/>
      <w:r w:rsidRPr="00FF4628">
        <w:rPr>
          <w:rFonts w:ascii="Arial Narrow" w:hAnsi="Arial Narrow" w:cs="Times New Roman"/>
          <w:b/>
          <w:sz w:val="20"/>
          <w:szCs w:val="20"/>
        </w:rPr>
        <w:t xml:space="preserve">Acta de Adjudicación, </w:t>
      </w:r>
      <w:r w:rsidR="00700FDC" w:rsidRPr="00FF4628">
        <w:rPr>
          <w:rFonts w:ascii="Arial Narrow" w:hAnsi="Arial Narrow" w:cs="Times New Roman"/>
          <w:bCs/>
          <w:sz w:val="20"/>
          <w:szCs w:val="20"/>
        </w:rPr>
        <w:t>de fecha 20 de marzo del 2023, se adjudica a el docente Jin Rusvel Alejo Hinojoza, como docente en Educación Física en la Institución Educativa N° 36004 de Huancavelica, con código de plaza N° 09EVE2222749, por motivo de vacancia OFICIO Nro. 00198-2023-MINEDU/SPE-OPEP-UPP.</w:t>
      </w:r>
    </w:p>
    <w:p w14:paraId="0327C34A" w14:textId="77777777" w:rsidR="000C6579" w:rsidRPr="00FF4628" w:rsidRDefault="000C6579" w:rsidP="000C6579">
      <w:pPr>
        <w:spacing w:after="0" w:line="276" w:lineRule="auto"/>
        <w:jc w:val="both"/>
        <w:rPr>
          <w:rFonts w:ascii="Arial Narrow" w:hAnsi="Arial Narrow" w:cs="Times New Roman"/>
          <w:sz w:val="20"/>
          <w:szCs w:val="20"/>
        </w:rPr>
      </w:pPr>
    </w:p>
    <w:p w14:paraId="277BB18B" w14:textId="5E355F21" w:rsidR="000C6579" w:rsidRPr="00FF4628" w:rsidRDefault="000C6579" w:rsidP="000C6579">
      <w:pPr>
        <w:pStyle w:val="Textoindependienteprimerasangra"/>
        <w:spacing w:line="276" w:lineRule="auto"/>
        <w:ind w:firstLine="0"/>
        <w:jc w:val="both"/>
        <w:rPr>
          <w:rFonts w:ascii="Arial Narrow" w:hAnsi="Arial Narrow" w:cs="Times New Roman"/>
          <w:sz w:val="20"/>
          <w:szCs w:val="20"/>
        </w:rPr>
      </w:pPr>
      <w:r w:rsidRPr="00FF4628">
        <w:rPr>
          <w:rFonts w:ascii="Arial Narrow" w:hAnsi="Arial Narrow" w:cs="Times New Roman"/>
          <w:b/>
          <w:sz w:val="20"/>
          <w:szCs w:val="20"/>
          <w:u w:val="single"/>
        </w:rPr>
        <w:t>TERCERO:</w:t>
      </w:r>
      <w:r w:rsidRPr="00FF4628">
        <w:rPr>
          <w:rFonts w:ascii="Arial Narrow" w:hAnsi="Arial Narrow" w:cs="Times New Roman"/>
          <w:sz w:val="20"/>
          <w:szCs w:val="20"/>
        </w:rPr>
        <w:t xml:space="preserve"> Por lo cual, mediante </w:t>
      </w:r>
      <w:r w:rsidRPr="00FF4628">
        <w:rPr>
          <w:rFonts w:ascii="Arial Narrow" w:hAnsi="Arial Narrow" w:cs="Times New Roman"/>
          <w:b/>
          <w:sz w:val="20"/>
          <w:szCs w:val="20"/>
        </w:rPr>
        <w:t>Resolución Directoral N° 0</w:t>
      </w:r>
      <w:r w:rsidR="00700FDC" w:rsidRPr="00FF4628">
        <w:rPr>
          <w:rFonts w:ascii="Arial Narrow" w:hAnsi="Arial Narrow" w:cs="Times New Roman"/>
          <w:b/>
          <w:sz w:val="20"/>
          <w:szCs w:val="20"/>
        </w:rPr>
        <w:t>2179</w:t>
      </w:r>
      <w:r w:rsidRPr="00FF4628">
        <w:rPr>
          <w:rFonts w:ascii="Arial Narrow" w:hAnsi="Arial Narrow" w:cs="Times New Roman"/>
          <w:b/>
          <w:sz w:val="20"/>
          <w:szCs w:val="20"/>
        </w:rPr>
        <w:t>-2023-UGEL-HVCA</w:t>
      </w:r>
      <w:r w:rsidRPr="00FF4628">
        <w:rPr>
          <w:rFonts w:ascii="Arial Narrow" w:hAnsi="Arial Narrow" w:cs="Times New Roman"/>
          <w:sz w:val="20"/>
          <w:szCs w:val="20"/>
        </w:rPr>
        <w:t xml:space="preserve">, de fecha </w:t>
      </w:r>
      <w:r w:rsidR="00700FDC" w:rsidRPr="00FF4628">
        <w:rPr>
          <w:rFonts w:ascii="Arial Narrow" w:hAnsi="Arial Narrow" w:cs="Times New Roman"/>
          <w:sz w:val="20"/>
          <w:szCs w:val="20"/>
        </w:rPr>
        <w:t>30</w:t>
      </w:r>
      <w:r w:rsidRPr="00FF4628">
        <w:rPr>
          <w:rFonts w:ascii="Arial Narrow" w:hAnsi="Arial Narrow" w:cs="Times New Roman"/>
          <w:sz w:val="20"/>
          <w:szCs w:val="20"/>
        </w:rPr>
        <w:t xml:space="preserve"> de </w:t>
      </w:r>
      <w:r w:rsidR="00700FDC" w:rsidRPr="00FF4628">
        <w:rPr>
          <w:rFonts w:ascii="Arial Narrow" w:hAnsi="Arial Narrow" w:cs="Times New Roman"/>
          <w:sz w:val="20"/>
          <w:szCs w:val="20"/>
        </w:rPr>
        <w:t>marzo</w:t>
      </w:r>
      <w:r w:rsidRPr="00FF4628">
        <w:rPr>
          <w:rFonts w:ascii="Arial Narrow" w:hAnsi="Arial Narrow" w:cs="Times New Roman"/>
          <w:sz w:val="20"/>
          <w:szCs w:val="20"/>
        </w:rPr>
        <w:t xml:space="preserve"> de 2023, mediante el cual la directora del programa Sectorial I de la Ugel</w:t>
      </w:r>
      <w:r w:rsidR="006310DF" w:rsidRPr="00FF4628">
        <w:rPr>
          <w:rFonts w:ascii="Arial Narrow" w:hAnsi="Arial Narrow" w:cs="Times New Roman"/>
          <w:sz w:val="20"/>
          <w:szCs w:val="20"/>
        </w:rPr>
        <w:t>-</w:t>
      </w:r>
      <w:r w:rsidRPr="00FF4628">
        <w:rPr>
          <w:rFonts w:ascii="Arial Narrow" w:hAnsi="Arial Narrow" w:cs="Times New Roman"/>
          <w:sz w:val="20"/>
          <w:szCs w:val="20"/>
        </w:rPr>
        <w:t xml:space="preserve">Hvca, ha resuelto aprobar el contrato por servicios a </w:t>
      </w:r>
      <w:r w:rsidR="00700FDC" w:rsidRPr="00FF4628">
        <w:rPr>
          <w:rFonts w:ascii="Arial Narrow" w:hAnsi="Arial Narrow" w:cs="Times New Roman"/>
          <w:sz w:val="20"/>
          <w:szCs w:val="20"/>
        </w:rPr>
        <w:t>JIN RISVEL ALEJO HINOJOZA</w:t>
      </w:r>
      <w:r w:rsidRPr="00FF4628">
        <w:rPr>
          <w:rFonts w:ascii="Arial Narrow" w:hAnsi="Arial Narrow" w:cs="Times New Roman"/>
          <w:sz w:val="20"/>
          <w:szCs w:val="20"/>
        </w:rPr>
        <w:t xml:space="preserve">, titulado </w:t>
      </w:r>
      <w:r w:rsidR="00700FDC" w:rsidRPr="00FF4628">
        <w:rPr>
          <w:rFonts w:ascii="Arial Narrow" w:hAnsi="Arial Narrow" w:cs="Times New Roman"/>
          <w:sz w:val="20"/>
          <w:szCs w:val="20"/>
        </w:rPr>
        <w:t>como profesor de Educación Física en la Institución Educativa N° 36004 de Huancavelica por 30 horas Pedagógicas</w:t>
      </w:r>
      <w:r w:rsidRPr="00FF4628">
        <w:rPr>
          <w:rFonts w:ascii="Arial Narrow" w:hAnsi="Arial Narrow" w:cs="Times New Roman"/>
          <w:sz w:val="20"/>
          <w:szCs w:val="20"/>
        </w:rPr>
        <w:t xml:space="preserve">, desde el </w:t>
      </w:r>
      <w:r w:rsidR="00700FDC" w:rsidRPr="00FF4628">
        <w:rPr>
          <w:rFonts w:ascii="Arial Narrow" w:hAnsi="Arial Narrow" w:cs="Times New Roman"/>
          <w:sz w:val="20"/>
          <w:szCs w:val="20"/>
        </w:rPr>
        <w:t>16</w:t>
      </w:r>
      <w:r w:rsidRPr="00FF4628">
        <w:rPr>
          <w:rFonts w:ascii="Arial Narrow" w:hAnsi="Arial Narrow" w:cs="Times New Roman"/>
          <w:sz w:val="20"/>
          <w:szCs w:val="20"/>
        </w:rPr>
        <w:t xml:space="preserve"> de </w:t>
      </w:r>
      <w:r w:rsidR="00700FDC" w:rsidRPr="00FF4628">
        <w:rPr>
          <w:rFonts w:ascii="Arial Narrow" w:hAnsi="Arial Narrow" w:cs="Times New Roman"/>
          <w:sz w:val="20"/>
          <w:szCs w:val="20"/>
        </w:rPr>
        <w:t>noviembre</w:t>
      </w:r>
      <w:r w:rsidRPr="00FF4628">
        <w:rPr>
          <w:rFonts w:ascii="Arial Narrow" w:hAnsi="Arial Narrow" w:cs="Times New Roman"/>
          <w:sz w:val="20"/>
          <w:szCs w:val="20"/>
        </w:rPr>
        <w:t xml:space="preserve"> del 2023, hasta el 31 de diciembre del 2023.</w:t>
      </w:r>
    </w:p>
    <w:p w14:paraId="0B678095" w14:textId="53004534" w:rsidR="000C6579" w:rsidRPr="00FF4628" w:rsidRDefault="000C6579" w:rsidP="000C6579">
      <w:pPr>
        <w:pStyle w:val="Textoindependienteprimerasangra"/>
        <w:spacing w:line="276" w:lineRule="auto"/>
        <w:ind w:firstLine="0"/>
        <w:jc w:val="both"/>
        <w:rPr>
          <w:rFonts w:ascii="Arial Narrow" w:hAnsi="Arial Narrow" w:cs="Times New Roman"/>
          <w:bCs/>
          <w:sz w:val="20"/>
          <w:szCs w:val="20"/>
        </w:rPr>
      </w:pPr>
      <w:r w:rsidRPr="00FF4628">
        <w:rPr>
          <w:rFonts w:ascii="Arial Narrow" w:hAnsi="Arial Narrow" w:cs="Times New Roman"/>
          <w:b/>
          <w:bCs/>
          <w:sz w:val="20"/>
          <w:szCs w:val="20"/>
          <w:u w:val="single"/>
        </w:rPr>
        <w:lastRenderedPageBreak/>
        <w:t>CUARTO</w:t>
      </w:r>
      <w:r w:rsidRPr="00FF4628">
        <w:rPr>
          <w:rFonts w:ascii="Arial Narrow" w:hAnsi="Arial Narrow" w:cs="Times New Roman"/>
          <w:bCs/>
          <w:sz w:val="20"/>
          <w:szCs w:val="20"/>
        </w:rPr>
        <w:t xml:space="preserve">: Con </w:t>
      </w:r>
      <w:r w:rsidR="00700FDC" w:rsidRPr="00FF4628">
        <w:rPr>
          <w:rFonts w:ascii="Arial Narrow" w:hAnsi="Arial Narrow" w:cs="Times New Roman"/>
          <w:b/>
          <w:bCs/>
          <w:sz w:val="20"/>
          <w:szCs w:val="20"/>
        </w:rPr>
        <w:t>Oficio N° 3491-2023-MINEDU/VMGI/DRELM-OGESUP</w:t>
      </w:r>
      <w:r w:rsidR="00700FDC" w:rsidRPr="00FF4628">
        <w:rPr>
          <w:rFonts w:ascii="Arial Narrow" w:hAnsi="Arial Narrow" w:cs="Times New Roman"/>
          <w:sz w:val="20"/>
          <w:szCs w:val="20"/>
        </w:rPr>
        <w:t xml:space="preserve">, de fecha 11 de mayo de 2023, en atención al Oficio N° 737-2023/GOB.REG.HVCA/PPR.jcm, la Procuraduría Pública Regional de Huancavelica, señala que el Equipo de Actas y Títulos ha elaborado el </w:t>
      </w:r>
      <w:r w:rsidR="00700FDC" w:rsidRPr="00FF4628">
        <w:rPr>
          <w:rFonts w:ascii="Arial Narrow" w:hAnsi="Arial Narrow" w:cs="Times New Roman"/>
          <w:b/>
          <w:bCs/>
          <w:sz w:val="20"/>
          <w:szCs w:val="20"/>
        </w:rPr>
        <w:t>Informe N°00654-2023-MINEDU/VMGI/DRELM-OGESUP-EAT</w:t>
      </w:r>
      <w:r w:rsidR="00700FDC" w:rsidRPr="00FF4628">
        <w:rPr>
          <w:rFonts w:ascii="Arial Narrow" w:hAnsi="Arial Narrow" w:cs="Times New Roman"/>
          <w:sz w:val="20"/>
          <w:szCs w:val="20"/>
        </w:rPr>
        <w:t xml:space="preserve">, de fecha 11 de mayo de 2023, suscrito por Jesica del Carmen Mendoza Casimiro encargada de la Oficina de Gestión de la Educación Superior, en la cual concluye que el título de Educación Secundaria, especialidad  Educación Física, otorgado por el Instituto Superior Pedagógico Privado “EUROAMERICANO” a favor de Jin Rusvel Alejo Hinojoza </w:t>
      </w:r>
      <w:r w:rsidR="00700FDC" w:rsidRPr="00FF4628">
        <w:rPr>
          <w:rFonts w:ascii="Arial Narrow" w:hAnsi="Arial Narrow" w:cs="Times New Roman"/>
          <w:b/>
          <w:bCs/>
          <w:sz w:val="20"/>
          <w:szCs w:val="20"/>
        </w:rPr>
        <w:t>fue inscrito con RDR N°1408-2019 de fecha 11 de julio de 2019</w:t>
      </w:r>
      <w:r w:rsidR="00700FDC" w:rsidRPr="00FF4628">
        <w:rPr>
          <w:rFonts w:ascii="Arial Narrow" w:hAnsi="Arial Narrow" w:cs="Times New Roman"/>
          <w:sz w:val="20"/>
          <w:szCs w:val="20"/>
        </w:rPr>
        <w:t xml:space="preserve">, el cual </w:t>
      </w:r>
      <w:r w:rsidR="00700FDC" w:rsidRPr="00FF4628">
        <w:rPr>
          <w:rFonts w:ascii="Arial Narrow" w:hAnsi="Arial Narrow" w:cs="Times New Roman"/>
          <w:b/>
          <w:bCs/>
          <w:sz w:val="20"/>
          <w:szCs w:val="20"/>
        </w:rPr>
        <w:t>no corresponde</w:t>
      </w:r>
      <w:r w:rsidR="00700FDC" w:rsidRPr="00FF4628">
        <w:rPr>
          <w:rFonts w:ascii="Arial Narrow" w:hAnsi="Arial Narrow" w:cs="Times New Roman"/>
          <w:sz w:val="20"/>
          <w:szCs w:val="20"/>
        </w:rPr>
        <w:t xml:space="preserve"> </w:t>
      </w:r>
      <w:r w:rsidR="00700FDC" w:rsidRPr="00FF4628">
        <w:rPr>
          <w:rFonts w:ascii="Arial Narrow" w:hAnsi="Arial Narrow" w:cs="Times New Roman"/>
          <w:b/>
          <w:bCs/>
          <w:sz w:val="20"/>
          <w:szCs w:val="20"/>
        </w:rPr>
        <w:t>al registro del título del administrado</w:t>
      </w:r>
      <w:r w:rsidR="00700FDC" w:rsidRPr="00FF4628">
        <w:rPr>
          <w:rFonts w:ascii="Arial Narrow" w:hAnsi="Arial Narrow" w:cs="Times New Roman"/>
          <w:sz w:val="20"/>
          <w:szCs w:val="20"/>
        </w:rPr>
        <w:t xml:space="preserve"> en razón que versa sobre la aprobación de contrato docente de la señora Sofía Otiniano Rodríguez</w:t>
      </w:r>
      <w:r w:rsidR="0075152D" w:rsidRPr="00FF4628">
        <w:rPr>
          <w:rFonts w:ascii="Arial Narrow" w:hAnsi="Arial Narrow" w:cs="Times New Roman"/>
          <w:sz w:val="20"/>
          <w:szCs w:val="20"/>
        </w:rPr>
        <w:t>.</w:t>
      </w:r>
      <w:r w:rsidR="00700FDC" w:rsidRPr="00FF4628">
        <w:rPr>
          <w:rFonts w:ascii="Arial Narrow" w:hAnsi="Arial Narrow" w:cs="Times New Roman"/>
          <w:sz w:val="20"/>
          <w:szCs w:val="20"/>
        </w:rPr>
        <w:t xml:space="preserve"> Asimismo, aclara que el título del señor Jin Rusvel Alejo Hinojoza, fue inscrito en el año 2022 en la Dirección Regional de Educación de Lima Metropolitana a través de </w:t>
      </w:r>
      <w:r w:rsidR="00700FDC" w:rsidRPr="00FF4628">
        <w:rPr>
          <w:rFonts w:ascii="Arial Narrow" w:hAnsi="Arial Narrow" w:cs="Times New Roman"/>
          <w:b/>
          <w:bCs/>
          <w:sz w:val="20"/>
          <w:szCs w:val="20"/>
        </w:rPr>
        <w:t>la RDR N°1408-2022</w:t>
      </w:r>
      <w:r w:rsidR="00700FDC" w:rsidRPr="00FF4628">
        <w:rPr>
          <w:rFonts w:ascii="Arial Narrow" w:hAnsi="Arial Narrow" w:cs="Times New Roman"/>
          <w:sz w:val="20"/>
          <w:szCs w:val="20"/>
        </w:rPr>
        <w:t xml:space="preserve"> de fecha 11 de julio de 2022, numeral 06, registro pedagógica N° 137327-P-DDOO.</w:t>
      </w:r>
    </w:p>
    <w:p w14:paraId="299E7219" w14:textId="7BD3000A" w:rsidR="0075152D" w:rsidRPr="00FF4628" w:rsidRDefault="000C6579" w:rsidP="0075152D">
      <w:pPr>
        <w:pStyle w:val="Textoindependienteprimerasangra"/>
        <w:tabs>
          <w:tab w:val="left" w:pos="1605"/>
        </w:tabs>
        <w:spacing w:line="276" w:lineRule="auto"/>
        <w:ind w:firstLine="0"/>
        <w:jc w:val="both"/>
        <w:rPr>
          <w:rFonts w:ascii="Arial Narrow" w:hAnsi="Arial Narrow" w:cs="Times New Roman"/>
          <w:bCs/>
          <w:sz w:val="20"/>
          <w:szCs w:val="20"/>
        </w:rPr>
      </w:pPr>
      <w:r w:rsidRPr="00FF4628">
        <w:rPr>
          <w:rFonts w:ascii="Arial Narrow" w:hAnsi="Arial Narrow" w:cs="Times New Roman"/>
          <w:b/>
          <w:bCs/>
          <w:sz w:val="20"/>
          <w:szCs w:val="20"/>
          <w:u w:val="single"/>
        </w:rPr>
        <w:t>QUINTO:</w:t>
      </w:r>
      <w:r w:rsidRPr="00FF4628">
        <w:rPr>
          <w:rFonts w:ascii="Arial Narrow" w:hAnsi="Arial Narrow" w:cs="Times New Roman"/>
          <w:bCs/>
          <w:sz w:val="20"/>
          <w:szCs w:val="20"/>
        </w:rPr>
        <w:t xml:space="preserve"> Con </w:t>
      </w:r>
      <w:r w:rsidR="0075152D" w:rsidRPr="00FF4628">
        <w:rPr>
          <w:rFonts w:ascii="Arial Narrow" w:hAnsi="Arial Narrow" w:cs="Times New Roman"/>
          <w:b/>
          <w:sz w:val="20"/>
          <w:szCs w:val="20"/>
        </w:rPr>
        <w:t>Oficio N° 314/DG/IESPP“EA”/2023</w:t>
      </w:r>
      <w:r w:rsidR="0075152D" w:rsidRPr="00FF4628">
        <w:rPr>
          <w:rFonts w:ascii="Arial Narrow" w:hAnsi="Arial Narrow" w:cs="Times New Roman"/>
          <w:bCs/>
          <w:sz w:val="20"/>
          <w:szCs w:val="20"/>
        </w:rPr>
        <w:t xml:space="preserve">, de fecha 17 de mayo del 2023, la Dra. Rosana Sánchez Triante, Gerente General del Instituto de Educación Superior Pedagógico Privado EUROAMERICANO, en atención al Oficio N° 736-2023/GOB.REG.HVCA/PPR.jcm, informa que el ex alumno Jin Rusvel Alejo Hinojoza, de la especialidad de Educación Secundaria, Especialidad de Educación Física cursó estudios del </w:t>
      </w:r>
      <w:r w:rsidR="0075152D" w:rsidRPr="00FF4628">
        <w:rPr>
          <w:rFonts w:ascii="Arial Narrow" w:hAnsi="Arial Narrow" w:cs="Times New Roman"/>
          <w:b/>
          <w:sz w:val="20"/>
          <w:szCs w:val="20"/>
        </w:rPr>
        <w:t>2016-I AL 2010-II</w:t>
      </w:r>
      <w:r w:rsidR="0075152D" w:rsidRPr="00FF4628">
        <w:rPr>
          <w:rFonts w:ascii="Arial Narrow" w:hAnsi="Arial Narrow" w:cs="Times New Roman"/>
          <w:bCs/>
          <w:sz w:val="20"/>
          <w:szCs w:val="20"/>
        </w:rPr>
        <w:t xml:space="preserve">. Asimismo, y que el título a Nombre de la Nación de la Especialidad de Educación Secundario, Especialidad de Educación Física, fue expedito con fecha, </w:t>
      </w:r>
      <w:r w:rsidR="0075152D" w:rsidRPr="00FF4628">
        <w:rPr>
          <w:rFonts w:ascii="Arial Narrow" w:hAnsi="Arial Narrow" w:cs="Times New Roman"/>
          <w:b/>
          <w:sz w:val="20"/>
          <w:szCs w:val="20"/>
        </w:rPr>
        <w:t>11 de julio de 2022, con Resolución Directoral Regional N° 1408-2022-DRELM,</w:t>
      </w:r>
      <w:r w:rsidR="0075152D" w:rsidRPr="00FF4628">
        <w:rPr>
          <w:rFonts w:ascii="Arial Narrow" w:hAnsi="Arial Narrow" w:cs="Times New Roman"/>
          <w:bCs/>
          <w:sz w:val="20"/>
          <w:szCs w:val="20"/>
        </w:rPr>
        <w:t xml:space="preserve"> conforme figura en el archivo de dicha institución como en la Dirección Regional de Lima Metropolitana.</w:t>
      </w:r>
    </w:p>
    <w:p w14:paraId="05DF2BAD" w14:textId="626A2490" w:rsidR="000C6579" w:rsidRPr="00FF4628" w:rsidRDefault="000C6579" w:rsidP="000C6579">
      <w:pPr>
        <w:pStyle w:val="Textoindependienteprimerasangra"/>
        <w:spacing w:line="276" w:lineRule="auto"/>
        <w:ind w:firstLine="0"/>
        <w:jc w:val="both"/>
        <w:rPr>
          <w:rFonts w:ascii="Arial Narrow" w:hAnsi="Arial Narrow" w:cs="Times New Roman"/>
          <w:sz w:val="20"/>
          <w:szCs w:val="20"/>
        </w:rPr>
      </w:pPr>
      <w:r w:rsidRPr="00FF4628">
        <w:rPr>
          <w:rFonts w:ascii="Arial Narrow" w:hAnsi="Arial Narrow" w:cs="Times New Roman"/>
          <w:b/>
          <w:bCs/>
          <w:sz w:val="20"/>
          <w:szCs w:val="20"/>
          <w:u w:val="single"/>
        </w:rPr>
        <w:t>SEXTO</w:t>
      </w:r>
      <w:r w:rsidRPr="00FF4628">
        <w:rPr>
          <w:rFonts w:ascii="Arial Narrow" w:hAnsi="Arial Narrow" w:cs="Times New Roman"/>
          <w:b/>
          <w:bCs/>
          <w:sz w:val="20"/>
          <w:szCs w:val="20"/>
        </w:rPr>
        <w:t xml:space="preserve">: </w:t>
      </w:r>
      <w:r w:rsidRPr="00FF4628">
        <w:rPr>
          <w:rFonts w:ascii="Arial Narrow" w:hAnsi="Arial Narrow" w:cs="Times New Roman"/>
          <w:sz w:val="20"/>
          <w:szCs w:val="20"/>
        </w:rPr>
        <w:t>Con</w:t>
      </w:r>
      <w:r w:rsidRPr="00FF4628">
        <w:rPr>
          <w:rFonts w:ascii="Arial Narrow" w:hAnsi="Arial Narrow" w:cs="Times New Roman"/>
          <w:b/>
          <w:bCs/>
          <w:sz w:val="20"/>
          <w:szCs w:val="20"/>
        </w:rPr>
        <w:t xml:space="preserve"> </w:t>
      </w:r>
      <w:r w:rsidR="001D44C3" w:rsidRPr="00FF4628">
        <w:rPr>
          <w:rFonts w:ascii="Arial Narrow" w:hAnsi="Arial Narrow" w:cs="Times New Roman"/>
          <w:b/>
          <w:bCs/>
          <w:sz w:val="20"/>
          <w:szCs w:val="20"/>
        </w:rPr>
        <w:t>Oficio N° 1429-2023/GOB.REG.HVCA/PPR.jcm</w:t>
      </w:r>
      <w:r w:rsidR="001D44C3" w:rsidRPr="00FF4628">
        <w:rPr>
          <w:rFonts w:ascii="Arial Narrow" w:hAnsi="Arial Narrow" w:cs="Times New Roman"/>
          <w:sz w:val="20"/>
          <w:szCs w:val="20"/>
        </w:rPr>
        <w:t xml:space="preserve">, de fecha 15 de agosto del 2023, la Procuraduría Pública Regional de Huancavelica, </w:t>
      </w:r>
      <w:r w:rsidR="00103665" w:rsidRPr="00FF4628">
        <w:rPr>
          <w:rFonts w:ascii="Arial Narrow" w:hAnsi="Arial Narrow" w:cs="Times New Roman"/>
          <w:sz w:val="20"/>
          <w:szCs w:val="20"/>
        </w:rPr>
        <w:t>en mérito a la Carpeta Fiscal N° 393-</w:t>
      </w:r>
      <w:r w:rsidR="00975156" w:rsidRPr="00FF4628">
        <w:rPr>
          <w:rFonts w:ascii="Arial Narrow" w:hAnsi="Arial Narrow" w:cs="Times New Roman"/>
          <w:sz w:val="20"/>
          <w:szCs w:val="20"/>
        </w:rPr>
        <w:t>2023</w:t>
      </w:r>
      <w:r w:rsidR="00103665" w:rsidRPr="00FF4628">
        <w:rPr>
          <w:rFonts w:ascii="Arial Narrow" w:hAnsi="Arial Narrow" w:cs="Times New Roman"/>
          <w:sz w:val="20"/>
          <w:szCs w:val="20"/>
        </w:rPr>
        <w:t xml:space="preserve"> </w:t>
      </w:r>
      <w:r w:rsidR="001D44C3" w:rsidRPr="00FF4628">
        <w:rPr>
          <w:rFonts w:ascii="Arial Narrow" w:hAnsi="Arial Narrow" w:cs="Times New Roman"/>
          <w:sz w:val="20"/>
          <w:szCs w:val="20"/>
        </w:rPr>
        <w:t xml:space="preserve">solicita realizar un control posterior sobre la documentación de los técnicos deportivos, revisado la documentación del proceso de selección de la convocatoria de los técnicos-UGEL-HVCA-2023, </w:t>
      </w:r>
      <w:r w:rsidR="00103665" w:rsidRPr="00FF4628">
        <w:rPr>
          <w:rFonts w:ascii="Arial Narrow" w:hAnsi="Arial Narrow" w:cs="Times New Roman"/>
          <w:sz w:val="20"/>
          <w:szCs w:val="20"/>
        </w:rPr>
        <w:t xml:space="preserve">establecieron </w:t>
      </w:r>
      <w:r w:rsidR="001D44C3" w:rsidRPr="00FF4628">
        <w:rPr>
          <w:rFonts w:ascii="Arial Narrow" w:hAnsi="Arial Narrow" w:cs="Times New Roman"/>
          <w:sz w:val="20"/>
          <w:szCs w:val="20"/>
        </w:rPr>
        <w:t xml:space="preserve">que el Señor Jin Rusvel Alejo Hinojoza presentó documentación falsa,  por ello se realizó la denuncia penal de fecha 23 de junio de 2023, el  cual se encuentra en la segunda fiscalía provincial Penal corporativa de Huancavelica con Apertura de Investigación Preliminar con </w:t>
      </w:r>
      <w:r w:rsidR="00975156" w:rsidRPr="00FF4628">
        <w:rPr>
          <w:rFonts w:ascii="Arial Narrow" w:hAnsi="Arial Narrow" w:cs="Times New Roman"/>
          <w:sz w:val="20"/>
          <w:szCs w:val="20"/>
        </w:rPr>
        <w:t>Carpeta Fiscal N° 1906014502-2023-393-0.</w:t>
      </w:r>
    </w:p>
    <w:p w14:paraId="5D9B4611" w14:textId="3AF19EE9" w:rsidR="000C6579" w:rsidRPr="00FF4628" w:rsidRDefault="000C6579" w:rsidP="000C6579">
      <w:pPr>
        <w:pStyle w:val="Textoindependienteprimerasangra"/>
        <w:spacing w:line="276" w:lineRule="auto"/>
        <w:ind w:firstLine="0"/>
        <w:jc w:val="both"/>
        <w:rPr>
          <w:rFonts w:ascii="Arial Narrow" w:hAnsi="Arial Narrow" w:cs="Times New Roman"/>
          <w:bCs/>
          <w:i/>
          <w:iCs/>
          <w:sz w:val="20"/>
          <w:szCs w:val="20"/>
        </w:rPr>
      </w:pPr>
      <w:r w:rsidRPr="00FF4628">
        <w:rPr>
          <w:rFonts w:ascii="Arial Narrow" w:hAnsi="Arial Narrow" w:cs="Times New Roman"/>
          <w:b/>
          <w:bCs/>
          <w:sz w:val="20"/>
          <w:szCs w:val="20"/>
          <w:u w:val="single"/>
        </w:rPr>
        <w:t>SÉPTIMO</w:t>
      </w:r>
      <w:r w:rsidRPr="00FF4628">
        <w:rPr>
          <w:rFonts w:ascii="Arial Narrow" w:hAnsi="Arial Narrow" w:cs="Times New Roman"/>
          <w:b/>
          <w:bCs/>
          <w:sz w:val="20"/>
          <w:szCs w:val="20"/>
        </w:rPr>
        <w:t xml:space="preserve">:  </w:t>
      </w:r>
      <w:r w:rsidRPr="00FF4628">
        <w:rPr>
          <w:rFonts w:ascii="Arial Narrow" w:hAnsi="Arial Narrow" w:cs="Times New Roman"/>
          <w:bCs/>
          <w:sz w:val="20"/>
          <w:szCs w:val="20"/>
        </w:rPr>
        <w:t xml:space="preserve">Es así que con </w:t>
      </w:r>
      <w:r w:rsidRPr="00FF4628">
        <w:rPr>
          <w:rFonts w:ascii="Arial Narrow" w:hAnsi="Arial Narrow" w:cs="Times New Roman"/>
          <w:b/>
          <w:sz w:val="20"/>
          <w:szCs w:val="20"/>
        </w:rPr>
        <w:t>Resolución Directoral N° 0</w:t>
      </w:r>
      <w:r w:rsidR="00975156" w:rsidRPr="00FF4628">
        <w:rPr>
          <w:rFonts w:ascii="Arial Narrow" w:hAnsi="Arial Narrow" w:cs="Times New Roman"/>
          <w:b/>
          <w:sz w:val="20"/>
          <w:szCs w:val="20"/>
        </w:rPr>
        <w:t>03707</w:t>
      </w:r>
      <w:r w:rsidRPr="00FF4628">
        <w:rPr>
          <w:rFonts w:ascii="Arial Narrow" w:hAnsi="Arial Narrow" w:cs="Times New Roman"/>
          <w:b/>
          <w:sz w:val="20"/>
          <w:szCs w:val="20"/>
        </w:rPr>
        <w:t xml:space="preserve">-2023-UGELH, </w:t>
      </w:r>
      <w:r w:rsidRPr="00FF4628">
        <w:rPr>
          <w:rFonts w:ascii="Arial Narrow" w:hAnsi="Arial Narrow" w:cs="Times New Roman"/>
          <w:bCs/>
          <w:sz w:val="20"/>
          <w:szCs w:val="20"/>
        </w:rPr>
        <w:t xml:space="preserve">de fecha </w:t>
      </w:r>
      <w:r w:rsidR="00975156" w:rsidRPr="00FF4628">
        <w:rPr>
          <w:rFonts w:ascii="Arial Narrow" w:hAnsi="Arial Narrow" w:cs="Times New Roman"/>
          <w:bCs/>
          <w:sz w:val="20"/>
          <w:szCs w:val="20"/>
        </w:rPr>
        <w:t>25</w:t>
      </w:r>
      <w:r w:rsidRPr="00FF4628">
        <w:rPr>
          <w:rFonts w:ascii="Arial Narrow" w:hAnsi="Arial Narrow" w:cs="Times New Roman"/>
          <w:bCs/>
          <w:sz w:val="20"/>
          <w:szCs w:val="20"/>
        </w:rPr>
        <w:t xml:space="preserve"> de </w:t>
      </w:r>
      <w:r w:rsidR="00975156" w:rsidRPr="00FF4628">
        <w:rPr>
          <w:rFonts w:ascii="Arial Narrow" w:hAnsi="Arial Narrow" w:cs="Times New Roman"/>
          <w:bCs/>
          <w:sz w:val="20"/>
          <w:szCs w:val="20"/>
        </w:rPr>
        <w:t>setiembre</w:t>
      </w:r>
      <w:r w:rsidR="005446BE" w:rsidRPr="00FF4628">
        <w:rPr>
          <w:rFonts w:ascii="Arial Narrow" w:hAnsi="Arial Narrow" w:cs="Times New Roman"/>
          <w:bCs/>
          <w:sz w:val="20"/>
          <w:szCs w:val="20"/>
        </w:rPr>
        <w:t xml:space="preserve"> </w:t>
      </w:r>
      <w:r w:rsidRPr="00FF4628">
        <w:rPr>
          <w:rFonts w:ascii="Arial Narrow" w:hAnsi="Arial Narrow" w:cs="Times New Roman"/>
          <w:bCs/>
          <w:sz w:val="20"/>
          <w:szCs w:val="20"/>
        </w:rPr>
        <w:t>de 2023, la Directora del Programa Sectorial de la Unidad de Gestión Educativa Local de Huancavelica, res</w:t>
      </w:r>
      <w:r w:rsidR="00475554" w:rsidRPr="00FF4628">
        <w:rPr>
          <w:rFonts w:ascii="Arial Narrow" w:hAnsi="Arial Narrow" w:cs="Times New Roman"/>
          <w:bCs/>
          <w:sz w:val="20"/>
          <w:szCs w:val="20"/>
        </w:rPr>
        <w:t>uelve</w:t>
      </w:r>
      <w:r w:rsidRPr="00FF4628">
        <w:rPr>
          <w:rFonts w:ascii="Arial Narrow" w:hAnsi="Arial Narrow" w:cs="Times New Roman"/>
          <w:b/>
          <w:i/>
          <w:iCs/>
          <w:sz w:val="20"/>
          <w:szCs w:val="20"/>
        </w:rPr>
        <w:t>: "ARTÍCULO 1-</w:t>
      </w:r>
      <w:r w:rsidR="00475554" w:rsidRPr="00FF4628">
        <w:rPr>
          <w:rFonts w:ascii="Arial Narrow" w:hAnsi="Arial Narrow" w:cs="Times New Roman"/>
          <w:b/>
          <w:i/>
          <w:iCs/>
          <w:sz w:val="20"/>
          <w:szCs w:val="20"/>
        </w:rPr>
        <w:t xml:space="preserve"> </w:t>
      </w:r>
      <w:r w:rsidRPr="00FF4628">
        <w:rPr>
          <w:rFonts w:ascii="Arial Narrow" w:hAnsi="Arial Narrow" w:cs="Times New Roman"/>
          <w:b/>
          <w:i/>
          <w:iCs/>
          <w:sz w:val="20"/>
          <w:szCs w:val="20"/>
        </w:rPr>
        <w:t>DAR POR CONCLUIDO</w:t>
      </w:r>
      <w:r w:rsidRPr="00FF4628">
        <w:rPr>
          <w:rFonts w:ascii="Arial Narrow" w:hAnsi="Arial Narrow" w:cs="Times New Roman"/>
          <w:bCs/>
          <w:i/>
          <w:iCs/>
          <w:sz w:val="20"/>
          <w:szCs w:val="20"/>
        </w:rPr>
        <w:t xml:space="preserve">, a partir de </w:t>
      </w:r>
      <w:r w:rsidR="00975156" w:rsidRPr="00FF4628">
        <w:rPr>
          <w:rFonts w:ascii="Arial Narrow" w:hAnsi="Arial Narrow" w:cs="Times New Roman"/>
          <w:bCs/>
          <w:i/>
          <w:iCs/>
          <w:sz w:val="20"/>
          <w:szCs w:val="20"/>
        </w:rPr>
        <w:t>1</w:t>
      </w:r>
      <w:r w:rsidRPr="00FF4628">
        <w:rPr>
          <w:rFonts w:ascii="Arial Narrow" w:hAnsi="Arial Narrow" w:cs="Times New Roman"/>
          <w:bCs/>
          <w:i/>
          <w:iCs/>
          <w:sz w:val="20"/>
          <w:szCs w:val="20"/>
        </w:rPr>
        <w:t xml:space="preserve">7 de </w:t>
      </w:r>
      <w:r w:rsidR="00975156" w:rsidRPr="00FF4628">
        <w:rPr>
          <w:rFonts w:ascii="Arial Narrow" w:hAnsi="Arial Narrow" w:cs="Times New Roman"/>
          <w:bCs/>
          <w:i/>
          <w:iCs/>
          <w:sz w:val="20"/>
          <w:szCs w:val="20"/>
        </w:rPr>
        <w:t xml:space="preserve">agosto </w:t>
      </w:r>
      <w:r w:rsidRPr="00FF4628">
        <w:rPr>
          <w:rFonts w:ascii="Arial Narrow" w:hAnsi="Arial Narrow" w:cs="Times New Roman"/>
          <w:bCs/>
          <w:i/>
          <w:iCs/>
          <w:sz w:val="20"/>
          <w:szCs w:val="20"/>
        </w:rPr>
        <w:t>del 2023, la R</w:t>
      </w:r>
      <w:r w:rsidR="00531124" w:rsidRPr="00FF4628">
        <w:rPr>
          <w:rFonts w:ascii="Arial Narrow" w:hAnsi="Arial Narrow" w:cs="Times New Roman"/>
          <w:bCs/>
          <w:i/>
          <w:iCs/>
          <w:sz w:val="20"/>
          <w:szCs w:val="20"/>
        </w:rPr>
        <w:t>esolu</w:t>
      </w:r>
      <w:r w:rsidRPr="00FF4628">
        <w:rPr>
          <w:rFonts w:ascii="Arial Narrow" w:hAnsi="Arial Narrow" w:cs="Times New Roman"/>
          <w:bCs/>
          <w:i/>
          <w:iCs/>
          <w:sz w:val="20"/>
          <w:szCs w:val="20"/>
        </w:rPr>
        <w:t>ción Directoral N°</w:t>
      </w:r>
      <w:r w:rsidR="00975156" w:rsidRPr="00FF4628">
        <w:rPr>
          <w:rFonts w:ascii="Arial Narrow" w:hAnsi="Arial Narrow" w:cs="Times New Roman"/>
          <w:bCs/>
          <w:i/>
          <w:iCs/>
          <w:sz w:val="20"/>
          <w:szCs w:val="20"/>
        </w:rPr>
        <w:t>02179</w:t>
      </w:r>
      <w:r w:rsidRPr="00FF4628">
        <w:rPr>
          <w:rFonts w:ascii="Arial Narrow" w:hAnsi="Arial Narrow" w:cs="Times New Roman"/>
          <w:bCs/>
          <w:i/>
          <w:iCs/>
          <w:sz w:val="20"/>
          <w:szCs w:val="20"/>
        </w:rPr>
        <w:t xml:space="preserve">-2023 de </w:t>
      </w:r>
      <w:r w:rsidR="00531124" w:rsidRPr="00FF4628">
        <w:rPr>
          <w:rFonts w:ascii="Arial Narrow" w:hAnsi="Arial Narrow" w:cs="Times New Roman"/>
          <w:bCs/>
          <w:i/>
          <w:iCs/>
          <w:sz w:val="20"/>
          <w:szCs w:val="20"/>
        </w:rPr>
        <w:t>f</w:t>
      </w:r>
      <w:r w:rsidRPr="00FF4628">
        <w:rPr>
          <w:rFonts w:ascii="Arial Narrow" w:hAnsi="Arial Narrow" w:cs="Times New Roman"/>
          <w:bCs/>
          <w:i/>
          <w:iCs/>
          <w:sz w:val="20"/>
          <w:szCs w:val="20"/>
        </w:rPr>
        <w:t xml:space="preserve">echa </w:t>
      </w:r>
      <w:r w:rsidR="00975156" w:rsidRPr="00FF4628">
        <w:rPr>
          <w:rFonts w:ascii="Arial Narrow" w:hAnsi="Arial Narrow" w:cs="Times New Roman"/>
          <w:bCs/>
          <w:i/>
          <w:iCs/>
          <w:sz w:val="20"/>
          <w:szCs w:val="20"/>
        </w:rPr>
        <w:t>30</w:t>
      </w:r>
      <w:r w:rsidRPr="00FF4628">
        <w:rPr>
          <w:rFonts w:ascii="Arial Narrow" w:hAnsi="Arial Narrow" w:cs="Times New Roman"/>
          <w:bCs/>
          <w:i/>
          <w:iCs/>
          <w:sz w:val="20"/>
          <w:szCs w:val="20"/>
        </w:rPr>
        <w:t xml:space="preserve"> de </w:t>
      </w:r>
      <w:r w:rsidR="00975156" w:rsidRPr="00FF4628">
        <w:rPr>
          <w:rFonts w:ascii="Arial Narrow" w:hAnsi="Arial Narrow" w:cs="Times New Roman"/>
          <w:bCs/>
          <w:i/>
          <w:iCs/>
          <w:sz w:val="20"/>
          <w:szCs w:val="20"/>
        </w:rPr>
        <w:t xml:space="preserve">marzo </w:t>
      </w:r>
      <w:r w:rsidRPr="00FF4628">
        <w:rPr>
          <w:rFonts w:ascii="Arial Narrow" w:hAnsi="Arial Narrow" w:cs="Times New Roman"/>
          <w:bCs/>
          <w:i/>
          <w:iCs/>
          <w:sz w:val="20"/>
          <w:szCs w:val="20"/>
        </w:rPr>
        <w:t>de 2023, que resuelve aprobar el contrato por servicios personales de</w:t>
      </w:r>
      <w:r w:rsidRPr="00FF4628">
        <w:rPr>
          <w:rFonts w:ascii="Arial Narrow" w:hAnsi="Arial Narrow" w:cs="Times New Roman"/>
          <w:b/>
          <w:i/>
          <w:iCs/>
          <w:sz w:val="20"/>
          <w:szCs w:val="20"/>
        </w:rPr>
        <w:t xml:space="preserve"> </w:t>
      </w:r>
      <w:r w:rsidR="00975156" w:rsidRPr="00FF4628">
        <w:rPr>
          <w:rFonts w:ascii="Arial Narrow" w:hAnsi="Arial Narrow" w:cs="Times New Roman"/>
          <w:b/>
          <w:i/>
          <w:iCs/>
          <w:sz w:val="20"/>
          <w:szCs w:val="20"/>
        </w:rPr>
        <w:t>JIN RUSVEL ALEJO HINOJOZA</w:t>
      </w:r>
      <w:r w:rsidRPr="00FF4628">
        <w:rPr>
          <w:rFonts w:ascii="Arial Narrow" w:hAnsi="Arial Narrow" w:cs="Times New Roman"/>
          <w:bCs/>
          <w:i/>
          <w:iCs/>
          <w:sz w:val="20"/>
          <w:szCs w:val="20"/>
        </w:rPr>
        <w:t>, con DNI N</w:t>
      </w:r>
      <w:r w:rsidR="002215D0" w:rsidRPr="00FF4628">
        <w:rPr>
          <w:rFonts w:ascii="Arial Narrow" w:hAnsi="Arial Narrow" w:cs="Times New Roman"/>
          <w:bCs/>
          <w:i/>
          <w:iCs/>
          <w:sz w:val="20"/>
          <w:szCs w:val="20"/>
        </w:rPr>
        <w:t>°</w:t>
      </w:r>
      <w:r w:rsidRPr="00FF4628">
        <w:rPr>
          <w:rFonts w:ascii="Arial Narrow" w:hAnsi="Arial Narrow" w:cs="Times New Roman"/>
          <w:bCs/>
          <w:i/>
          <w:iCs/>
          <w:sz w:val="20"/>
          <w:szCs w:val="20"/>
        </w:rPr>
        <w:t xml:space="preserve"> </w:t>
      </w:r>
      <w:r w:rsidR="00975156" w:rsidRPr="00FF4628">
        <w:rPr>
          <w:rFonts w:ascii="Arial Narrow" w:hAnsi="Arial Narrow" w:cs="Times New Roman"/>
          <w:bCs/>
          <w:i/>
          <w:iCs/>
          <w:sz w:val="20"/>
          <w:szCs w:val="20"/>
        </w:rPr>
        <w:t>44600516</w:t>
      </w:r>
      <w:r w:rsidRPr="00FF4628">
        <w:rPr>
          <w:rFonts w:ascii="Arial Narrow" w:hAnsi="Arial Narrow" w:cs="Times New Roman"/>
          <w:bCs/>
          <w:i/>
          <w:iCs/>
          <w:sz w:val="20"/>
          <w:szCs w:val="20"/>
        </w:rPr>
        <w:t xml:space="preserve">, </w:t>
      </w:r>
      <w:r w:rsidR="00634187" w:rsidRPr="00FF4628">
        <w:rPr>
          <w:rFonts w:ascii="Arial Narrow" w:hAnsi="Arial Narrow" w:cs="Times New Roman"/>
          <w:bCs/>
          <w:i/>
          <w:iCs/>
          <w:sz w:val="20"/>
          <w:szCs w:val="20"/>
        </w:rPr>
        <w:t>docente</w:t>
      </w:r>
      <w:r w:rsidRPr="00FF4628">
        <w:rPr>
          <w:rFonts w:ascii="Arial Narrow" w:hAnsi="Arial Narrow" w:cs="Times New Roman"/>
          <w:bCs/>
          <w:i/>
          <w:iCs/>
          <w:sz w:val="20"/>
          <w:szCs w:val="20"/>
        </w:rPr>
        <w:t xml:space="preserve"> contratado de la Institución Educativa</w:t>
      </w:r>
      <w:r w:rsidR="00975156" w:rsidRPr="00FF4628">
        <w:rPr>
          <w:rFonts w:ascii="Arial Narrow" w:hAnsi="Arial Narrow" w:cs="Times New Roman"/>
          <w:bCs/>
          <w:i/>
          <w:iCs/>
          <w:sz w:val="20"/>
          <w:szCs w:val="20"/>
        </w:rPr>
        <w:t xml:space="preserve"> de Nivel Primaria N° 36004 de </w:t>
      </w:r>
      <w:r w:rsidRPr="00FF4628">
        <w:rPr>
          <w:rFonts w:ascii="Arial Narrow" w:hAnsi="Arial Narrow" w:cs="Times New Roman"/>
          <w:bCs/>
          <w:i/>
          <w:iCs/>
          <w:sz w:val="20"/>
          <w:szCs w:val="20"/>
        </w:rPr>
        <w:t>Huancavelica. La cual es necesario dar por concluido por</w:t>
      </w:r>
      <w:r w:rsidR="00975156" w:rsidRPr="00FF4628">
        <w:rPr>
          <w:rFonts w:ascii="Arial Narrow" w:hAnsi="Arial Narrow" w:cs="Times New Roman"/>
          <w:bCs/>
          <w:i/>
          <w:iCs/>
          <w:sz w:val="20"/>
          <w:szCs w:val="20"/>
        </w:rPr>
        <w:t xml:space="preserve"> detección de título falso.”</w:t>
      </w:r>
    </w:p>
    <w:bookmarkEnd w:id="2"/>
    <w:p w14:paraId="7EC411FD" w14:textId="550DD4A3" w:rsidR="000C10C6" w:rsidRPr="00FF4628" w:rsidRDefault="000C10C6" w:rsidP="00712C0C">
      <w:pPr>
        <w:pStyle w:val="Textoindependienteprimerasangra"/>
        <w:spacing w:line="276" w:lineRule="auto"/>
        <w:ind w:firstLine="0"/>
        <w:jc w:val="both"/>
        <w:rPr>
          <w:rFonts w:ascii="Arial Narrow" w:hAnsi="Arial Narrow" w:cs="Times New Roman"/>
          <w:b/>
          <w:sz w:val="20"/>
          <w:szCs w:val="20"/>
          <w:u w:val="single"/>
        </w:rPr>
      </w:pPr>
      <w:r w:rsidRPr="00FF4628">
        <w:rPr>
          <w:rFonts w:ascii="Arial Narrow" w:hAnsi="Arial Narrow" w:cs="Times New Roman"/>
          <w:bCs/>
          <w:sz w:val="20"/>
          <w:szCs w:val="20"/>
        </w:rPr>
        <w:t xml:space="preserve">Por lo cual se advierte, que el </w:t>
      </w:r>
      <w:r w:rsidR="00712C0C" w:rsidRPr="00FF4628">
        <w:rPr>
          <w:rFonts w:ascii="Arial Narrow" w:hAnsi="Arial Narrow" w:cs="Times New Roman"/>
          <w:bCs/>
          <w:sz w:val="20"/>
          <w:szCs w:val="20"/>
        </w:rPr>
        <w:t>título</w:t>
      </w:r>
      <w:r w:rsidRPr="00FF4628">
        <w:rPr>
          <w:rFonts w:ascii="Arial Narrow" w:hAnsi="Arial Narrow" w:cs="Times New Roman"/>
          <w:bCs/>
          <w:sz w:val="20"/>
          <w:szCs w:val="20"/>
        </w:rPr>
        <w:t xml:space="preserve"> de la Especialidad de Educación Secundaria, Especialidad de Educación Física N° 137327-P-DDOO, emitido el 11 de julio del 2019 a nombre de JIN RUSVEL ALEJO HINOJOZA, ha sido verificado y se ha determinado que </w:t>
      </w:r>
      <w:r w:rsidRPr="00FF4628">
        <w:rPr>
          <w:rFonts w:ascii="Arial Narrow" w:hAnsi="Arial Narrow" w:cs="Times New Roman"/>
          <w:b/>
          <w:sz w:val="20"/>
          <w:szCs w:val="20"/>
        </w:rPr>
        <w:t xml:space="preserve">ES </w:t>
      </w:r>
      <w:r w:rsidR="00712C0C" w:rsidRPr="00FF4628">
        <w:rPr>
          <w:rFonts w:ascii="Arial Narrow" w:hAnsi="Arial Narrow" w:cs="Times New Roman"/>
          <w:b/>
          <w:sz w:val="20"/>
          <w:szCs w:val="20"/>
        </w:rPr>
        <w:t>ADULTERADO</w:t>
      </w:r>
      <w:r w:rsidRPr="00FF4628">
        <w:rPr>
          <w:rFonts w:ascii="Arial Narrow" w:hAnsi="Arial Narrow" w:cs="Times New Roman"/>
          <w:bCs/>
          <w:sz w:val="20"/>
          <w:szCs w:val="20"/>
        </w:rPr>
        <w:t xml:space="preserve">. Esta discrepancia se basa en que el Sr. Jin Rusvel </w:t>
      </w:r>
      <w:r w:rsidR="00CF781C" w:rsidRPr="00FF4628">
        <w:rPr>
          <w:rFonts w:ascii="Arial Narrow" w:hAnsi="Arial Narrow" w:cs="Times New Roman"/>
          <w:bCs/>
          <w:sz w:val="20"/>
          <w:szCs w:val="20"/>
        </w:rPr>
        <w:t xml:space="preserve">Alejo </w:t>
      </w:r>
      <w:r w:rsidRPr="00FF4628">
        <w:rPr>
          <w:rFonts w:ascii="Arial Narrow" w:hAnsi="Arial Narrow" w:cs="Times New Roman"/>
          <w:bCs/>
          <w:sz w:val="20"/>
          <w:szCs w:val="20"/>
        </w:rPr>
        <w:t>Hinojoza ha ingresado a la UGEL Huancavelica</w:t>
      </w:r>
      <w:r w:rsidR="00712C0C" w:rsidRPr="00FF4628">
        <w:rPr>
          <w:rFonts w:ascii="Arial Narrow" w:hAnsi="Arial Narrow" w:cs="Times New Roman"/>
          <w:bCs/>
          <w:sz w:val="20"/>
          <w:szCs w:val="20"/>
        </w:rPr>
        <w:t xml:space="preserve"> bajo la influencia de un título adulterado</w:t>
      </w:r>
      <w:r w:rsidRPr="00FF4628">
        <w:rPr>
          <w:rFonts w:ascii="Arial Narrow" w:hAnsi="Arial Narrow" w:cs="Times New Roman"/>
          <w:bCs/>
          <w:sz w:val="20"/>
          <w:szCs w:val="20"/>
        </w:rPr>
        <w:t xml:space="preserve">, </w:t>
      </w:r>
      <w:r w:rsidRPr="00FF4628">
        <w:rPr>
          <w:rFonts w:ascii="Arial Narrow" w:hAnsi="Arial Narrow" w:cs="Times New Roman"/>
          <w:b/>
          <w:sz w:val="20"/>
          <w:szCs w:val="20"/>
          <w:u w:val="single"/>
        </w:rPr>
        <w:t>la cual presenta con la inscripción RDR N° 1408-2019 de fecha 11 de julio del 2019</w:t>
      </w:r>
      <w:r w:rsidRPr="00FF4628">
        <w:rPr>
          <w:rFonts w:ascii="Arial Narrow" w:hAnsi="Arial Narrow" w:cs="Times New Roman"/>
          <w:bCs/>
          <w:sz w:val="20"/>
          <w:szCs w:val="20"/>
        </w:rPr>
        <w:t xml:space="preserve"> el mismo que no corresponde al registro ni fecha, siendo que el Jefe de la Oficina de Gestión de Educación Superior de la Dirección  Regional de Lima Metropolitana </w:t>
      </w:r>
      <w:r w:rsidR="00712C0C" w:rsidRPr="00FF4628">
        <w:rPr>
          <w:rFonts w:ascii="Arial Narrow" w:hAnsi="Arial Narrow" w:cs="Times New Roman"/>
          <w:bCs/>
          <w:sz w:val="20"/>
          <w:szCs w:val="20"/>
        </w:rPr>
        <w:t xml:space="preserve">en el cual adjunta el informe </w:t>
      </w:r>
      <w:r w:rsidRPr="00FF4628">
        <w:rPr>
          <w:rFonts w:ascii="Arial Narrow" w:hAnsi="Arial Narrow" w:cs="Times New Roman"/>
          <w:bCs/>
          <w:sz w:val="20"/>
          <w:szCs w:val="20"/>
        </w:rPr>
        <w:t>comunica</w:t>
      </w:r>
      <w:r w:rsidR="00712C0C" w:rsidRPr="00FF4628">
        <w:rPr>
          <w:rFonts w:ascii="Arial Narrow" w:hAnsi="Arial Narrow" w:cs="Times New Roman"/>
          <w:bCs/>
          <w:sz w:val="20"/>
          <w:szCs w:val="20"/>
        </w:rPr>
        <w:t>ndo</w:t>
      </w:r>
      <w:r w:rsidRPr="00FF4628">
        <w:rPr>
          <w:rFonts w:ascii="Arial Narrow" w:hAnsi="Arial Narrow" w:cs="Times New Roman"/>
          <w:bCs/>
          <w:sz w:val="20"/>
          <w:szCs w:val="20"/>
        </w:rPr>
        <w:t xml:space="preserve"> que el título </w:t>
      </w:r>
      <w:r w:rsidRPr="00FF4628">
        <w:rPr>
          <w:rFonts w:ascii="Arial Narrow" w:hAnsi="Arial Narrow" w:cs="Times New Roman"/>
          <w:b/>
          <w:sz w:val="20"/>
          <w:szCs w:val="20"/>
          <w:u w:val="single"/>
        </w:rPr>
        <w:t>fue inscrito con la RDR N° 1408-2022 de fecha 11 de julio del 2022,</w:t>
      </w:r>
      <w:r w:rsidRPr="00FF4628">
        <w:rPr>
          <w:rFonts w:ascii="Arial Narrow" w:hAnsi="Arial Narrow" w:cs="Times New Roman"/>
          <w:bCs/>
          <w:sz w:val="20"/>
          <w:szCs w:val="20"/>
        </w:rPr>
        <w:t xml:space="preserve"> el mismo que fue corroborado por la Dirección del Instituto Superior Pedagógico Privado “Euro Americano”</w:t>
      </w:r>
      <w:r w:rsidR="00712C0C" w:rsidRPr="00FF4628">
        <w:rPr>
          <w:rFonts w:ascii="Arial Narrow" w:hAnsi="Arial Narrow" w:cs="Times New Roman"/>
          <w:bCs/>
          <w:sz w:val="20"/>
          <w:szCs w:val="20"/>
        </w:rPr>
        <w:t xml:space="preserve">, </w:t>
      </w:r>
      <w:r w:rsidR="00712C0C" w:rsidRPr="00FF4628">
        <w:rPr>
          <w:rFonts w:ascii="Arial Narrow" w:hAnsi="Arial Narrow" w:cs="Times New Roman"/>
          <w:b/>
          <w:sz w:val="20"/>
          <w:szCs w:val="20"/>
          <w:u w:val="single"/>
        </w:rPr>
        <w:t>el mismo que no fue expedido el año 2019.</w:t>
      </w:r>
    </w:p>
    <w:bookmarkEnd w:id="1"/>
    <w:p w14:paraId="6A1CE8DE" w14:textId="793FC372" w:rsidR="00954588" w:rsidRPr="00FF4628" w:rsidRDefault="00AC74BA" w:rsidP="00954588">
      <w:pPr>
        <w:widowControl w:val="0"/>
        <w:autoSpaceDE w:val="0"/>
        <w:autoSpaceDN w:val="0"/>
        <w:adjustRightInd w:val="0"/>
        <w:spacing w:after="0" w:line="276" w:lineRule="auto"/>
        <w:contextualSpacing/>
        <w:jc w:val="both"/>
        <w:rPr>
          <w:rFonts w:ascii="Arial Narrow" w:hAnsi="Arial Narrow" w:cs="Arial"/>
          <w:bCs/>
          <w:sz w:val="20"/>
          <w:szCs w:val="20"/>
          <w:lang w:val="es-ES_tradnl"/>
        </w:rPr>
      </w:pPr>
      <w:r w:rsidRPr="00FF4628">
        <w:rPr>
          <w:rFonts w:ascii="Arial Narrow" w:hAnsi="Arial Narrow" w:cs="Arial"/>
          <w:bCs/>
          <w:sz w:val="20"/>
          <w:szCs w:val="20"/>
          <w:lang w:val="es-ES_tradnl"/>
        </w:rPr>
        <w:t xml:space="preserve">Que luego del análisis y valoración de los presentes actuados, se advierte que el servidor </w:t>
      </w:r>
      <w:r w:rsidR="000A162D" w:rsidRPr="00FF4628">
        <w:rPr>
          <w:rFonts w:ascii="Arial Narrow" w:hAnsi="Arial Narrow" w:cs="Times New Roman"/>
          <w:b/>
          <w:sz w:val="20"/>
          <w:szCs w:val="20"/>
        </w:rPr>
        <w:t>Jin Rusvel Alejo Hinojoza</w:t>
      </w:r>
      <w:r w:rsidR="0013601E" w:rsidRPr="00FF4628">
        <w:rPr>
          <w:rFonts w:ascii="Arial Narrow" w:hAnsi="Arial Narrow" w:cs="Times New Roman"/>
          <w:b/>
          <w:sz w:val="20"/>
          <w:szCs w:val="20"/>
        </w:rPr>
        <w:t xml:space="preserve">, </w:t>
      </w:r>
      <w:r w:rsidR="0013601E" w:rsidRPr="00FF4628">
        <w:rPr>
          <w:rFonts w:ascii="Arial Narrow" w:hAnsi="Arial Narrow" w:cs="Times New Roman"/>
          <w:bCs/>
          <w:sz w:val="20"/>
          <w:szCs w:val="20"/>
        </w:rPr>
        <w:t>habría ejercido la</w:t>
      </w:r>
      <w:r w:rsidR="0086520B" w:rsidRPr="00FF4628">
        <w:rPr>
          <w:rFonts w:ascii="Arial Narrow" w:hAnsi="Arial Narrow" w:cs="Times New Roman"/>
          <w:bCs/>
          <w:sz w:val="20"/>
          <w:szCs w:val="20"/>
        </w:rPr>
        <w:t xml:space="preserve"> </w:t>
      </w:r>
      <w:r w:rsidR="0013601E" w:rsidRPr="00FF4628">
        <w:rPr>
          <w:rFonts w:ascii="Arial Narrow" w:hAnsi="Arial Narrow" w:cs="Times New Roman"/>
          <w:bCs/>
          <w:sz w:val="20"/>
          <w:szCs w:val="20"/>
        </w:rPr>
        <w:t xml:space="preserve">docencia desde el mes de marzo hasta </w:t>
      </w:r>
      <w:r w:rsidR="004F3B98" w:rsidRPr="00FF4628">
        <w:rPr>
          <w:rFonts w:ascii="Arial Narrow" w:hAnsi="Arial Narrow" w:cs="Times New Roman"/>
          <w:bCs/>
          <w:sz w:val="20"/>
          <w:szCs w:val="20"/>
        </w:rPr>
        <w:t xml:space="preserve">agosto </w:t>
      </w:r>
      <w:r w:rsidR="0013601E" w:rsidRPr="00FF4628">
        <w:rPr>
          <w:rFonts w:ascii="Arial Narrow" w:hAnsi="Arial Narrow" w:cs="Times New Roman"/>
          <w:bCs/>
          <w:sz w:val="20"/>
          <w:szCs w:val="20"/>
        </w:rPr>
        <w:t>del año lectivo 2023, bajo el</w:t>
      </w:r>
      <w:r w:rsidR="0086520B" w:rsidRPr="00FF4628">
        <w:rPr>
          <w:rFonts w:ascii="Arial Narrow" w:hAnsi="Arial Narrow" w:cs="Times New Roman"/>
          <w:bCs/>
          <w:sz w:val="20"/>
          <w:szCs w:val="20"/>
        </w:rPr>
        <w:t xml:space="preserve"> </w:t>
      </w:r>
      <w:r w:rsidR="0013601E" w:rsidRPr="00FF4628">
        <w:rPr>
          <w:rFonts w:ascii="Arial Narrow" w:hAnsi="Arial Narrow" w:cs="Times New Roman"/>
          <w:bCs/>
          <w:sz w:val="20"/>
          <w:szCs w:val="20"/>
        </w:rPr>
        <w:t>influjo de t</w:t>
      </w:r>
      <w:r w:rsidR="0086520B" w:rsidRPr="00FF4628">
        <w:rPr>
          <w:rFonts w:ascii="Arial Narrow" w:hAnsi="Arial Narrow" w:cs="Times New Roman"/>
          <w:bCs/>
          <w:sz w:val="20"/>
          <w:szCs w:val="20"/>
        </w:rPr>
        <w:t>í</w:t>
      </w:r>
      <w:r w:rsidR="0013601E" w:rsidRPr="00FF4628">
        <w:rPr>
          <w:rFonts w:ascii="Arial Narrow" w:hAnsi="Arial Narrow" w:cs="Times New Roman"/>
          <w:bCs/>
          <w:sz w:val="20"/>
          <w:szCs w:val="20"/>
        </w:rPr>
        <w:t xml:space="preserve">tulo </w:t>
      </w:r>
      <w:r w:rsidR="0013601E" w:rsidRPr="00FF4628">
        <w:rPr>
          <w:rFonts w:ascii="Arial Narrow" w:hAnsi="Arial Narrow" w:cs="Times New Roman"/>
          <w:bCs/>
          <w:sz w:val="20"/>
          <w:szCs w:val="20"/>
        </w:rPr>
        <w:lastRenderedPageBreak/>
        <w:t xml:space="preserve">profesional </w:t>
      </w:r>
      <w:r w:rsidR="004F3B98" w:rsidRPr="00FF4628">
        <w:rPr>
          <w:rFonts w:ascii="Arial Narrow" w:hAnsi="Arial Narrow" w:cs="Times New Roman"/>
          <w:bCs/>
          <w:sz w:val="20"/>
          <w:szCs w:val="20"/>
        </w:rPr>
        <w:t>adulterado</w:t>
      </w:r>
      <w:r w:rsidR="0013601E" w:rsidRPr="00FF4628">
        <w:rPr>
          <w:rFonts w:ascii="Arial Narrow" w:hAnsi="Arial Narrow" w:cs="Times New Roman"/>
          <w:bCs/>
          <w:sz w:val="20"/>
          <w:szCs w:val="20"/>
        </w:rPr>
        <w:t xml:space="preserve"> emitida aparentemente por </w:t>
      </w:r>
      <w:r w:rsidR="004F3B98" w:rsidRPr="00FF4628">
        <w:rPr>
          <w:rFonts w:ascii="Arial Narrow" w:hAnsi="Arial Narrow" w:cs="Times New Roman"/>
          <w:bCs/>
          <w:sz w:val="20"/>
          <w:szCs w:val="20"/>
        </w:rPr>
        <w:t>el Instituto Superior Pedagógico Privado “Euro Americano”</w:t>
      </w:r>
      <w:r w:rsidR="0013601E" w:rsidRPr="00FF4628">
        <w:rPr>
          <w:rFonts w:ascii="Arial Narrow" w:hAnsi="Arial Narrow" w:cs="Times New Roman"/>
          <w:sz w:val="20"/>
          <w:szCs w:val="20"/>
        </w:rPr>
        <w:t xml:space="preserve">, </w:t>
      </w:r>
      <w:r w:rsidR="00815255" w:rsidRPr="00FF4628">
        <w:rPr>
          <w:rFonts w:ascii="Arial Narrow" w:hAnsi="Arial Narrow" w:cs="Times New Roman"/>
          <w:sz w:val="20"/>
          <w:szCs w:val="20"/>
        </w:rPr>
        <w:t>siendo que</w:t>
      </w:r>
      <w:r w:rsidR="0013601E" w:rsidRPr="00FF4628">
        <w:rPr>
          <w:rFonts w:ascii="Arial Narrow" w:hAnsi="Arial Narrow" w:cs="Times New Roman"/>
          <w:sz w:val="20"/>
          <w:szCs w:val="20"/>
        </w:rPr>
        <w:t xml:space="preserve"> se ha recabado</w:t>
      </w:r>
      <w:r w:rsidR="00A854B2" w:rsidRPr="00FF4628">
        <w:rPr>
          <w:rFonts w:ascii="Arial Narrow" w:hAnsi="Arial Narrow" w:cs="Times New Roman"/>
          <w:sz w:val="20"/>
          <w:szCs w:val="20"/>
        </w:rPr>
        <w:t xml:space="preserve"> el</w:t>
      </w:r>
      <w:r w:rsidR="0013601E" w:rsidRPr="00FF4628">
        <w:rPr>
          <w:rFonts w:ascii="Arial Narrow" w:hAnsi="Arial Narrow" w:cs="Times New Roman"/>
          <w:sz w:val="20"/>
          <w:szCs w:val="20"/>
        </w:rPr>
        <w:t xml:space="preserve"> </w:t>
      </w:r>
      <w:r w:rsidR="00291A35" w:rsidRPr="00FF4628">
        <w:rPr>
          <w:rFonts w:ascii="Arial Narrow" w:hAnsi="Arial Narrow" w:cs="Arial"/>
          <w:bCs/>
          <w:sz w:val="20"/>
          <w:szCs w:val="20"/>
          <w:lang w:val="es-ES_tradnl"/>
        </w:rPr>
        <w:t xml:space="preserve">Oficio N° 314/DG/IESPP“EA”/2023, de fecha 17 de mayo del 2023, suscrito por la Dra. Rosana Sánchez Triante, Gerente General del Instituto de Educación Superior Pedagógico Privado EUROAMERICANO, en la cual informa que el título a Nombre de la Nación de la Especialidad de Educación Secundario, Especialidad de Educación Física, </w:t>
      </w:r>
      <w:r w:rsidR="00291A35" w:rsidRPr="00FF4628">
        <w:rPr>
          <w:rFonts w:ascii="Arial Narrow" w:hAnsi="Arial Narrow" w:cs="Arial"/>
          <w:b/>
          <w:sz w:val="20"/>
          <w:szCs w:val="20"/>
          <w:u w:val="single"/>
          <w:lang w:val="es-ES_tradnl"/>
        </w:rPr>
        <w:t>fue expedito con fecha, 11 de julio de 2022, con Resolución Directoral Regional N° 1408-2022-DRELM</w:t>
      </w:r>
      <w:r w:rsidR="00291A35" w:rsidRPr="00FF4628">
        <w:rPr>
          <w:rFonts w:ascii="Arial Narrow" w:hAnsi="Arial Narrow" w:cs="Arial"/>
          <w:bCs/>
          <w:sz w:val="20"/>
          <w:szCs w:val="20"/>
          <w:lang w:val="es-ES_tradnl"/>
        </w:rPr>
        <w:t>, conforme figura en el archivo de dicha institución como en la Dirección Regional de Lima Metropolitana</w:t>
      </w:r>
      <w:r w:rsidR="00387A54" w:rsidRPr="00FF4628">
        <w:rPr>
          <w:rFonts w:ascii="Arial Narrow" w:hAnsi="Arial Narrow" w:cs="Arial"/>
          <w:bCs/>
          <w:sz w:val="20"/>
          <w:szCs w:val="20"/>
          <w:lang w:val="es-ES_tradnl"/>
        </w:rPr>
        <w:t xml:space="preserve"> </w:t>
      </w:r>
      <w:r w:rsidR="00387A54" w:rsidRPr="00FF4628">
        <w:rPr>
          <w:rFonts w:ascii="Arial Narrow" w:hAnsi="Arial Narrow" w:cs="Arial"/>
          <w:b/>
          <w:sz w:val="20"/>
          <w:szCs w:val="20"/>
          <w:u w:val="single"/>
          <w:lang w:val="es-ES_tradnl"/>
        </w:rPr>
        <w:t xml:space="preserve">por ende el titulo que </w:t>
      </w:r>
      <w:r w:rsidR="00387A54" w:rsidRPr="00FF4628">
        <w:rPr>
          <w:rFonts w:ascii="Arial Narrow" w:hAnsi="Arial Narrow" w:cs="Times New Roman"/>
          <w:b/>
          <w:sz w:val="20"/>
          <w:szCs w:val="20"/>
          <w:u w:val="single"/>
        </w:rPr>
        <w:t xml:space="preserve">fue inscrito con RDR N°1408-2019 de fecha 11 de julio de 2019, es un </w:t>
      </w:r>
      <w:r w:rsidR="00DB53D4" w:rsidRPr="00FF4628">
        <w:rPr>
          <w:rFonts w:ascii="Arial Narrow" w:hAnsi="Arial Narrow" w:cs="Times New Roman"/>
          <w:b/>
          <w:sz w:val="20"/>
          <w:szCs w:val="20"/>
          <w:u w:val="single"/>
        </w:rPr>
        <w:t>título</w:t>
      </w:r>
      <w:r w:rsidR="00387A54" w:rsidRPr="00FF4628">
        <w:rPr>
          <w:rFonts w:ascii="Arial Narrow" w:hAnsi="Arial Narrow" w:cs="Times New Roman"/>
          <w:b/>
          <w:sz w:val="20"/>
          <w:szCs w:val="20"/>
          <w:u w:val="single"/>
        </w:rPr>
        <w:t xml:space="preserve"> adulterado</w:t>
      </w:r>
      <w:r w:rsidR="00387A54" w:rsidRPr="00FF4628">
        <w:rPr>
          <w:rFonts w:ascii="Arial Narrow" w:hAnsi="Arial Narrow" w:cs="Times New Roman"/>
          <w:sz w:val="20"/>
          <w:szCs w:val="20"/>
        </w:rPr>
        <w:t>, siendo que también no corresponde al registro del título del administrado en razón que versa sobre la aprobación de contrato docente de la señora Sofía Otiniano Rodríguez</w:t>
      </w:r>
      <w:r w:rsidR="00A854B2" w:rsidRPr="00FF4628">
        <w:rPr>
          <w:rFonts w:ascii="Arial Narrow" w:hAnsi="Arial Narrow" w:cs="Times New Roman"/>
          <w:sz w:val="20"/>
          <w:szCs w:val="20"/>
        </w:rPr>
        <w:t>,</w:t>
      </w:r>
      <w:r w:rsidR="00F82CC4" w:rsidRPr="00FF4628">
        <w:rPr>
          <w:rFonts w:ascii="Arial Narrow" w:hAnsi="Arial Narrow" w:cs="Times New Roman"/>
          <w:sz w:val="20"/>
          <w:szCs w:val="20"/>
        </w:rPr>
        <w:t xml:space="preserve"> lo que permitiría presumir que el investigado habría incurrido </w:t>
      </w:r>
      <w:r w:rsidR="00F82CC4" w:rsidRPr="00FF4628">
        <w:rPr>
          <w:rFonts w:ascii="Arial Narrow" w:hAnsi="Arial Narrow" w:cs="Arial"/>
          <w:bCs/>
          <w:sz w:val="20"/>
          <w:szCs w:val="20"/>
          <w:lang w:val="es-ES_tradnl"/>
        </w:rPr>
        <w:t xml:space="preserve">en una falta administrativa tipificada en el primer párrafo del artículo </w:t>
      </w:r>
      <w:r w:rsidR="00F82CC4" w:rsidRPr="00FF4628">
        <w:rPr>
          <w:rFonts w:ascii="Arial Narrow" w:hAnsi="Arial Narrow" w:cs="Arial"/>
          <w:sz w:val="20"/>
          <w:szCs w:val="20"/>
          <w:lang w:val="es-ES_tradnl"/>
        </w:rPr>
        <w:t xml:space="preserve">49º </w:t>
      </w:r>
      <w:r w:rsidR="00F82CC4" w:rsidRPr="00FF4628">
        <w:rPr>
          <w:rFonts w:ascii="Arial Narrow" w:hAnsi="Arial Narrow" w:cs="Arial"/>
          <w:bCs/>
          <w:sz w:val="20"/>
          <w:szCs w:val="20"/>
          <w:lang w:val="es-ES_tradnl"/>
        </w:rPr>
        <w:t>de la Ley Nº 29944 – Ley de Reforma Magisterial, calificada como grave.</w:t>
      </w:r>
    </w:p>
    <w:p w14:paraId="3B7BE43D" w14:textId="77777777" w:rsidR="00AC74BA" w:rsidRPr="00FF4628" w:rsidRDefault="00AC74BA" w:rsidP="00AC74BA">
      <w:pPr>
        <w:widowControl w:val="0"/>
        <w:autoSpaceDE w:val="0"/>
        <w:autoSpaceDN w:val="0"/>
        <w:adjustRightInd w:val="0"/>
        <w:spacing w:after="0" w:line="276" w:lineRule="auto"/>
        <w:contextualSpacing/>
        <w:jc w:val="both"/>
        <w:rPr>
          <w:rFonts w:ascii="Arial Narrow" w:eastAsiaTheme="minorEastAsia" w:hAnsi="Arial Narrow" w:cs="Arial"/>
          <w:i/>
          <w:sz w:val="20"/>
          <w:szCs w:val="20"/>
          <w:lang w:eastAsia="es-PE"/>
        </w:rPr>
      </w:pPr>
    </w:p>
    <w:p w14:paraId="1AEFC304" w14:textId="77777777" w:rsidR="00F25AC8" w:rsidRPr="00FF4628" w:rsidRDefault="00F25AC8" w:rsidP="00F25AC8">
      <w:pPr>
        <w:widowControl w:val="0"/>
        <w:numPr>
          <w:ilvl w:val="0"/>
          <w:numId w:val="1"/>
        </w:numPr>
        <w:autoSpaceDE w:val="0"/>
        <w:autoSpaceDN w:val="0"/>
        <w:adjustRightInd w:val="0"/>
        <w:spacing w:after="0" w:line="276" w:lineRule="auto"/>
        <w:contextualSpacing/>
        <w:jc w:val="both"/>
        <w:rPr>
          <w:rFonts w:ascii="Arial Narrow" w:eastAsiaTheme="minorEastAsia" w:hAnsi="Arial Narrow" w:cs="Times New Roman"/>
          <w:b/>
          <w:color w:val="000000"/>
          <w:sz w:val="20"/>
          <w:szCs w:val="20"/>
          <w:u w:val="single"/>
          <w:lang w:val="es-ES" w:eastAsia="es-PE"/>
        </w:rPr>
      </w:pPr>
      <w:r w:rsidRPr="00FF4628">
        <w:rPr>
          <w:rFonts w:ascii="Arial Narrow" w:eastAsiaTheme="minorEastAsia" w:hAnsi="Arial Narrow" w:cs="Times New Roman"/>
          <w:b/>
          <w:color w:val="000000"/>
          <w:sz w:val="20"/>
          <w:szCs w:val="20"/>
          <w:u w:val="single"/>
          <w:lang w:val="es-ES" w:eastAsia="es-PE"/>
        </w:rPr>
        <w:t xml:space="preserve">IDENTIFICACIÓN DE LA FALTA IMPUTADA Y LA NORMA JURÍDICA VULNERADA:         </w:t>
      </w:r>
    </w:p>
    <w:p w14:paraId="7B193589" w14:textId="77777777" w:rsidR="00F25AC8" w:rsidRPr="00FF4628" w:rsidRDefault="00F25AC8" w:rsidP="00F25AC8">
      <w:pPr>
        <w:spacing w:after="200" w:line="276" w:lineRule="auto"/>
        <w:ind w:right="-1"/>
        <w:contextualSpacing/>
        <w:jc w:val="both"/>
        <w:rPr>
          <w:rFonts w:ascii="Arial Narrow" w:eastAsiaTheme="minorEastAsia" w:hAnsi="Arial Narrow" w:cs="Times New Roman"/>
          <w:sz w:val="20"/>
          <w:szCs w:val="20"/>
          <w:lang w:eastAsia="es-PE"/>
        </w:rPr>
      </w:pPr>
    </w:p>
    <w:p w14:paraId="1127B4BF" w14:textId="33987C81" w:rsidR="00F25AC8" w:rsidRPr="00FF4628" w:rsidRDefault="00F25AC8" w:rsidP="000530B8">
      <w:pPr>
        <w:widowControl w:val="0"/>
        <w:autoSpaceDE w:val="0"/>
        <w:autoSpaceDN w:val="0"/>
        <w:adjustRightInd w:val="0"/>
        <w:spacing w:after="0" w:line="276" w:lineRule="auto"/>
        <w:contextualSpacing/>
        <w:jc w:val="both"/>
        <w:rPr>
          <w:rFonts w:ascii="Arial Narrow" w:eastAsiaTheme="minorEastAsia" w:hAnsi="Arial Narrow" w:cs="Times New Roman"/>
          <w:bCs/>
          <w:i/>
          <w:sz w:val="20"/>
          <w:szCs w:val="20"/>
          <w:lang w:eastAsia="es-PE"/>
        </w:rPr>
      </w:pPr>
      <w:r w:rsidRPr="00FF4628">
        <w:rPr>
          <w:rFonts w:ascii="Arial Narrow" w:eastAsia="Calibri" w:hAnsi="Arial Narrow" w:cs="Times New Roman"/>
          <w:bCs/>
          <w:iCs/>
          <w:sz w:val="20"/>
          <w:szCs w:val="20"/>
        </w:rPr>
        <w:t xml:space="preserve">Que, en el presente caso la falta imputada se encuentra tipificada en el </w:t>
      </w:r>
      <w:r w:rsidRPr="00FF4628">
        <w:rPr>
          <w:rFonts w:ascii="Arial Narrow" w:eastAsiaTheme="minorEastAsia" w:hAnsi="Arial Narrow" w:cs="Arial"/>
          <w:sz w:val="20"/>
          <w:szCs w:val="20"/>
          <w:lang w:eastAsia="es-PE"/>
        </w:rPr>
        <w:t xml:space="preserve">primer párrafo del artículo </w:t>
      </w:r>
      <w:r w:rsidRPr="00FF4628">
        <w:rPr>
          <w:rFonts w:ascii="Arial Narrow" w:eastAsiaTheme="minorEastAsia" w:hAnsi="Arial Narrow" w:cs="Arial"/>
          <w:b/>
          <w:sz w:val="20"/>
          <w:szCs w:val="20"/>
          <w:lang w:eastAsia="es-PE"/>
        </w:rPr>
        <w:t>49°</w:t>
      </w:r>
      <w:r w:rsidRPr="00FF4628">
        <w:rPr>
          <w:rFonts w:ascii="Arial Narrow" w:eastAsiaTheme="minorEastAsia" w:hAnsi="Arial Narrow" w:cs="Arial"/>
          <w:sz w:val="20"/>
          <w:szCs w:val="20"/>
          <w:lang w:eastAsia="es-PE"/>
        </w:rPr>
        <w:t xml:space="preserve"> de la Ley N° 29944 – Ley de Reforma Magisterial</w:t>
      </w:r>
      <w:r w:rsidRPr="00FF4628">
        <w:rPr>
          <w:rFonts w:ascii="Arial Narrow" w:eastAsia="Calibri" w:hAnsi="Arial Narrow" w:cs="Times New Roman"/>
          <w:bCs/>
          <w:iCs/>
          <w:sz w:val="20"/>
          <w:szCs w:val="20"/>
        </w:rPr>
        <w:t xml:space="preserve">, que estable: </w:t>
      </w:r>
      <w:r w:rsidRPr="00FF4628">
        <w:rPr>
          <w:rFonts w:ascii="Arial Narrow" w:eastAsia="Calibri" w:hAnsi="Arial Narrow" w:cs="Times New Roman"/>
          <w:bCs/>
          <w:i/>
          <w:iCs/>
          <w:sz w:val="20"/>
          <w:szCs w:val="20"/>
        </w:rPr>
        <w:t>Son causales de destitución, la transgresión por acción u omisión de los principios, deberes, obligaciones y prohibiciones en el ejercicio de la función docente, considerado como muy grave</w:t>
      </w:r>
      <w:r w:rsidRPr="00FF4628">
        <w:rPr>
          <w:rFonts w:ascii="Arial Narrow" w:eastAsiaTheme="minorEastAsia" w:hAnsi="Arial Narrow" w:cs="Times New Roman"/>
          <w:bCs/>
          <w:i/>
          <w:sz w:val="20"/>
          <w:szCs w:val="20"/>
          <w:lang w:eastAsia="es-PE"/>
        </w:rPr>
        <w:t xml:space="preserve">. </w:t>
      </w:r>
    </w:p>
    <w:p w14:paraId="3B4DAD1F" w14:textId="315C3581" w:rsidR="00F25AC8" w:rsidRPr="00FF4628" w:rsidRDefault="00F25AC8" w:rsidP="00F82CC4">
      <w:pPr>
        <w:spacing w:after="200" w:line="276" w:lineRule="auto"/>
        <w:contextualSpacing/>
        <w:jc w:val="both"/>
        <w:rPr>
          <w:rFonts w:ascii="Arial Narrow" w:eastAsia="Calibri" w:hAnsi="Arial Narrow" w:cs="Times New Roman"/>
          <w:bCs/>
          <w:iCs/>
          <w:sz w:val="20"/>
          <w:szCs w:val="20"/>
        </w:rPr>
      </w:pPr>
    </w:p>
    <w:p w14:paraId="2DF75EC5" w14:textId="36E6C943" w:rsidR="00F25AC8" w:rsidRPr="00FF4628" w:rsidRDefault="00F25AC8" w:rsidP="000530B8">
      <w:pPr>
        <w:widowControl w:val="0"/>
        <w:autoSpaceDE w:val="0"/>
        <w:autoSpaceDN w:val="0"/>
        <w:adjustRightInd w:val="0"/>
        <w:spacing w:after="0" w:line="276" w:lineRule="auto"/>
        <w:contextualSpacing/>
        <w:jc w:val="both"/>
        <w:rPr>
          <w:rFonts w:ascii="Arial Narrow" w:hAnsi="Arial Narrow"/>
          <w:sz w:val="20"/>
          <w:szCs w:val="20"/>
        </w:rPr>
      </w:pPr>
      <w:r w:rsidRPr="00FF4628">
        <w:rPr>
          <w:rFonts w:ascii="Arial Narrow" w:eastAsia="Calibri" w:hAnsi="Arial Narrow" w:cs="Times New Roman"/>
          <w:bCs/>
          <w:iCs/>
          <w:sz w:val="20"/>
          <w:szCs w:val="20"/>
        </w:rPr>
        <w:t xml:space="preserve">Concerniente a ello, </w:t>
      </w:r>
      <w:r w:rsidR="00C7070C" w:rsidRPr="00FF4628">
        <w:rPr>
          <w:rFonts w:ascii="Arial Narrow" w:eastAsia="Calibri" w:hAnsi="Arial Narrow" w:cs="Times New Roman"/>
          <w:bCs/>
          <w:iCs/>
          <w:sz w:val="20"/>
          <w:szCs w:val="20"/>
        </w:rPr>
        <w:t>el investigado</w:t>
      </w:r>
      <w:r w:rsidRPr="00FF4628">
        <w:rPr>
          <w:rFonts w:ascii="Arial Narrow" w:eastAsia="Calibri" w:hAnsi="Arial Narrow" w:cs="Times New Roman"/>
          <w:bCs/>
          <w:iCs/>
          <w:sz w:val="20"/>
          <w:szCs w:val="20"/>
        </w:rPr>
        <w:t xml:space="preserve"> </w:t>
      </w:r>
      <w:r w:rsidRPr="00FF4628">
        <w:rPr>
          <w:rFonts w:ascii="Arial Narrow" w:eastAsia="Calibri" w:hAnsi="Arial Narrow" w:cs="Times New Roman"/>
          <w:b/>
          <w:bCs/>
          <w:iCs/>
          <w:sz w:val="20"/>
          <w:szCs w:val="20"/>
        </w:rPr>
        <w:t>Prof.</w:t>
      </w:r>
      <w:r w:rsidR="00F82CC4" w:rsidRPr="00FF4628">
        <w:rPr>
          <w:rFonts w:ascii="Arial Narrow" w:eastAsia="Calibri" w:hAnsi="Arial Narrow" w:cs="Times New Roman"/>
          <w:b/>
          <w:bCs/>
          <w:iCs/>
          <w:sz w:val="20"/>
          <w:szCs w:val="20"/>
        </w:rPr>
        <w:t xml:space="preserve"> </w:t>
      </w:r>
      <w:r w:rsidR="00387A54" w:rsidRPr="00FF4628">
        <w:rPr>
          <w:rFonts w:ascii="Arial Narrow" w:eastAsia="Calibri" w:hAnsi="Arial Narrow" w:cs="Times New Roman"/>
          <w:b/>
          <w:bCs/>
          <w:iCs/>
          <w:sz w:val="20"/>
          <w:szCs w:val="20"/>
        </w:rPr>
        <w:t>Jin Rusvel Alejo Hinojoza</w:t>
      </w:r>
      <w:r w:rsidR="00C7070C" w:rsidRPr="00FF4628">
        <w:rPr>
          <w:rFonts w:ascii="Arial Narrow" w:eastAsia="Calibri" w:hAnsi="Arial Narrow" w:cs="Times New Roman"/>
          <w:bCs/>
          <w:iCs/>
          <w:sz w:val="20"/>
          <w:szCs w:val="20"/>
        </w:rPr>
        <w:t xml:space="preserve">, en su condición de docente de </w:t>
      </w:r>
      <w:r w:rsidR="00387A54" w:rsidRPr="00FF4628">
        <w:rPr>
          <w:rFonts w:ascii="Arial Narrow" w:eastAsia="Calibri" w:hAnsi="Arial Narrow" w:cs="Times New Roman"/>
          <w:bCs/>
          <w:iCs/>
          <w:sz w:val="20"/>
          <w:szCs w:val="20"/>
        </w:rPr>
        <w:t xml:space="preserve">Educación Física en la Institución Educativa de Nivel Primaria N° 36004 </w:t>
      </w:r>
      <w:r w:rsidR="00C7070C" w:rsidRPr="00FF4628">
        <w:rPr>
          <w:rFonts w:ascii="Arial Narrow" w:eastAsia="Calibri" w:hAnsi="Arial Narrow" w:cs="Times New Roman"/>
          <w:bCs/>
          <w:iCs/>
          <w:sz w:val="20"/>
          <w:szCs w:val="20"/>
        </w:rPr>
        <w:t xml:space="preserve">de </w:t>
      </w:r>
      <w:r w:rsidR="00B811B9" w:rsidRPr="00FF4628">
        <w:rPr>
          <w:rFonts w:ascii="Arial Narrow" w:eastAsia="Calibri" w:hAnsi="Arial Narrow" w:cs="Times New Roman"/>
          <w:bCs/>
          <w:iCs/>
          <w:sz w:val="20"/>
          <w:szCs w:val="20"/>
        </w:rPr>
        <w:t>Huancavelica</w:t>
      </w:r>
      <w:r w:rsidRPr="00FF4628">
        <w:rPr>
          <w:rFonts w:ascii="Arial Narrow" w:eastAsia="Calibri" w:hAnsi="Arial Narrow" w:cs="Times New Roman"/>
          <w:bCs/>
          <w:iCs/>
          <w:sz w:val="20"/>
          <w:szCs w:val="20"/>
        </w:rPr>
        <w:t xml:space="preserve">, conforme a la comisión de la falta habría presuntamente vulnerado los principios recogidos en los numerales 2, 4 y 5 del artículo 6° de la Ley N° 27815 – Ley del Código de Ética de la Función </w:t>
      </w:r>
      <w:r w:rsidR="003B5FAC" w:rsidRPr="00FF4628">
        <w:rPr>
          <w:rFonts w:ascii="Arial Narrow" w:eastAsia="Calibri" w:hAnsi="Arial Narrow" w:cs="Times New Roman"/>
          <w:bCs/>
          <w:iCs/>
          <w:sz w:val="20"/>
          <w:szCs w:val="20"/>
        </w:rPr>
        <w:t>Pública</w:t>
      </w:r>
      <w:r w:rsidRPr="00FF4628">
        <w:rPr>
          <w:rFonts w:ascii="Arial Narrow" w:eastAsia="Calibri" w:hAnsi="Arial Narrow" w:cs="Times New Roman"/>
          <w:bCs/>
          <w:iCs/>
          <w:sz w:val="20"/>
          <w:szCs w:val="20"/>
        </w:rPr>
        <w:t xml:space="preserve">, el cual señala: </w:t>
      </w:r>
      <w:r w:rsidRPr="00FF4628">
        <w:rPr>
          <w:rFonts w:ascii="Arial Narrow" w:eastAsiaTheme="minorEastAsia" w:hAnsi="Arial Narrow" w:cs="Times New Roman"/>
          <w:sz w:val="20"/>
          <w:szCs w:val="20"/>
          <w:lang w:eastAsia="es-PE"/>
        </w:rPr>
        <w:t>“El servidor público actúa de acuerdo a los siguientes principios:  ”</w:t>
      </w:r>
      <w:r w:rsidRPr="00FF4628">
        <w:rPr>
          <w:rFonts w:ascii="Arial Narrow" w:hAnsi="Arial Narrow"/>
          <w:sz w:val="20"/>
          <w:szCs w:val="20"/>
        </w:rPr>
        <w:t xml:space="preserve">(…) </w:t>
      </w:r>
      <w:r w:rsidRPr="00FF4628">
        <w:rPr>
          <w:rFonts w:ascii="Arial Narrow" w:hAnsi="Arial Narrow"/>
          <w:b/>
          <w:sz w:val="20"/>
          <w:szCs w:val="20"/>
        </w:rPr>
        <w:t xml:space="preserve">2.- PROBIDAD.- </w:t>
      </w:r>
      <w:r w:rsidRPr="00FF4628">
        <w:rPr>
          <w:rFonts w:ascii="Arial Narrow" w:hAnsi="Arial Narrow"/>
          <w:sz w:val="20"/>
          <w:szCs w:val="20"/>
        </w:rPr>
        <w:t xml:space="preserve">Actúa con rectitud, honradez y honestidad, procurador satisfacer el interés general y desechado todo provecho o ventaja personal, obtenido por si o por interpósita persona. </w:t>
      </w:r>
      <w:r w:rsidRPr="00FF4628">
        <w:rPr>
          <w:rFonts w:ascii="Arial Narrow" w:hAnsi="Arial Narrow"/>
          <w:b/>
          <w:sz w:val="20"/>
          <w:szCs w:val="20"/>
        </w:rPr>
        <w:t xml:space="preserve">4.-  IDONEIDAD. - </w:t>
      </w:r>
      <w:r w:rsidRPr="00FF4628">
        <w:rPr>
          <w:rFonts w:ascii="Arial Narrow" w:hAnsi="Arial Narrow"/>
          <w:sz w:val="20"/>
          <w:szCs w:val="20"/>
        </w:rPr>
        <w:t xml:space="preserve">Entendida como aptitud técnica, legal y moral, es condición esencial para el acceso y ejercicio de la función pública. El servidor público debe propender a una formación sólida acorde a la realidad, capacitándose permanentemente para el debido cumplimiento de sus funciones. </w:t>
      </w:r>
      <w:r w:rsidRPr="00FF4628">
        <w:rPr>
          <w:rFonts w:ascii="Arial Narrow" w:hAnsi="Arial Narrow"/>
          <w:b/>
          <w:sz w:val="20"/>
          <w:szCs w:val="20"/>
        </w:rPr>
        <w:t>5.- VERACIDAD. -</w:t>
      </w:r>
      <w:r w:rsidRPr="00FF4628">
        <w:rPr>
          <w:rFonts w:ascii="Arial Narrow" w:hAnsi="Arial Narrow"/>
          <w:sz w:val="20"/>
          <w:szCs w:val="20"/>
        </w:rPr>
        <w:t xml:space="preserve"> Se expresa con autenticidad en las relaciones funcionales con todos los miembros de su institución y con la ciudadanía, y contribuye al esclarecimiento de los hechos. </w:t>
      </w:r>
    </w:p>
    <w:p w14:paraId="05FB839C" w14:textId="77777777" w:rsidR="00F25AC8" w:rsidRPr="00FF4628" w:rsidRDefault="00F25AC8" w:rsidP="00F25AC8">
      <w:pPr>
        <w:spacing w:after="0" w:line="276" w:lineRule="auto"/>
        <w:ind w:left="993"/>
        <w:contextualSpacing/>
        <w:jc w:val="both"/>
        <w:rPr>
          <w:rFonts w:ascii="Arial Narrow" w:hAnsi="Arial Narrow"/>
          <w:sz w:val="20"/>
          <w:szCs w:val="20"/>
        </w:rPr>
      </w:pPr>
    </w:p>
    <w:p w14:paraId="1CF4BB8F" w14:textId="77777777" w:rsidR="00F25AC8" w:rsidRPr="00FF4628" w:rsidRDefault="00F25AC8" w:rsidP="00F25AC8">
      <w:pPr>
        <w:numPr>
          <w:ilvl w:val="0"/>
          <w:numId w:val="1"/>
        </w:numPr>
        <w:spacing w:after="0" w:line="276" w:lineRule="auto"/>
        <w:contextualSpacing/>
        <w:jc w:val="both"/>
        <w:rPr>
          <w:rFonts w:ascii="Arial Narrow" w:hAnsi="Arial Narrow"/>
          <w:b/>
          <w:sz w:val="20"/>
          <w:szCs w:val="20"/>
        </w:rPr>
      </w:pPr>
      <w:r w:rsidRPr="00FF4628">
        <w:rPr>
          <w:rFonts w:ascii="Arial Narrow" w:hAnsi="Arial Narrow"/>
          <w:b/>
          <w:sz w:val="20"/>
          <w:szCs w:val="20"/>
          <w:u w:val="single"/>
        </w:rPr>
        <w:t>LOS HECHOS QUE DETERMINARON LA COMISIÓN DE LA FALTA Y LOS MEDIOS PROBATORIOS EN QUE SE SUSTENTAN</w:t>
      </w:r>
      <w:r w:rsidRPr="00FF4628">
        <w:rPr>
          <w:rFonts w:ascii="Arial Narrow" w:hAnsi="Arial Narrow"/>
          <w:b/>
          <w:sz w:val="20"/>
          <w:szCs w:val="20"/>
        </w:rPr>
        <w:t xml:space="preserve">: </w:t>
      </w:r>
    </w:p>
    <w:p w14:paraId="73CC2627" w14:textId="77777777" w:rsidR="00F25AC8" w:rsidRPr="00FF4628" w:rsidRDefault="00F25AC8" w:rsidP="00F25AC8">
      <w:pPr>
        <w:spacing w:after="0" w:line="276" w:lineRule="auto"/>
        <w:contextualSpacing/>
        <w:jc w:val="both"/>
        <w:rPr>
          <w:rFonts w:ascii="Arial Narrow" w:hAnsi="Arial Narrow"/>
          <w:sz w:val="20"/>
          <w:szCs w:val="20"/>
        </w:rPr>
      </w:pPr>
    </w:p>
    <w:p w14:paraId="64DA39AF" w14:textId="2ADA07F7" w:rsidR="0091167A" w:rsidRPr="00FF4628" w:rsidRDefault="00F25AC8" w:rsidP="00B22B5E">
      <w:pPr>
        <w:widowControl w:val="0"/>
        <w:autoSpaceDE w:val="0"/>
        <w:autoSpaceDN w:val="0"/>
        <w:adjustRightInd w:val="0"/>
        <w:spacing w:after="0" w:line="276" w:lineRule="auto"/>
        <w:contextualSpacing/>
        <w:jc w:val="both"/>
        <w:rPr>
          <w:rFonts w:ascii="Arial Narrow" w:hAnsi="Arial Narrow"/>
          <w:b/>
          <w:i/>
          <w:sz w:val="20"/>
          <w:szCs w:val="20"/>
          <w:u w:val="single"/>
        </w:rPr>
      </w:pPr>
      <w:r w:rsidRPr="00FF4628">
        <w:rPr>
          <w:rFonts w:ascii="Arial Narrow" w:hAnsi="Arial Narrow"/>
          <w:sz w:val="20"/>
          <w:szCs w:val="20"/>
        </w:rPr>
        <w:t>Que, acorde al PAD de la Ley de la Reforma Magisterial, conforme al Art. 43, 12° de la Ley de la reforma Magisterial, en concordancia en el artículo 77° se considera falta a toda acción u omisión, voluntaria o no, que contravenga los deberes señalados en el artículo 40 de la Ley, dando lugar a la aplicación de la sanción administrativa correspondiente, y el art</w:t>
      </w:r>
      <w:r w:rsidR="00B65D40" w:rsidRPr="00FF4628">
        <w:rPr>
          <w:rFonts w:ascii="Arial Narrow" w:hAnsi="Arial Narrow"/>
          <w:sz w:val="20"/>
          <w:szCs w:val="20"/>
        </w:rPr>
        <w:t>í</w:t>
      </w:r>
      <w:r w:rsidRPr="00FF4628">
        <w:rPr>
          <w:rFonts w:ascii="Arial Narrow" w:hAnsi="Arial Narrow"/>
          <w:sz w:val="20"/>
          <w:szCs w:val="20"/>
        </w:rPr>
        <w:t>culo N° 213 del Reglamento de la Ley de materia, aprobado mediante Decreto Supremo N° 005-2017-MINEDU, publicado el 19 mayo 2017, la  cual se inició la  investigación para deslindar las responsabilida</w:t>
      </w:r>
      <w:r w:rsidR="00C7070C" w:rsidRPr="00FF4628">
        <w:rPr>
          <w:rFonts w:ascii="Arial Narrow" w:hAnsi="Arial Narrow"/>
          <w:sz w:val="20"/>
          <w:szCs w:val="20"/>
        </w:rPr>
        <w:t xml:space="preserve">des en la que habría incurrido el investigado </w:t>
      </w:r>
      <w:r w:rsidR="00387A54" w:rsidRPr="00FF4628">
        <w:rPr>
          <w:rFonts w:ascii="Arial Narrow" w:hAnsi="Arial Narrow"/>
          <w:b/>
          <w:sz w:val="20"/>
          <w:szCs w:val="20"/>
        </w:rPr>
        <w:t>Jin Rusvel Alejo Hinojoza</w:t>
      </w:r>
      <w:r w:rsidR="00C7070C" w:rsidRPr="00FF4628">
        <w:rPr>
          <w:rFonts w:ascii="Arial Narrow" w:hAnsi="Arial Narrow"/>
          <w:sz w:val="20"/>
          <w:szCs w:val="20"/>
        </w:rPr>
        <w:t xml:space="preserve">, en su condición de docente de </w:t>
      </w:r>
      <w:r w:rsidR="00387A54" w:rsidRPr="00FF4628">
        <w:rPr>
          <w:rFonts w:ascii="Arial Narrow" w:hAnsi="Arial Narrow"/>
          <w:sz w:val="20"/>
          <w:szCs w:val="20"/>
        </w:rPr>
        <w:t xml:space="preserve">Educación Física </w:t>
      </w:r>
      <w:r w:rsidR="00C7070C" w:rsidRPr="00FF4628">
        <w:rPr>
          <w:rFonts w:ascii="Arial Narrow" w:hAnsi="Arial Narrow"/>
          <w:sz w:val="20"/>
          <w:szCs w:val="20"/>
        </w:rPr>
        <w:t>de la Institución Educativa</w:t>
      </w:r>
      <w:r w:rsidR="00387A54" w:rsidRPr="00FF4628">
        <w:rPr>
          <w:rFonts w:ascii="Arial Narrow" w:hAnsi="Arial Narrow"/>
          <w:sz w:val="20"/>
          <w:szCs w:val="20"/>
        </w:rPr>
        <w:t xml:space="preserve"> de Nivel Primaria</w:t>
      </w:r>
      <w:r w:rsidR="00C7070C" w:rsidRPr="00FF4628">
        <w:rPr>
          <w:rFonts w:ascii="Arial Narrow" w:hAnsi="Arial Narrow"/>
          <w:sz w:val="20"/>
          <w:szCs w:val="20"/>
        </w:rPr>
        <w:t xml:space="preserve"> </w:t>
      </w:r>
      <w:r w:rsidR="003D4173" w:rsidRPr="00FF4628">
        <w:rPr>
          <w:rFonts w:ascii="Arial Narrow" w:hAnsi="Arial Narrow"/>
          <w:sz w:val="20"/>
          <w:szCs w:val="20"/>
        </w:rPr>
        <w:t xml:space="preserve">N° 36004 </w:t>
      </w:r>
      <w:r w:rsidR="00C7070C" w:rsidRPr="00FF4628">
        <w:rPr>
          <w:rFonts w:ascii="Arial Narrow" w:hAnsi="Arial Narrow"/>
          <w:sz w:val="20"/>
          <w:szCs w:val="20"/>
        </w:rPr>
        <w:t xml:space="preserve">de </w:t>
      </w:r>
      <w:r w:rsidR="00B811B9" w:rsidRPr="00FF4628">
        <w:rPr>
          <w:rFonts w:ascii="Arial Narrow" w:hAnsi="Arial Narrow"/>
          <w:sz w:val="20"/>
          <w:szCs w:val="20"/>
        </w:rPr>
        <w:t>Huancavelica</w:t>
      </w:r>
      <w:r w:rsidRPr="00FF4628">
        <w:rPr>
          <w:rFonts w:ascii="Arial Narrow" w:hAnsi="Arial Narrow"/>
          <w:sz w:val="20"/>
          <w:szCs w:val="20"/>
        </w:rPr>
        <w:t xml:space="preserve">, por lo que se le atribuye lo siguiente: </w:t>
      </w:r>
    </w:p>
    <w:p w14:paraId="1B636FF4" w14:textId="77777777" w:rsidR="0091167A" w:rsidRPr="00FF4628" w:rsidRDefault="0091167A" w:rsidP="00B22B5E">
      <w:pPr>
        <w:widowControl w:val="0"/>
        <w:autoSpaceDE w:val="0"/>
        <w:autoSpaceDN w:val="0"/>
        <w:adjustRightInd w:val="0"/>
        <w:spacing w:after="0" w:line="276" w:lineRule="auto"/>
        <w:contextualSpacing/>
        <w:jc w:val="both"/>
        <w:rPr>
          <w:rFonts w:ascii="Arial Narrow" w:hAnsi="Arial Narrow"/>
          <w:b/>
          <w:i/>
          <w:sz w:val="20"/>
          <w:szCs w:val="20"/>
          <w:u w:val="single"/>
        </w:rPr>
      </w:pPr>
    </w:p>
    <w:p w14:paraId="67150183" w14:textId="0885750A" w:rsidR="00B811B9" w:rsidRPr="00FF4628" w:rsidRDefault="00C7070C" w:rsidP="00B22B5E">
      <w:pPr>
        <w:widowControl w:val="0"/>
        <w:autoSpaceDE w:val="0"/>
        <w:autoSpaceDN w:val="0"/>
        <w:adjustRightInd w:val="0"/>
        <w:spacing w:after="0" w:line="276" w:lineRule="auto"/>
        <w:contextualSpacing/>
        <w:jc w:val="both"/>
        <w:rPr>
          <w:rFonts w:ascii="Arial Narrow" w:hAnsi="Arial Narrow"/>
          <w:b/>
          <w:i/>
          <w:sz w:val="20"/>
          <w:szCs w:val="20"/>
          <w:u w:val="single"/>
        </w:rPr>
      </w:pPr>
      <w:r w:rsidRPr="00FF4628">
        <w:rPr>
          <w:rFonts w:ascii="Arial Narrow" w:hAnsi="Arial Narrow"/>
          <w:b/>
          <w:i/>
          <w:sz w:val="20"/>
          <w:szCs w:val="20"/>
          <w:u w:val="single"/>
        </w:rPr>
        <w:t>Haber</w:t>
      </w:r>
      <w:r w:rsidR="00B811B9" w:rsidRPr="00FF4628">
        <w:rPr>
          <w:rFonts w:ascii="Arial Narrow" w:hAnsi="Arial Narrow"/>
          <w:b/>
          <w:i/>
          <w:sz w:val="20"/>
          <w:szCs w:val="20"/>
          <w:u w:val="single"/>
        </w:rPr>
        <w:t xml:space="preserve"> ejercido función pública valiéndose de una documentación falsa o inexacta en la plaza vacante de nivel </w:t>
      </w:r>
      <w:r w:rsidR="003D4173" w:rsidRPr="00FF4628">
        <w:rPr>
          <w:rFonts w:ascii="Arial Narrow" w:hAnsi="Arial Narrow"/>
          <w:b/>
          <w:i/>
          <w:sz w:val="20"/>
          <w:szCs w:val="20"/>
          <w:u w:val="single"/>
        </w:rPr>
        <w:t xml:space="preserve">primaria </w:t>
      </w:r>
      <w:r w:rsidR="00B811B9" w:rsidRPr="00FF4628">
        <w:rPr>
          <w:rFonts w:ascii="Arial Narrow" w:hAnsi="Arial Narrow"/>
          <w:b/>
          <w:i/>
          <w:sz w:val="20"/>
          <w:szCs w:val="20"/>
          <w:u w:val="single"/>
        </w:rPr>
        <w:t xml:space="preserve">en la especialidad de </w:t>
      </w:r>
      <w:r w:rsidR="003D4173" w:rsidRPr="00FF4628">
        <w:rPr>
          <w:rFonts w:ascii="Arial Narrow" w:hAnsi="Arial Narrow"/>
          <w:b/>
          <w:i/>
          <w:sz w:val="20"/>
          <w:szCs w:val="20"/>
          <w:u w:val="single"/>
        </w:rPr>
        <w:t xml:space="preserve">Educación Física </w:t>
      </w:r>
      <w:r w:rsidR="00B811B9" w:rsidRPr="00FF4628">
        <w:rPr>
          <w:rFonts w:ascii="Arial Narrow" w:hAnsi="Arial Narrow"/>
          <w:b/>
          <w:i/>
          <w:sz w:val="20"/>
          <w:szCs w:val="20"/>
          <w:u w:val="single"/>
        </w:rPr>
        <w:t xml:space="preserve">en el proceso de Contrata Docente del año fiscal 2023 </w:t>
      </w:r>
      <w:r w:rsidR="00B811B9" w:rsidRPr="00FF4628">
        <w:rPr>
          <w:rFonts w:ascii="Arial Narrow" w:hAnsi="Arial Narrow"/>
          <w:b/>
          <w:i/>
          <w:sz w:val="20"/>
          <w:szCs w:val="20"/>
          <w:u w:val="single"/>
        </w:rPr>
        <w:lastRenderedPageBreak/>
        <w:t>de la Unidad de Gestión Educativa Local de Huancavelica, con el T</w:t>
      </w:r>
      <w:r w:rsidR="00D9792C" w:rsidRPr="00FF4628">
        <w:rPr>
          <w:rFonts w:ascii="Arial Narrow" w:hAnsi="Arial Narrow"/>
          <w:b/>
          <w:i/>
          <w:sz w:val="20"/>
          <w:szCs w:val="20"/>
          <w:u w:val="single"/>
        </w:rPr>
        <w:t>í</w:t>
      </w:r>
      <w:r w:rsidR="00B811B9" w:rsidRPr="00FF4628">
        <w:rPr>
          <w:rFonts w:ascii="Arial Narrow" w:hAnsi="Arial Narrow"/>
          <w:b/>
          <w:i/>
          <w:sz w:val="20"/>
          <w:szCs w:val="20"/>
          <w:u w:val="single"/>
        </w:rPr>
        <w:t xml:space="preserve">tulo </w:t>
      </w:r>
      <w:r w:rsidR="005446BE" w:rsidRPr="00FF4628">
        <w:rPr>
          <w:rFonts w:ascii="Arial Narrow" w:hAnsi="Arial Narrow"/>
          <w:b/>
          <w:i/>
          <w:sz w:val="20"/>
          <w:szCs w:val="20"/>
          <w:u w:val="single"/>
        </w:rPr>
        <w:t>de</w:t>
      </w:r>
      <w:r w:rsidR="00B811B9" w:rsidRPr="00FF4628">
        <w:rPr>
          <w:rFonts w:ascii="Arial Narrow" w:hAnsi="Arial Narrow"/>
          <w:b/>
          <w:i/>
          <w:sz w:val="20"/>
          <w:szCs w:val="20"/>
          <w:u w:val="single"/>
        </w:rPr>
        <w:t xml:space="preserve"> Profesor de </w:t>
      </w:r>
      <w:r w:rsidR="005446BE" w:rsidRPr="00FF4628">
        <w:rPr>
          <w:rFonts w:ascii="Arial Narrow" w:hAnsi="Arial Narrow"/>
          <w:b/>
          <w:i/>
          <w:sz w:val="20"/>
          <w:szCs w:val="20"/>
          <w:u w:val="single"/>
        </w:rPr>
        <w:t>Educación Física</w:t>
      </w:r>
      <w:r w:rsidR="00B811B9" w:rsidRPr="00FF4628">
        <w:rPr>
          <w:rFonts w:ascii="Arial Narrow" w:hAnsi="Arial Narrow"/>
          <w:b/>
          <w:i/>
          <w:sz w:val="20"/>
          <w:szCs w:val="20"/>
          <w:u w:val="single"/>
        </w:rPr>
        <w:t>, de fecha 1</w:t>
      </w:r>
      <w:r w:rsidR="005446BE" w:rsidRPr="00FF4628">
        <w:rPr>
          <w:rFonts w:ascii="Arial Narrow" w:hAnsi="Arial Narrow"/>
          <w:b/>
          <w:i/>
          <w:sz w:val="20"/>
          <w:szCs w:val="20"/>
          <w:u w:val="single"/>
        </w:rPr>
        <w:t>1</w:t>
      </w:r>
      <w:r w:rsidR="00B811B9" w:rsidRPr="00FF4628">
        <w:rPr>
          <w:rFonts w:ascii="Arial Narrow" w:hAnsi="Arial Narrow"/>
          <w:b/>
          <w:i/>
          <w:sz w:val="20"/>
          <w:szCs w:val="20"/>
          <w:u w:val="single"/>
        </w:rPr>
        <w:t xml:space="preserve"> de ju</w:t>
      </w:r>
      <w:r w:rsidR="005446BE" w:rsidRPr="00FF4628">
        <w:rPr>
          <w:rFonts w:ascii="Arial Narrow" w:hAnsi="Arial Narrow"/>
          <w:b/>
          <w:i/>
          <w:sz w:val="20"/>
          <w:szCs w:val="20"/>
          <w:u w:val="single"/>
        </w:rPr>
        <w:t>l</w:t>
      </w:r>
      <w:r w:rsidR="00B811B9" w:rsidRPr="00FF4628">
        <w:rPr>
          <w:rFonts w:ascii="Arial Narrow" w:hAnsi="Arial Narrow"/>
          <w:b/>
          <w:i/>
          <w:sz w:val="20"/>
          <w:szCs w:val="20"/>
          <w:u w:val="single"/>
        </w:rPr>
        <w:t>io de</w:t>
      </w:r>
      <w:r w:rsidR="005446BE" w:rsidRPr="00FF4628">
        <w:rPr>
          <w:rFonts w:ascii="Arial Narrow" w:hAnsi="Arial Narrow"/>
          <w:b/>
          <w:i/>
          <w:sz w:val="20"/>
          <w:szCs w:val="20"/>
          <w:u w:val="single"/>
        </w:rPr>
        <w:t xml:space="preserve"> 2019</w:t>
      </w:r>
      <w:r w:rsidR="00B811B9" w:rsidRPr="00FF4628">
        <w:rPr>
          <w:rFonts w:ascii="Arial Narrow" w:hAnsi="Arial Narrow"/>
          <w:b/>
          <w:i/>
          <w:sz w:val="20"/>
          <w:szCs w:val="20"/>
          <w:u w:val="single"/>
        </w:rPr>
        <w:t xml:space="preserve">, otorgado por el </w:t>
      </w:r>
      <w:r w:rsidR="005446BE" w:rsidRPr="00FF4628">
        <w:rPr>
          <w:rFonts w:ascii="Arial Narrow" w:hAnsi="Arial Narrow"/>
          <w:b/>
          <w:i/>
          <w:sz w:val="20"/>
          <w:szCs w:val="20"/>
          <w:u w:val="single"/>
        </w:rPr>
        <w:t>Instituto Superior Pedagógico Privado “EUROAMERICANO”</w:t>
      </w:r>
      <w:r w:rsidR="00B811B9" w:rsidRPr="00FF4628">
        <w:rPr>
          <w:rFonts w:ascii="Arial Narrow" w:hAnsi="Arial Narrow"/>
          <w:b/>
          <w:i/>
          <w:sz w:val="20"/>
          <w:szCs w:val="20"/>
          <w:u w:val="single"/>
        </w:rPr>
        <w:t xml:space="preserve"> </w:t>
      </w:r>
      <w:r w:rsidR="005446BE" w:rsidRPr="00FF4628">
        <w:rPr>
          <w:rFonts w:ascii="Arial Narrow" w:hAnsi="Arial Narrow"/>
          <w:b/>
          <w:i/>
          <w:sz w:val="20"/>
          <w:szCs w:val="20"/>
          <w:u w:val="single"/>
        </w:rPr>
        <w:t xml:space="preserve">de San Juan de Lurigancho </w:t>
      </w:r>
      <w:r w:rsidR="00B811B9" w:rsidRPr="00FF4628">
        <w:rPr>
          <w:rFonts w:ascii="Arial Narrow" w:hAnsi="Arial Narrow"/>
          <w:b/>
          <w:i/>
          <w:sz w:val="20"/>
          <w:szCs w:val="20"/>
          <w:u w:val="single"/>
        </w:rPr>
        <w:t xml:space="preserve">- Lima, a fin de cumplir el perfil y acceder a la plaza de docente de </w:t>
      </w:r>
      <w:r w:rsidR="005446BE" w:rsidRPr="00FF4628">
        <w:rPr>
          <w:rFonts w:ascii="Arial Narrow" w:hAnsi="Arial Narrow"/>
          <w:b/>
          <w:i/>
          <w:sz w:val="20"/>
          <w:szCs w:val="20"/>
          <w:u w:val="single"/>
        </w:rPr>
        <w:t xml:space="preserve">Educación Física </w:t>
      </w:r>
      <w:r w:rsidR="00B811B9" w:rsidRPr="00FF4628">
        <w:rPr>
          <w:rFonts w:ascii="Arial Narrow" w:hAnsi="Arial Narrow"/>
          <w:b/>
          <w:i/>
          <w:sz w:val="20"/>
          <w:szCs w:val="20"/>
          <w:u w:val="single"/>
        </w:rPr>
        <w:t xml:space="preserve">de la </w:t>
      </w:r>
      <w:r w:rsidR="005446BE" w:rsidRPr="00FF4628">
        <w:rPr>
          <w:rFonts w:ascii="Arial Narrow" w:hAnsi="Arial Narrow"/>
          <w:b/>
          <w:i/>
          <w:sz w:val="20"/>
          <w:szCs w:val="20"/>
          <w:u w:val="single"/>
        </w:rPr>
        <w:t xml:space="preserve">Institución Educativa N° 36004, </w:t>
      </w:r>
      <w:r w:rsidR="00B811B9" w:rsidRPr="00FF4628">
        <w:rPr>
          <w:rFonts w:ascii="Arial Narrow" w:hAnsi="Arial Narrow"/>
          <w:b/>
          <w:i/>
          <w:sz w:val="20"/>
          <w:szCs w:val="20"/>
          <w:u w:val="single"/>
        </w:rPr>
        <w:t xml:space="preserve">perteneciente a la jurisdicción de la UGEL de Huancavelica, documentación falsa que fue acreditada a través del </w:t>
      </w:r>
      <w:r w:rsidR="007443F8" w:rsidRPr="00FF4628">
        <w:rPr>
          <w:rFonts w:ascii="Arial Narrow" w:hAnsi="Arial Narrow"/>
          <w:b/>
          <w:i/>
          <w:sz w:val="20"/>
          <w:szCs w:val="20"/>
          <w:u w:val="single"/>
        </w:rPr>
        <w:t>Oficio N° 314/DG/IESPP“EA”/2023, de fecha 17 de mayo del 2023, la misma que fue suscrita por la Dra. Rosana Sánchez Triante, Gerente General del Instituto de Educación Superior Pedagógico Privado EUROAMERICANO.</w:t>
      </w:r>
    </w:p>
    <w:p w14:paraId="34590430" w14:textId="77777777" w:rsidR="00B22B5E" w:rsidRPr="00FF4628" w:rsidRDefault="00B22B5E" w:rsidP="00B22B5E">
      <w:pPr>
        <w:widowControl w:val="0"/>
        <w:autoSpaceDE w:val="0"/>
        <w:autoSpaceDN w:val="0"/>
        <w:adjustRightInd w:val="0"/>
        <w:spacing w:after="0" w:line="276" w:lineRule="auto"/>
        <w:contextualSpacing/>
        <w:jc w:val="both"/>
        <w:rPr>
          <w:rFonts w:ascii="Arial Narrow" w:eastAsiaTheme="minorEastAsia" w:hAnsi="Arial Narrow" w:cs="Arial"/>
          <w:b/>
          <w:sz w:val="20"/>
          <w:szCs w:val="20"/>
          <w:u w:val="single"/>
          <w:lang w:eastAsia="es-PE"/>
        </w:rPr>
      </w:pPr>
    </w:p>
    <w:p w14:paraId="6848909B" w14:textId="77777777" w:rsidR="00F25AC8" w:rsidRPr="00FF4628" w:rsidRDefault="00F25AC8" w:rsidP="000530B8">
      <w:pPr>
        <w:widowControl w:val="0"/>
        <w:autoSpaceDE w:val="0"/>
        <w:autoSpaceDN w:val="0"/>
        <w:adjustRightInd w:val="0"/>
        <w:spacing w:after="0" w:line="276" w:lineRule="auto"/>
        <w:contextualSpacing/>
        <w:jc w:val="both"/>
        <w:rPr>
          <w:rFonts w:ascii="Arial Narrow" w:eastAsiaTheme="minorEastAsia" w:hAnsi="Arial Narrow" w:cs="Arial"/>
          <w:b/>
          <w:bCs/>
          <w:sz w:val="20"/>
          <w:szCs w:val="20"/>
          <w:u w:val="single"/>
          <w:lang w:eastAsia="es-PE"/>
        </w:rPr>
      </w:pPr>
      <w:r w:rsidRPr="00FF4628">
        <w:rPr>
          <w:rFonts w:ascii="Arial Narrow" w:hAnsi="Arial Narrow"/>
          <w:sz w:val="20"/>
          <w:szCs w:val="20"/>
        </w:rPr>
        <w:t xml:space="preserve">Hecho que fue </w:t>
      </w:r>
      <w:r w:rsidRPr="00FF4628">
        <w:rPr>
          <w:rFonts w:ascii="Arial Narrow" w:hAnsi="Arial Narrow"/>
          <w:b/>
          <w:sz w:val="20"/>
          <w:szCs w:val="20"/>
        </w:rPr>
        <w:t xml:space="preserve">tipificada en primer párrafo del artículo 49° de la Ley N° 29944 – Ley de Reforma Magisterial, que estable: </w:t>
      </w:r>
      <w:r w:rsidRPr="00FF4628">
        <w:rPr>
          <w:rFonts w:ascii="Arial Narrow" w:hAnsi="Arial Narrow"/>
          <w:b/>
          <w:i/>
          <w:sz w:val="20"/>
          <w:szCs w:val="20"/>
        </w:rPr>
        <w:t>Son causales de destitución, la transgresión por acción u omisión de los principios, deberes, obligaciones y prohibiciones en el ejercicio de la función docente, considerado como muy grave</w:t>
      </w:r>
      <w:r w:rsidRPr="00FF4628">
        <w:rPr>
          <w:rFonts w:ascii="Arial Narrow" w:hAnsi="Arial Narrow"/>
          <w:b/>
          <w:sz w:val="20"/>
          <w:szCs w:val="20"/>
        </w:rPr>
        <w:t xml:space="preserve"> </w:t>
      </w:r>
      <w:r w:rsidRPr="00FF4628">
        <w:rPr>
          <w:rFonts w:ascii="Arial Narrow" w:hAnsi="Arial Narrow"/>
          <w:b/>
          <w:i/>
          <w:sz w:val="20"/>
          <w:szCs w:val="20"/>
        </w:rPr>
        <w:t>(…)</w:t>
      </w:r>
      <w:r w:rsidRPr="00FF4628">
        <w:rPr>
          <w:rFonts w:ascii="Arial Narrow" w:hAnsi="Arial Narrow"/>
          <w:sz w:val="20"/>
          <w:szCs w:val="20"/>
        </w:rPr>
        <w:t xml:space="preserve">. Procedimiento que se inició con la finalidad de determinar la existencia de responsabilidad administrativa en el presente caso; y </w:t>
      </w:r>
      <w:r w:rsidRPr="00FF4628">
        <w:rPr>
          <w:rFonts w:ascii="Arial Narrow" w:hAnsi="Arial Narrow"/>
          <w:b/>
          <w:sz w:val="20"/>
          <w:szCs w:val="20"/>
        </w:rPr>
        <w:t>estando a los medios probatorios suficientes que sustenten la comisión de la falta, los mismos que se acredita mediante el siguiente documento:</w:t>
      </w:r>
    </w:p>
    <w:p w14:paraId="42E06B91" w14:textId="77777777" w:rsidR="00F25AC8" w:rsidRPr="00FF4628" w:rsidRDefault="00F25AC8" w:rsidP="00F25AC8">
      <w:pPr>
        <w:spacing w:after="0" w:line="276" w:lineRule="auto"/>
        <w:ind w:left="709"/>
        <w:contextualSpacing/>
        <w:jc w:val="both"/>
        <w:rPr>
          <w:rFonts w:ascii="Arial Narrow" w:hAnsi="Arial Narrow"/>
          <w:sz w:val="20"/>
          <w:szCs w:val="20"/>
        </w:rPr>
      </w:pPr>
    </w:p>
    <w:p w14:paraId="56D63F68" w14:textId="77777777" w:rsidR="0074786E" w:rsidRPr="00FF4628" w:rsidRDefault="0074786E" w:rsidP="0074786E">
      <w:pPr>
        <w:pStyle w:val="Prrafodelista"/>
        <w:numPr>
          <w:ilvl w:val="0"/>
          <w:numId w:val="8"/>
        </w:numPr>
        <w:spacing w:after="0" w:line="276" w:lineRule="auto"/>
        <w:jc w:val="both"/>
        <w:rPr>
          <w:rFonts w:ascii="Arial Narrow" w:hAnsi="Arial Narrow" w:cs="Times New Roman"/>
          <w:sz w:val="20"/>
          <w:szCs w:val="20"/>
        </w:rPr>
      </w:pPr>
      <w:r w:rsidRPr="00FF4628">
        <w:rPr>
          <w:rFonts w:ascii="Arial Narrow" w:hAnsi="Arial Narrow" w:cs="Times New Roman"/>
          <w:b/>
          <w:bCs/>
          <w:sz w:val="20"/>
          <w:szCs w:val="20"/>
        </w:rPr>
        <w:t>Acta de Adjudicación, de fecha 20 de marzo del 2023</w:t>
      </w:r>
      <w:r w:rsidRPr="00FF4628">
        <w:rPr>
          <w:rFonts w:ascii="Arial Narrow" w:hAnsi="Arial Narrow" w:cs="Times New Roman"/>
          <w:sz w:val="20"/>
          <w:szCs w:val="20"/>
        </w:rPr>
        <w:t>, se adjudica a el docente Jin Rusvel Alejo Hinojoza, como docente en Educación Física en la Institución Educativa N° 36004 de Huancavelica, con código de plaza N° 09EVE2222749, por motivo de vacancia OFICIO Nro. 00198-2023-MINEDU/SPE-OPEP-UPP.</w:t>
      </w:r>
    </w:p>
    <w:p w14:paraId="0B0BF426" w14:textId="77777777" w:rsidR="0074786E" w:rsidRPr="00FF4628" w:rsidRDefault="0074786E" w:rsidP="0074786E">
      <w:pPr>
        <w:pStyle w:val="Prrafodelista"/>
        <w:spacing w:after="0" w:line="276" w:lineRule="auto"/>
        <w:jc w:val="both"/>
        <w:rPr>
          <w:rFonts w:ascii="Arial Narrow" w:hAnsi="Arial Narrow" w:cs="Times New Roman"/>
          <w:sz w:val="20"/>
          <w:szCs w:val="20"/>
        </w:rPr>
      </w:pPr>
    </w:p>
    <w:p w14:paraId="5732FD7C" w14:textId="64A215B7" w:rsidR="0074786E" w:rsidRPr="00FF4628" w:rsidRDefault="0074786E" w:rsidP="0074786E">
      <w:pPr>
        <w:pStyle w:val="Prrafodelista"/>
        <w:numPr>
          <w:ilvl w:val="0"/>
          <w:numId w:val="8"/>
        </w:numPr>
        <w:spacing w:after="0" w:line="276" w:lineRule="auto"/>
        <w:jc w:val="both"/>
        <w:rPr>
          <w:rFonts w:ascii="Arial Narrow" w:hAnsi="Arial Narrow" w:cs="Times New Roman"/>
          <w:sz w:val="20"/>
          <w:szCs w:val="20"/>
        </w:rPr>
      </w:pPr>
      <w:r w:rsidRPr="00FF4628">
        <w:rPr>
          <w:rFonts w:ascii="Arial Narrow" w:hAnsi="Arial Narrow" w:cs="Times New Roman"/>
          <w:b/>
          <w:bCs/>
          <w:sz w:val="20"/>
          <w:szCs w:val="20"/>
        </w:rPr>
        <w:t>Resolución Directoral N° 02179-2023-UGEL-HVCA,</w:t>
      </w:r>
      <w:r w:rsidRPr="00FF4628">
        <w:rPr>
          <w:rFonts w:ascii="Arial Narrow" w:hAnsi="Arial Narrow" w:cs="Times New Roman"/>
          <w:sz w:val="20"/>
          <w:szCs w:val="20"/>
        </w:rPr>
        <w:t xml:space="preserve"> de fecha 30 de marzo de 2023, mediante el cual la directora del programa Sectorial I de la Ugel-Hvca, ha resuelto aprobar el contrato por servicios a JIN RISVEL ALEJO HINOJOZA, titulado como profesor de Educación Física en la Institución Educativa N° 36004 de Huancavelica por 30 horas Pedagógicas, desde el 16 de noviembre del 2023, hasta el 31 de diciembre del 2023.</w:t>
      </w:r>
    </w:p>
    <w:p w14:paraId="39280B5C" w14:textId="77777777" w:rsidR="0074786E" w:rsidRPr="00FF4628" w:rsidRDefault="0074786E" w:rsidP="0074786E">
      <w:pPr>
        <w:spacing w:after="0" w:line="276" w:lineRule="auto"/>
        <w:jc w:val="both"/>
        <w:rPr>
          <w:rFonts w:ascii="Arial Narrow" w:hAnsi="Arial Narrow" w:cs="Times New Roman"/>
          <w:sz w:val="20"/>
          <w:szCs w:val="20"/>
        </w:rPr>
      </w:pPr>
    </w:p>
    <w:p w14:paraId="5A3353FD" w14:textId="580904BD" w:rsidR="0074786E" w:rsidRPr="00FF4628" w:rsidRDefault="0074786E" w:rsidP="0074786E">
      <w:pPr>
        <w:pStyle w:val="Prrafodelista"/>
        <w:numPr>
          <w:ilvl w:val="0"/>
          <w:numId w:val="8"/>
        </w:numPr>
        <w:spacing w:after="0" w:line="276" w:lineRule="auto"/>
        <w:jc w:val="both"/>
        <w:rPr>
          <w:rFonts w:ascii="Arial Narrow" w:hAnsi="Arial Narrow" w:cs="Times New Roman"/>
          <w:sz w:val="20"/>
          <w:szCs w:val="20"/>
        </w:rPr>
      </w:pPr>
      <w:r w:rsidRPr="00FF4628">
        <w:rPr>
          <w:rFonts w:ascii="Arial Narrow" w:hAnsi="Arial Narrow" w:cs="Times New Roman"/>
          <w:b/>
          <w:bCs/>
          <w:sz w:val="20"/>
          <w:szCs w:val="20"/>
        </w:rPr>
        <w:t>Oficio N° 3491-2023-MINEDU/VMGI/DRELM-OGESUP,</w:t>
      </w:r>
      <w:r w:rsidRPr="00FF4628">
        <w:rPr>
          <w:rFonts w:ascii="Arial Narrow" w:hAnsi="Arial Narrow" w:cs="Times New Roman"/>
          <w:sz w:val="20"/>
          <w:szCs w:val="20"/>
        </w:rPr>
        <w:t xml:space="preserve"> de fecha 11 de mayo de 2023, en atención al Oficio N° 737-2023/GOB.REG.HVCA/PPR.jcm, la Procuraduría Pública Regional de Huancavelica, señala que el Equipo de Actas y Títulos ha elaborado el Informe N°00654-2023-MINEDU/VMGI/DRELM-OGESUP-EAT, de fecha 11 de mayo de 2023, suscrito por Jesica del Carmen Mendoza Casimiro encargada de la Oficina de Gestión de la Educación Superior, en la cual concluye que el título de Educación Secundaria, especialidad  Educación Física, otorgado por el Instituto Superior Pedagógico Privado “EUROAMERICANO” a favor de Jin Rusvel Alejo Hinojoza fue inscrito con RDR N°1408-2019 de fecha 11 de julio de 2019, el cual no corresponde al registro del título del administrado en razón que versa sobre la aprobación de contrato docente de la señora Sofía Otiniano Rodríguez. Asimismo, aclara que el título del señor Jin Rusvel Alejo Hinojoza, fue inscrito en el año 2022 en la Dirección Regional de Educación de Lima Metropolitana a través de la RDR N°1408-2022 de fecha 11 de julio de 2022, numeral 06, registro pedagógica N° 137327-P-DDOO.</w:t>
      </w:r>
    </w:p>
    <w:p w14:paraId="6D0798B4" w14:textId="77777777" w:rsidR="0074786E" w:rsidRPr="00FF4628" w:rsidRDefault="0074786E" w:rsidP="0074786E">
      <w:pPr>
        <w:pStyle w:val="Prrafodelista"/>
        <w:spacing w:after="0" w:line="276" w:lineRule="auto"/>
        <w:jc w:val="both"/>
        <w:rPr>
          <w:rFonts w:ascii="Arial Narrow" w:hAnsi="Arial Narrow" w:cs="Times New Roman"/>
          <w:sz w:val="20"/>
          <w:szCs w:val="20"/>
        </w:rPr>
      </w:pPr>
    </w:p>
    <w:p w14:paraId="7E29F7DC" w14:textId="626DA170" w:rsidR="0074786E" w:rsidRPr="00FF4628" w:rsidRDefault="0074786E" w:rsidP="0074786E">
      <w:pPr>
        <w:pStyle w:val="Prrafodelista"/>
        <w:numPr>
          <w:ilvl w:val="0"/>
          <w:numId w:val="8"/>
        </w:numPr>
        <w:spacing w:after="0" w:line="276" w:lineRule="auto"/>
        <w:jc w:val="both"/>
        <w:rPr>
          <w:rFonts w:ascii="Arial Narrow" w:hAnsi="Arial Narrow" w:cs="Times New Roman"/>
          <w:sz w:val="20"/>
          <w:szCs w:val="20"/>
        </w:rPr>
      </w:pPr>
      <w:r w:rsidRPr="00FF4628">
        <w:rPr>
          <w:rFonts w:ascii="Arial Narrow" w:hAnsi="Arial Narrow" w:cs="Times New Roman"/>
          <w:b/>
          <w:bCs/>
          <w:sz w:val="20"/>
          <w:szCs w:val="20"/>
        </w:rPr>
        <w:t>Oficio N° 314/DG/IESPP“EA”/2023,</w:t>
      </w:r>
      <w:r w:rsidRPr="00FF4628">
        <w:rPr>
          <w:rFonts w:ascii="Arial Narrow" w:hAnsi="Arial Narrow" w:cs="Times New Roman"/>
          <w:sz w:val="20"/>
          <w:szCs w:val="20"/>
        </w:rPr>
        <w:t xml:space="preserve"> de fecha 17 de mayo del 2023, la Dra. Rosana Sánchez Triante, Gerente General del Instituto de Educación Superior Pedagógico Privado EUROAMERICANO, en atención al Oficio N° 736-2023/GOB.REG.HVCA/PPR.jcm, informa que el ex alumno Jin Rusvel Alejo Hinojoza, de la especialidad de Educación Secundaria, Especialidad de Educación Física cursó estudios del 2016-I AL 2010-II. Asimismo, y que el título a Nombre de la Nación de la Especialidad de Educación Secundario, Especialidad de Educación Física, fue expedito con fecha, 11 de julio de 2022, con Resolución Directoral </w:t>
      </w:r>
      <w:r w:rsidRPr="00FF4628">
        <w:rPr>
          <w:rFonts w:ascii="Arial Narrow" w:hAnsi="Arial Narrow" w:cs="Times New Roman"/>
          <w:sz w:val="20"/>
          <w:szCs w:val="20"/>
        </w:rPr>
        <w:lastRenderedPageBreak/>
        <w:t>Regional N° 1408-2022-DRELM, conforme figura en el archivo de dicha institución como en la Dirección Regional de Lima Metropolitana.</w:t>
      </w:r>
    </w:p>
    <w:p w14:paraId="22D74106" w14:textId="77777777" w:rsidR="0074786E" w:rsidRPr="00FF4628" w:rsidRDefault="0074786E" w:rsidP="0074786E">
      <w:pPr>
        <w:spacing w:after="0" w:line="276" w:lineRule="auto"/>
        <w:jc w:val="both"/>
        <w:rPr>
          <w:rFonts w:ascii="Arial Narrow" w:hAnsi="Arial Narrow" w:cs="Times New Roman"/>
          <w:sz w:val="20"/>
          <w:szCs w:val="20"/>
        </w:rPr>
      </w:pPr>
    </w:p>
    <w:p w14:paraId="2B16A2CB" w14:textId="03AD8E7C" w:rsidR="0074786E" w:rsidRPr="00FF4628" w:rsidRDefault="0074786E" w:rsidP="0074786E">
      <w:pPr>
        <w:pStyle w:val="Prrafodelista"/>
        <w:numPr>
          <w:ilvl w:val="0"/>
          <w:numId w:val="8"/>
        </w:numPr>
        <w:spacing w:after="0" w:line="276" w:lineRule="auto"/>
        <w:jc w:val="both"/>
        <w:rPr>
          <w:rFonts w:ascii="Arial Narrow" w:hAnsi="Arial Narrow" w:cs="Times New Roman"/>
          <w:sz w:val="20"/>
          <w:szCs w:val="20"/>
        </w:rPr>
      </w:pPr>
      <w:r w:rsidRPr="00FF4628">
        <w:rPr>
          <w:rFonts w:ascii="Arial Narrow" w:hAnsi="Arial Narrow" w:cs="Times New Roman"/>
          <w:b/>
          <w:bCs/>
          <w:sz w:val="20"/>
          <w:szCs w:val="20"/>
        </w:rPr>
        <w:t>Oficio N° 1429-2023/GOB.REG.HVCA/PPR.jcm</w:t>
      </w:r>
      <w:r w:rsidRPr="00FF4628">
        <w:rPr>
          <w:rFonts w:ascii="Arial Narrow" w:hAnsi="Arial Narrow" w:cs="Times New Roman"/>
          <w:sz w:val="20"/>
          <w:szCs w:val="20"/>
        </w:rPr>
        <w:t>, de fecha 15 de agosto del 2023, la Procuraduría Pública Regional de Huancavelica, en mérito a la Carpeta Fiscal N° 393-2023 solicita realizar un control posterior sobre la documentación de los técnicos deportivos, revisado la documentación del proceso de selección de la convocatoria de los técnicos-UGEL-HVCA-2023, establecieron que el Señor Jin Rusvel Alejo Hinojoza presentó documentación falsa,  por ello se realizó la denuncia penal de fecha 23 de junio de 2023, el  cual se encuentra en la segunda fiscalía provincial Penal corporativa de Huancavelica con Apertura de Investigación Preliminar con Carpeta Fiscal N° 1906014502-2023-393-0.</w:t>
      </w:r>
    </w:p>
    <w:p w14:paraId="343FD010" w14:textId="77777777" w:rsidR="0074786E" w:rsidRPr="00FF4628" w:rsidRDefault="0074786E" w:rsidP="0074786E">
      <w:pPr>
        <w:spacing w:after="0" w:line="276" w:lineRule="auto"/>
        <w:jc w:val="both"/>
        <w:rPr>
          <w:rFonts w:ascii="Arial Narrow" w:hAnsi="Arial Narrow" w:cs="Times New Roman"/>
          <w:sz w:val="20"/>
          <w:szCs w:val="20"/>
        </w:rPr>
      </w:pPr>
    </w:p>
    <w:p w14:paraId="040F49C3" w14:textId="44073882" w:rsidR="0074786E" w:rsidRPr="00FF4628" w:rsidRDefault="0074786E" w:rsidP="0074786E">
      <w:pPr>
        <w:pStyle w:val="Prrafodelista"/>
        <w:numPr>
          <w:ilvl w:val="0"/>
          <w:numId w:val="8"/>
        </w:numPr>
        <w:spacing w:after="0" w:line="276" w:lineRule="auto"/>
        <w:jc w:val="both"/>
        <w:rPr>
          <w:rFonts w:ascii="Arial Narrow" w:hAnsi="Arial Narrow" w:cs="Times New Roman"/>
          <w:sz w:val="20"/>
          <w:szCs w:val="20"/>
        </w:rPr>
      </w:pPr>
      <w:r w:rsidRPr="00FF4628">
        <w:rPr>
          <w:rFonts w:ascii="Arial Narrow" w:hAnsi="Arial Narrow" w:cs="Times New Roman"/>
          <w:b/>
          <w:bCs/>
          <w:sz w:val="20"/>
          <w:szCs w:val="20"/>
        </w:rPr>
        <w:t>Resolución Directoral N° 003707-2023-UGELH</w:t>
      </w:r>
      <w:r w:rsidRPr="00FF4628">
        <w:rPr>
          <w:rFonts w:ascii="Arial Narrow" w:hAnsi="Arial Narrow" w:cs="Times New Roman"/>
          <w:sz w:val="20"/>
          <w:szCs w:val="20"/>
        </w:rPr>
        <w:t>, de fecha 25 de setiembre de 2023, la Directora del Programa Sectorial de la Unidad de Gestión Educativa Local de Huancavelica, resuelve: "ARTÍCULO 1- DAR POR CONCLUIDO, a partir de 17 de agosto del 2023, la Resolución Directoral N°02179-2023 de fecha 30 de marzo de 2023, que resuelve aprobar el contrato por servicios personales de JIN RUSVEL ALEJO HINOJOZA, con DNI N° 44600516, docente contratado de la Institución Educativa de Nivel Primaria N° 36004 de Huancavelica. La cual es necesario dar por concluido por detección de título falso.”</w:t>
      </w:r>
    </w:p>
    <w:p w14:paraId="3FF91174" w14:textId="77777777" w:rsidR="0091167A" w:rsidRPr="00FF4628" w:rsidRDefault="0091167A" w:rsidP="0074786E">
      <w:pPr>
        <w:spacing w:after="0" w:line="276" w:lineRule="auto"/>
        <w:jc w:val="both"/>
        <w:rPr>
          <w:rFonts w:ascii="Arial Narrow" w:hAnsi="Arial Narrow" w:cs="Times New Roman"/>
          <w:sz w:val="20"/>
          <w:szCs w:val="20"/>
        </w:rPr>
      </w:pPr>
    </w:p>
    <w:p w14:paraId="76416FC7" w14:textId="77777777" w:rsidR="00F25AC8" w:rsidRPr="00FF4628" w:rsidRDefault="00F25AC8" w:rsidP="00F25AC8">
      <w:pPr>
        <w:numPr>
          <w:ilvl w:val="0"/>
          <w:numId w:val="1"/>
        </w:numPr>
        <w:tabs>
          <w:tab w:val="left" w:pos="284"/>
        </w:tabs>
        <w:spacing w:after="200" w:line="240" w:lineRule="auto"/>
        <w:contextualSpacing/>
        <w:jc w:val="both"/>
        <w:rPr>
          <w:rFonts w:ascii="Arial Narrow" w:eastAsia="Calibri" w:hAnsi="Arial Narrow" w:cs="Arial"/>
          <w:b/>
          <w:sz w:val="20"/>
          <w:szCs w:val="20"/>
          <w:lang w:val="es-ES"/>
        </w:rPr>
      </w:pPr>
      <w:r w:rsidRPr="00FF4628">
        <w:rPr>
          <w:rFonts w:ascii="Arial Narrow" w:eastAsia="Calibri" w:hAnsi="Arial Narrow" w:cs="Arial"/>
          <w:b/>
          <w:sz w:val="20"/>
          <w:szCs w:val="20"/>
          <w:u w:val="single"/>
        </w:rPr>
        <w:t xml:space="preserve">DE LOS DESCARGOS Y DE LOS </w:t>
      </w:r>
      <w:r w:rsidRPr="00FF4628">
        <w:rPr>
          <w:rFonts w:ascii="Arial Narrow" w:eastAsia="Calibri" w:hAnsi="Arial Narrow" w:cs="Times New Roman"/>
          <w:b/>
          <w:sz w:val="20"/>
          <w:szCs w:val="20"/>
          <w:u w:val="single"/>
        </w:rPr>
        <w:t>HECHOS QUE DETERMINARON LA COMISIÓN DE LA FALTA</w:t>
      </w:r>
      <w:r w:rsidRPr="00FF4628">
        <w:rPr>
          <w:rFonts w:ascii="Arial Narrow" w:eastAsia="Calibri" w:hAnsi="Arial Narrow" w:cs="Times New Roman"/>
          <w:b/>
          <w:sz w:val="20"/>
          <w:szCs w:val="20"/>
        </w:rPr>
        <w:t xml:space="preserve">: </w:t>
      </w:r>
    </w:p>
    <w:p w14:paraId="476A1DDA" w14:textId="77777777" w:rsidR="00F25AC8" w:rsidRPr="00FF4628" w:rsidRDefault="00F25AC8" w:rsidP="00F25AC8">
      <w:pPr>
        <w:spacing w:after="200" w:line="276" w:lineRule="auto"/>
        <w:ind w:left="426"/>
        <w:contextualSpacing/>
        <w:jc w:val="both"/>
        <w:rPr>
          <w:rFonts w:ascii="Arial Narrow" w:eastAsiaTheme="minorEastAsia" w:hAnsi="Arial Narrow" w:cs="Times New Roman"/>
          <w:color w:val="000000"/>
          <w:sz w:val="20"/>
          <w:szCs w:val="20"/>
          <w:lang w:val="es-ES" w:eastAsia="es-PE"/>
        </w:rPr>
      </w:pPr>
    </w:p>
    <w:p w14:paraId="1D564D68" w14:textId="44E18E03" w:rsidR="003F15CA" w:rsidRPr="00FF4628" w:rsidRDefault="004E4A15" w:rsidP="000530B8">
      <w:pPr>
        <w:widowControl w:val="0"/>
        <w:autoSpaceDE w:val="0"/>
        <w:autoSpaceDN w:val="0"/>
        <w:adjustRightInd w:val="0"/>
        <w:spacing w:after="0" w:line="276" w:lineRule="auto"/>
        <w:contextualSpacing/>
        <w:jc w:val="both"/>
        <w:rPr>
          <w:rFonts w:ascii="Arial Narrow" w:eastAsiaTheme="minorEastAsia" w:hAnsi="Arial Narrow" w:cs="Times New Roman"/>
          <w:b/>
          <w:color w:val="000000"/>
          <w:sz w:val="20"/>
          <w:szCs w:val="20"/>
          <w:lang w:val="es-ES" w:eastAsia="es-PE"/>
        </w:rPr>
      </w:pPr>
      <w:r w:rsidRPr="00FF4628">
        <w:rPr>
          <w:rFonts w:ascii="Arial Narrow" w:eastAsiaTheme="minorEastAsia" w:hAnsi="Arial Narrow" w:cs="Times New Roman"/>
          <w:b/>
          <w:color w:val="000000"/>
          <w:sz w:val="20"/>
          <w:szCs w:val="20"/>
          <w:u w:val="single"/>
          <w:lang w:val="es-ES" w:eastAsia="es-PE"/>
        </w:rPr>
        <w:t xml:space="preserve">SOBRE EL </w:t>
      </w:r>
      <w:r w:rsidR="00F25AC8" w:rsidRPr="00FF4628">
        <w:rPr>
          <w:rFonts w:ascii="Arial Narrow" w:eastAsiaTheme="minorEastAsia" w:hAnsi="Arial Narrow" w:cs="Times New Roman"/>
          <w:b/>
          <w:color w:val="000000"/>
          <w:sz w:val="20"/>
          <w:szCs w:val="20"/>
          <w:u w:val="single"/>
          <w:lang w:val="es-ES" w:eastAsia="es-PE"/>
        </w:rPr>
        <w:t>DESCARGO</w:t>
      </w:r>
      <w:r w:rsidR="00F25AC8" w:rsidRPr="00FF4628">
        <w:rPr>
          <w:rFonts w:ascii="Arial Narrow" w:eastAsiaTheme="minorEastAsia" w:hAnsi="Arial Narrow" w:cs="Times New Roman"/>
          <w:color w:val="000000"/>
          <w:sz w:val="20"/>
          <w:szCs w:val="20"/>
          <w:lang w:val="es-ES" w:eastAsia="es-PE"/>
        </w:rPr>
        <w:t>:</w:t>
      </w:r>
      <w:r w:rsidR="00F25AC8" w:rsidRPr="00FF4628">
        <w:rPr>
          <w:rFonts w:ascii="Arial Narrow" w:eastAsiaTheme="minorEastAsia" w:hAnsi="Arial Narrow" w:cs="Times New Roman"/>
          <w:sz w:val="20"/>
          <w:szCs w:val="20"/>
          <w:lang w:eastAsia="es-PE"/>
        </w:rPr>
        <w:t xml:space="preserve"> </w:t>
      </w:r>
      <w:r w:rsidR="00F25AC8" w:rsidRPr="00FF4628">
        <w:rPr>
          <w:rFonts w:ascii="Arial Narrow" w:eastAsiaTheme="minorEastAsia" w:hAnsi="Arial Narrow" w:cs="Times New Roman"/>
          <w:color w:val="000000"/>
          <w:sz w:val="20"/>
          <w:szCs w:val="20"/>
          <w:lang w:val="es-ES" w:eastAsia="es-PE"/>
        </w:rPr>
        <w:t xml:space="preserve">Visto y revisado el expediente administrativo, se observa que </w:t>
      </w:r>
      <w:r w:rsidR="00BD2573" w:rsidRPr="00FF4628">
        <w:rPr>
          <w:rFonts w:ascii="Arial Narrow" w:eastAsiaTheme="minorEastAsia" w:hAnsi="Arial Narrow" w:cs="Times New Roman"/>
          <w:color w:val="000000"/>
          <w:sz w:val="20"/>
          <w:szCs w:val="20"/>
          <w:lang w:val="es-ES" w:eastAsia="es-PE"/>
        </w:rPr>
        <w:t>el servidor</w:t>
      </w:r>
      <w:r w:rsidR="00F25AC8" w:rsidRPr="00FF4628">
        <w:rPr>
          <w:rFonts w:ascii="Arial Narrow" w:eastAsiaTheme="minorEastAsia" w:hAnsi="Arial Narrow" w:cs="Times New Roman"/>
          <w:color w:val="000000"/>
          <w:sz w:val="20"/>
          <w:szCs w:val="20"/>
          <w:lang w:val="es-ES" w:eastAsia="es-PE"/>
        </w:rPr>
        <w:t xml:space="preserve"> </w:t>
      </w:r>
      <w:r w:rsidR="00717425" w:rsidRPr="00FF4628">
        <w:rPr>
          <w:rFonts w:ascii="Arial Narrow" w:eastAsiaTheme="minorEastAsia" w:hAnsi="Arial Narrow" w:cs="Times New Roman"/>
          <w:b/>
          <w:color w:val="000000"/>
          <w:sz w:val="20"/>
          <w:szCs w:val="20"/>
          <w:lang w:val="es-ES" w:eastAsia="es-PE"/>
        </w:rPr>
        <w:t>Jin Rusvel Alejo Hinojoza</w:t>
      </w:r>
      <w:r w:rsidR="00F25AC8" w:rsidRPr="00FF4628">
        <w:rPr>
          <w:rFonts w:ascii="Arial Narrow" w:eastAsiaTheme="minorEastAsia" w:hAnsi="Arial Narrow" w:cs="Times New Roman"/>
          <w:color w:val="000000"/>
          <w:sz w:val="20"/>
          <w:szCs w:val="20"/>
          <w:lang w:val="es-ES" w:eastAsia="es-PE"/>
        </w:rPr>
        <w:t>,</w:t>
      </w:r>
      <w:r w:rsidR="009F7399" w:rsidRPr="00FF4628">
        <w:rPr>
          <w:rFonts w:ascii="Arial Narrow" w:eastAsiaTheme="minorEastAsia" w:hAnsi="Arial Narrow" w:cs="Times New Roman"/>
          <w:color w:val="000000"/>
          <w:sz w:val="20"/>
          <w:szCs w:val="20"/>
          <w:lang w:val="es-ES" w:eastAsia="es-PE"/>
        </w:rPr>
        <w:t xml:space="preserve"> </w:t>
      </w:r>
      <w:r w:rsidR="00F25AC8" w:rsidRPr="00FF4628">
        <w:rPr>
          <w:rFonts w:ascii="Arial Narrow" w:eastAsiaTheme="minorEastAsia" w:hAnsi="Arial Narrow" w:cs="Times New Roman"/>
          <w:color w:val="000000"/>
          <w:sz w:val="20"/>
          <w:szCs w:val="20"/>
          <w:lang w:val="es-ES" w:eastAsia="es-PE"/>
        </w:rPr>
        <w:t>fue</w:t>
      </w:r>
      <w:r w:rsidR="00DA5DB2" w:rsidRPr="00FF4628">
        <w:rPr>
          <w:rFonts w:ascii="Arial Narrow" w:eastAsiaTheme="minorEastAsia" w:hAnsi="Arial Narrow" w:cs="Times New Roman"/>
          <w:color w:val="000000"/>
          <w:sz w:val="20"/>
          <w:szCs w:val="20"/>
          <w:lang w:val="es-ES" w:eastAsia="es-PE"/>
        </w:rPr>
        <w:t xml:space="preserve"> </w:t>
      </w:r>
      <w:r w:rsidR="00F25AC8" w:rsidRPr="00FF4628">
        <w:rPr>
          <w:rFonts w:ascii="Arial Narrow" w:eastAsiaTheme="minorEastAsia" w:hAnsi="Arial Narrow" w:cs="Times New Roman"/>
          <w:color w:val="000000"/>
          <w:sz w:val="20"/>
          <w:szCs w:val="20"/>
          <w:lang w:val="es-ES" w:eastAsia="es-PE"/>
        </w:rPr>
        <w:t>notificad</w:t>
      </w:r>
      <w:r w:rsidR="00B21823" w:rsidRPr="00FF4628">
        <w:rPr>
          <w:rFonts w:ascii="Arial Narrow" w:eastAsiaTheme="minorEastAsia" w:hAnsi="Arial Narrow" w:cs="Times New Roman"/>
          <w:color w:val="000000"/>
          <w:sz w:val="20"/>
          <w:szCs w:val="20"/>
          <w:lang w:val="es-ES" w:eastAsia="es-PE"/>
        </w:rPr>
        <w:t>o</w:t>
      </w:r>
      <w:r w:rsidR="00F25AC8" w:rsidRPr="00FF4628">
        <w:rPr>
          <w:rFonts w:ascii="Arial Narrow" w:eastAsiaTheme="minorEastAsia" w:hAnsi="Arial Narrow" w:cs="Times New Roman"/>
          <w:color w:val="000000"/>
          <w:sz w:val="20"/>
          <w:szCs w:val="20"/>
          <w:lang w:val="es-ES" w:eastAsia="es-PE"/>
        </w:rPr>
        <w:t xml:space="preserve"> el </w:t>
      </w:r>
      <w:r w:rsidR="00717425" w:rsidRPr="00FF4628">
        <w:rPr>
          <w:rFonts w:ascii="Arial Narrow" w:eastAsiaTheme="minorEastAsia" w:hAnsi="Arial Narrow" w:cs="Times New Roman"/>
          <w:color w:val="000000"/>
          <w:sz w:val="20"/>
          <w:szCs w:val="20"/>
          <w:lang w:val="es-ES" w:eastAsia="es-PE"/>
        </w:rPr>
        <w:t>03</w:t>
      </w:r>
      <w:r w:rsidR="00BD2573" w:rsidRPr="00FF4628">
        <w:rPr>
          <w:rFonts w:ascii="Arial Narrow" w:eastAsiaTheme="minorEastAsia" w:hAnsi="Arial Narrow" w:cs="Times New Roman"/>
          <w:color w:val="000000"/>
          <w:sz w:val="20"/>
          <w:szCs w:val="20"/>
          <w:lang w:val="es-ES" w:eastAsia="es-PE"/>
        </w:rPr>
        <w:t xml:space="preserve"> de </w:t>
      </w:r>
      <w:r w:rsidR="00717425" w:rsidRPr="00FF4628">
        <w:rPr>
          <w:rFonts w:ascii="Arial Narrow" w:eastAsiaTheme="minorEastAsia" w:hAnsi="Arial Narrow" w:cs="Times New Roman"/>
          <w:color w:val="000000"/>
          <w:sz w:val="20"/>
          <w:szCs w:val="20"/>
          <w:lang w:val="es-ES" w:eastAsia="es-PE"/>
        </w:rPr>
        <w:t xml:space="preserve">junio </w:t>
      </w:r>
      <w:r w:rsidR="00BD2573" w:rsidRPr="00FF4628">
        <w:rPr>
          <w:rFonts w:ascii="Arial Narrow" w:eastAsiaTheme="minorEastAsia" w:hAnsi="Arial Narrow" w:cs="Times New Roman"/>
          <w:color w:val="000000"/>
          <w:sz w:val="20"/>
          <w:szCs w:val="20"/>
          <w:lang w:val="es-ES" w:eastAsia="es-PE"/>
        </w:rPr>
        <w:t>de 202</w:t>
      </w:r>
      <w:r w:rsidR="00B21823" w:rsidRPr="00FF4628">
        <w:rPr>
          <w:rFonts w:ascii="Arial Narrow" w:eastAsiaTheme="minorEastAsia" w:hAnsi="Arial Narrow" w:cs="Times New Roman"/>
          <w:color w:val="000000"/>
          <w:sz w:val="20"/>
          <w:szCs w:val="20"/>
          <w:lang w:val="es-ES" w:eastAsia="es-PE"/>
        </w:rPr>
        <w:t>5</w:t>
      </w:r>
      <w:r w:rsidR="00F25AC8" w:rsidRPr="00FF4628">
        <w:rPr>
          <w:rFonts w:ascii="Arial Narrow" w:eastAsiaTheme="minorEastAsia" w:hAnsi="Arial Narrow" w:cs="Times New Roman"/>
          <w:color w:val="000000"/>
          <w:sz w:val="20"/>
          <w:szCs w:val="20"/>
          <w:lang w:val="es-ES" w:eastAsia="es-PE"/>
        </w:rPr>
        <w:t xml:space="preserve">, la </w:t>
      </w:r>
      <w:r w:rsidR="00F25AC8" w:rsidRPr="00FF4628">
        <w:rPr>
          <w:rFonts w:ascii="Arial Narrow" w:eastAsiaTheme="minorEastAsia" w:hAnsi="Arial Narrow" w:cs="Times New Roman"/>
          <w:sz w:val="20"/>
          <w:szCs w:val="20"/>
          <w:lang w:eastAsia="es-PE"/>
        </w:rPr>
        <w:t xml:space="preserve">Resolución Directoral N° </w:t>
      </w:r>
      <w:r w:rsidR="00BD2573" w:rsidRPr="00FF4628">
        <w:rPr>
          <w:rFonts w:ascii="Arial Narrow" w:eastAsiaTheme="minorEastAsia" w:hAnsi="Arial Narrow" w:cs="Times New Roman"/>
          <w:color w:val="000000"/>
          <w:sz w:val="20"/>
          <w:szCs w:val="20"/>
          <w:lang w:val="es-ES" w:eastAsia="es-PE"/>
        </w:rPr>
        <w:t>0</w:t>
      </w:r>
      <w:r w:rsidR="00717425" w:rsidRPr="00FF4628">
        <w:rPr>
          <w:rFonts w:ascii="Arial Narrow" w:eastAsiaTheme="minorEastAsia" w:hAnsi="Arial Narrow" w:cs="Times New Roman"/>
          <w:color w:val="000000"/>
          <w:sz w:val="20"/>
          <w:szCs w:val="20"/>
          <w:lang w:val="es-ES" w:eastAsia="es-PE"/>
        </w:rPr>
        <w:t>2914</w:t>
      </w:r>
      <w:r w:rsidR="00BD2573" w:rsidRPr="00FF4628">
        <w:rPr>
          <w:rFonts w:ascii="Arial Narrow" w:eastAsiaTheme="minorEastAsia" w:hAnsi="Arial Narrow" w:cs="Times New Roman"/>
          <w:color w:val="000000"/>
          <w:sz w:val="20"/>
          <w:szCs w:val="20"/>
          <w:lang w:val="es-ES" w:eastAsia="es-PE"/>
        </w:rPr>
        <w:t>-202</w:t>
      </w:r>
      <w:r w:rsidR="00B21823" w:rsidRPr="00FF4628">
        <w:rPr>
          <w:rFonts w:ascii="Arial Narrow" w:eastAsiaTheme="minorEastAsia" w:hAnsi="Arial Narrow" w:cs="Times New Roman"/>
          <w:color w:val="000000"/>
          <w:sz w:val="20"/>
          <w:szCs w:val="20"/>
          <w:lang w:val="es-ES" w:eastAsia="es-PE"/>
        </w:rPr>
        <w:t>5</w:t>
      </w:r>
      <w:r w:rsidR="00BD2573" w:rsidRPr="00FF4628">
        <w:rPr>
          <w:rFonts w:ascii="Arial Narrow" w:eastAsiaTheme="minorEastAsia" w:hAnsi="Arial Narrow" w:cs="Times New Roman"/>
          <w:color w:val="000000"/>
          <w:sz w:val="20"/>
          <w:szCs w:val="20"/>
          <w:lang w:val="es-ES" w:eastAsia="es-PE"/>
        </w:rPr>
        <w:t>-UGEL-HVCA</w:t>
      </w:r>
      <w:r w:rsidR="00F25AC8" w:rsidRPr="00FF4628">
        <w:rPr>
          <w:rFonts w:ascii="Arial Narrow" w:eastAsiaTheme="minorEastAsia" w:hAnsi="Arial Narrow" w:cs="Times New Roman"/>
          <w:sz w:val="20"/>
          <w:szCs w:val="20"/>
          <w:lang w:eastAsia="es-PE"/>
        </w:rPr>
        <w:t>, de fecha</w:t>
      </w:r>
      <w:r w:rsidR="00B21823" w:rsidRPr="00FF4628">
        <w:rPr>
          <w:rFonts w:ascii="Arial Narrow" w:eastAsiaTheme="minorEastAsia" w:hAnsi="Arial Narrow" w:cs="Times New Roman"/>
          <w:sz w:val="20"/>
          <w:szCs w:val="20"/>
          <w:lang w:eastAsia="es-PE"/>
        </w:rPr>
        <w:t xml:space="preserve"> </w:t>
      </w:r>
      <w:r w:rsidR="00717425" w:rsidRPr="00FF4628">
        <w:rPr>
          <w:rFonts w:ascii="Arial Narrow" w:eastAsiaTheme="minorEastAsia" w:hAnsi="Arial Narrow" w:cs="Times New Roman"/>
          <w:sz w:val="20"/>
          <w:szCs w:val="20"/>
          <w:lang w:eastAsia="es-PE"/>
        </w:rPr>
        <w:t>29</w:t>
      </w:r>
      <w:r w:rsidR="00F25AC8" w:rsidRPr="00FF4628">
        <w:rPr>
          <w:rFonts w:ascii="Arial Narrow" w:eastAsiaTheme="minorEastAsia" w:hAnsi="Arial Narrow" w:cs="Times New Roman"/>
          <w:sz w:val="20"/>
          <w:szCs w:val="20"/>
          <w:lang w:eastAsia="es-PE"/>
        </w:rPr>
        <w:t xml:space="preserve"> de </w:t>
      </w:r>
      <w:r w:rsidR="00717425" w:rsidRPr="00FF4628">
        <w:rPr>
          <w:rFonts w:ascii="Arial Narrow" w:eastAsiaTheme="minorEastAsia" w:hAnsi="Arial Narrow" w:cs="Times New Roman"/>
          <w:sz w:val="20"/>
          <w:szCs w:val="20"/>
          <w:lang w:eastAsia="es-PE"/>
        </w:rPr>
        <w:t>mayo</w:t>
      </w:r>
      <w:r w:rsidR="00B21823" w:rsidRPr="00FF4628">
        <w:rPr>
          <w:rFonts w:ascii="Arial Narrow" w:eastAsiaTheme="minorEastAsia" w:hAnsi="Arial Narrow" w:cs="Times New Roman"/>
          <w:sz w:val="20"/>
          <w:szCs w:val="20"/>
          <w:lang w:eastAsia="es-PE"/>
        </w:rPr>
        <w:t xml:space="preserve"> </w:t>
      </w:r>
      <w:r w:rsidR="00F25AC8" w:rsidRPr="00FF4628">
        <w:rPr>
          <w:rFonts w:ascii="Arial Narrow" w:eastAsiaTheme="minorEastAsia" w:hAnsi="Arial Narrow" w:cs="Times New Roman"/>
          <w:sz w:val="20"/>
          <w:szCs w:val="20"/>
          <w:lang w:eastAsia="es-PE"/>
        </w:rPr>
        <w:t>de 202</w:t>
      </w:r>
      <w:r w:rsidR="00B21823" w:rsidRPr="00FF4628">
        <w:rPr>
          <w:rFonts w:ascii="Arial Narrow" w:eastAsiaTheme="minorEastAsia" w:hAnsi="Arial Narrow" w:cs="Times New Roman"/>
          <w:sz w:val="20"/>
          <w:szCs w:val="20"/>
          <w:lang w:eastAsia="es-PE"/>
        </w:rPr>
        <w:t>5</w:t>
      </w:r>
      <w:r w:rsidR="00F25AC8" w:rsidRPr="00FF4628">
        <w:rPr>
          <w:rFonts w:ascii="Arial Narrow" w:eastAsiaTheme="minorEastAsia" w:hAnsi="Arial Narrow" w:cs="Times New Roman"/>
          <w:sz w:val="20"/>
          <w:szCs w:val="20"/>
          <w:lang w:eastAsia="es-PE"/>
        </w:rPr>
        <w:t xml:space="preserve">, </w:t>
      </w:r>
      <w:r w:rsidR="00B21823" w:rsidRPr="00FF4628">
        <w:rPr>
          <w:rFonts w:ascii="Arial Narrow" w:eastAsiaTheme="minorEastAsia" w:hAnsi="Arial Narrow" w:cs="Times New Roman"/>
          <w:color w:val="000000"/>
          <w:sz w:val="20"/>
          <w:szCs w:val="20"/>
          <w:lang w:val="es-ES" w:eastAsia="es-PE"/>
        </w:rPr>
        <w:t xml:space="preserve">mediante </w:t>
      </w:r>
      <w:r w:rsidR="00717425" w:rsidRPr="00FF4628">
        <w:rPr>
          <w:rFonts w:ascii="Arial Narrow" w:eastAsiaTheme="minorEastAsia" w:hAnsi="Arial Narrow" w:cs="Times New Roman"/>
          <w:color w:val="000000"/>
          <w:sz w:val="20"/>
          <w:szCs w:val="20"/>
          <w:lang w:val="es-ES" w:eastAsia="es-PE"/>
        </w:rPr>
        <w:t>Acta de Notificación N° 000030-2025-UGEL-HVCA de fecha 03 de junio de 2025.</w:t>
      </w:r>
      <w:r w:rsidR="00F25AC8" w:rsidRPr="00FF4628">
        <w:rPr>
          <w:rFonts w:ascii="Arial Narrow" w:eastAsiaTheme="minorEastAsia" w:hAnsi="Arial Narrow" w:cs="Times New Roman"/>
          <w:b/>
          <w:color w:val="000000"/>
          <w:sz w:val="20"/>
          <w:szCs w:val="20"/>
          <w:lang w:val="es-ES" w:eastAsia="es-PE"/>
        </w:rPr>
        <w:t xml:space="preserve"> </w:t>
      </w:r>
    </w:p>
    <w:p w14:paraId="59B7B0AF" w14:textId="77777777" w:rsidR="003F15CA" w:rsidRPr="00FF4628" w:rsidRDefault="003F15CA" w:rsidP="000530B8">
      <w:pPr>
        <w:widowControl w:val="0"/>
        <w:autoSpaceDE w:val="0"/>
        <w:autoSpaceDN w:val="0"/>
        <w:adjustRightInd w:val="0"/>
        <w:spacing w:after="0" w:line="276" w:lineRule="auto"/>
        <w:contextualSpacing/>
        <w:jc w:val="both"/>
        <w:rPr>
          <w:rFonts w:ascii="Arial Narrow" w:eastAsiaTheme="minorEastAsia" w:hAnsi="Arial Narrow" w:cs="Times New Roman"/>
          <w:b/>
          <w:color w:val="000000"/>
          <w:sz w:val="20"/>
          <w:szCs w:val="20"/>
          <w:lang w:val="es-ES" w:eastAsia="es-PE"/>
        </w:rPr>
      </w:pPr>
    </w:p>
    <w:p w14:paraId="73659EA9" w14:textId="1C11E721" w:rsidR="00084F34" w:rsidRPr="00FF4628" w:rsidRDefault="00084F34" w:rsidP="000530B8">
      <w:pPr>
        <w:widowControl w:val="0"/>
        <w:autoSpaceDE w:val="0"/>
        <w:autoSpaceDN w:val="0"/>
        <w:adjustRightInd w:val="0"/>
        <w:spacing w:after="0" w:line="276" w:lineRule="auto"/>
        <w:contextualSpacing/>
        <w:jc w:val="both"/>
        <w:rPr>
          <w:rFonts w:ascii="Arial Narrow" w:eastAsiaTheme="minorEastAsia" w:hAnsi="Arial Narrow" w:cs="Times New Roman"/>
          <w:b/>
          <w:color w:val="000000"/>
          <w:sz w:val="20"/>
          <w:szCs w:val="20"/>
          <w:lang w:val="es-ES" w:eastAsia="es-PE"/>
        </w:rPr>
      </w:pPr>
      <w:r w:rsidRPr="00FF4628">
        <w:rPr>
          <w:rFonts w:ascii="Arial Narrow" w:eastAsiaTheme="minorEastAsia" w:hAnsi="Arial Narrow" w:cs="Times New Roman"/>
          <w:bCs/>
          <w:color w:val="000000"/>
          <w:sz w:val="20"/>
          <w:szCs w:val="20"/>
          <w:lang w:val="es-ES" w:eastAsia="es-PE"/>
        </w:rPr>
        <w:t xml:space="preserve">Al respecto, el artículo 100 del Reglamento de la Ley de Reforma Magisterial – Ley 29944, que prescribe: “El procesado </w:t>
      </w:r>
      <w:r w:rsidRPr="00FF4628">
        <w:rPr>
          <w:rFonts w:ascii="Arial Narrow" w:eastAsiaTheme="minorEastAsia" w:hAnsi="Arial Narrow" w:cs="Times New Roman"/>
          <w:b/>
          <w:color w:val="000000"/>
          <w:sz w:val="20"/>
          <w:szCs w:val="20"/>
          <w:lang w:val="es-ES" w:eastAsia="es-PE"/>
        </w:rPr>
        <w:t>tiene derecho a presentar el descargo por escrito</w:t>
      </w:r>
      <w:r w:rsidRPr="00FF4628">
        <w:rPr>
          <w:rFonts w:ascii="Arial Narrow" w:eastAsiaTheme="minorEastAsia" w:hAnsi="Arial Narrow" w:cs="Times New Roman"/>
          <w:bCs/>
          <w:color w:val="000000"/>
          <w:sz w:val="20"/>
          <w:szCs w:val="20"/>
          <w:lang w:val="es-ES" w:eastAsia="es-PE"/>
        </w:rPr>
        <w:t xml:space="preserve">, el que debe contener la exposición ordenada de los hechos, los fundamentos legales y pruebas que desvirtúen los hechos materia del pliego de cargos o el reconocimiento de éstos, para lo cual puede tomar conocimiento de los antecedentes que dan lugar al proceso. </w:t>
      </w:r>
      <w:r w:rsidRPr="00FF4628">
        <w:rPr>
          <w:rFonts w:ascii="Arial Narrow" w:eastAsiaTheme="minorEastAsia" w:hAnsi="Arial Narrow" w:cs="Times New Roman"/>
          <w:b/>
          <w:color w:val="000000"/>
          <w:sz w:val="20"/>
          <w:szCs w:val="20"/>
          <w:lang w:val="es-ES" w:eastAsia="es-PE"/>
        </w:rPr>
        <w:t xml:space="preserve">El término de presentación de absolución de cargos es de </w:t>
      </w:r>
      <w:r w:rsidRPr="00FF4628">
        <w:rPr>
          <w:rFonts w:ascii="Arial Narrow" w:hAnsi="Arial Narrow"/>
          <w:sz w:val="20"/>
          <w:szCs w:val="20"/>
          <w:lang w:val="es-ES" w:eastAsia="es-PE"/>
        </w:rPr>
        <w:t xml:space="preserve">cinco (05) días </w:t>
      </w:r>
      <w:r w:rsidRPr="00FF4628">
        <w:rPr>
          <w:rFonts w:ascii="Arial Narrow" w:eastAsiaTheme="minorEastAsia" w:hAnsi="Arial Narrow" w:cs="Times New Roman"/>
          <w:b/>
          <w:color w:val="000000"/>
          <w:sz w:val="20"/>
          <w:szCs w:val="20"/>
          <w:lang w:val="es-ES" w:eastAsia="es-PE"/>
        </w:rPr>
        <w:t>hábiles contados a partir del día siguiente de la notificación de la resolución de instauración de proceso administrativo disciplinario, excepcionalmente cuando exista causa justificada y a petición del interesado se puede prorrogar por cinco (5) días hábiles más.” (énfasis nuestro)</w:t>
      </w:r>
    </w:p>
    <w:p w14:paraId="48AED9D2" w14:textId="77777777" w:rsidR="00084F34" w:rsidRPr="00FF4628" w:rsidRDefault="00084F34" w:rsidP="000530B8">
      <w:pPr>
        <w:widowControl w:val="0"/>
        <w:autoSpaceDE w:val="0"/>
        <w:autoSpaceDN w:val="0"/>
        <w:adjustRightInd w:val="0"/>
        <w:spacing w:after="0" w:line="276" w:lineRule="auto"/>
        <w:contextualSpacing/>
        <w:jc w:val="both"/>
        <w:rPr>
          <w:rFonts w:ascii="Arial Narrow" w:eastAsiaTheme="minorEastAsia" w:hAnsi="Arial Narrow" w:cs="Times New Roman"/>
          <w:b/>
          <w:color w:val="000000"/>
          <w:sz w:val="20"/>
          <w:szCs w:val="20"/>
          <w:lang w:val="es-ES" w:eastAsia="es-PE"/>
        </w:rPr>
      </w:pPr>
    </w:p>
    <w:p w14:paraId="6BA623FA" w14:textId="5E972AE1" w:rsidR="00084F34" w:rsidRPr="00FF4628" w:rsidRDefault="003F15CA" w:rsidP="00084F34">
      <w:pPr>
        <w:widowControl w:val="0"/>
        <w:autoSpaceDE w:val="0"/>
        <w:autoSpaceDN w:val="0"/>
        <w:adjustRightInd w:val="0"/>
        <w:spacing w:after="0" w:line="276" w:lineRule="auto"/>
        <w:contextualSpacing/>
        <w:jc w:val="both"/>
        <w:rPr>
          <w:rFonts w:ascii="Arial Narrow" w:eastAsiaTheme="minorEastAsia" w:hAnsi="Arial Narrow" w:cs="Times New Roman"/>
          <w:i/>
          <w:sz w:val="20"/>
          <w:szCs w:val="20"/>
          <w:lang w:eastAsia="es-PE"/>
        </w:rPr>
      </w:pPr>
      <w:r w:rsidRPr="00FF4628">
        <w:rPr>
          <w:rFonts w:ascii="Arial Narrow" w:eastAsiaTheme="minorEastAsia" w:hAnsi="Arial Narrow" w:cs="Times New Roman"/>
          <w:sz w:val="20"/>
          <w:szCs w:val="20"/>
          <w:lang w:val="es-ES_tradnl" w:eastAsia="es-PE"/>
        </w:rPr>
        <w:t xml:space="preserve">Asimismo, </w:t>
      </w:r>
      <w:r w:rsidR="00084F34" w:rsidRPr="00FF4628">
        <w:rPr>
          <w:rFonts w:ascii="Arial Narrow" w:eastAsiaTheme="minorEastAsia" w:hAnsi="Arial Narrow" w:cs="Times New Roman"/>
          <w:sz w:val="20"/>
          <w:szCs w:val="20"/>
          <w:lang w:val="es-ES_tradnl" w:eastAsia="es-PE"/>
        </w:rPr>
        <w:t xml:space="preserve">conforme lo establece el numeral 16.1 del Documento Normativo denominado “Disposiciones que regulan la investigación y el Proceso Administrativo Disciplinario de los profesores de la Carrera Pública Magisterial y profesores contratados, en el marco de la Ley N° 29944, Ley de Reforma Magisterial”, aprobado con Resolución Viceministerial N° 120-2024-MINEDU, indica: </w:t>
      </w:r>
      <w:r w:rsidR="00084F34" w:rsidRPr="00FF4628">
        <w:rPr>
          <w:rFonts w:ascii="Arial Narrow" w:eastAsiaTheme="minorEastAsia" w:hAnsi="Arial Narrow" w:cs="Times New Roman"/>
          <w:i/>
          <w:sz w:val="20"/>
          <w:szCs w:val="20"/>
          <w:lang w:val="es-ES_tradnl" w:eastAsia="es-PE"/>
        </w:rPr>
        <w:t xml:space="preserve">“En todo aquello que no se encuentre regulado en la presente norma técnica, será de aplicación supletoria las disposiciones pertinentes de la LRM, su Reglamento, la Ley N° 27815, Ley del Código de Ética de la Función Pública; Ley N° 30057, Ley del Servicio Civil y sus normas de desarrollo y el TUO de la LPAG, así como los principios del derecho administrativo general y todas aquellas normas conexas o complementarias que resulten aplicables”. </w:t>
      </w:r>
      <w:r w:rsidR="00084F34" w:rsidRPr="00FF4628">
        <w:rPr>
          <w:rFonts w:ascii="Arial Narrow" w:eastAsiaTheme="minorEastAsia" w:hAnsi="Arial Narrow" w:cs="Times New Roman"/>
          <w:sz w:val="20"/>
          <w:szCs w:val="20"/>
          <w:lang w:eastAsia="es-PE"/>
        </w:rPr>
        <w:t>Conexo a ello, la Directiva Nº 02-2015-SERVIR/GPGSC "Régimen Disciplinario y Procedimiento Sancionador de la Ley N° 30057, Ley Del Servicio Civil", en el numeral 16.2, establece: “</w:t>
      </w:r>
      <w:r w:rsidR="00084F34" w:rsidRPr="00FF4628">
        <w:rPr>
          <w:rFonts w:ascii="Arial Narrow" w:eastAsiaTheme="minorEastAsia" w:hAnsi="Arial Narrow" w:cs="Times New Roman"/>
          <w:b/>
          <w:i/>
          <w:sz w:val="20"/>
          <w:szCs w:val="20"/>
          <w:lang w:eastAsia="es-PE"/>
        </w:rPr>
        <w:t>En caso de presentarse la solicitud de prórroga</w:t>
      </w:r>
      <w:r w:rsidR="00084F34" w:rsidRPr="00FF4628">
        <w:rPr>
          <w:rFonts w:ascii="Arial Narrow" w:eastAsiaTheme="minorEastAsia" w:hAnsi="Arial Narrow" w:cs="Times New Roman"/>
          <w:i/>
          <w:sz w:val="20"/>
          <w:szCs w:val="20"/>
          <w:lang w:eastAsia="es-PE"/>
        </w:rPr>
        <w:t xml:space="preserve">, corresponde al Órgano Instructor evaluar la solicitud y adoptando el principio de razonabilidad, conferir el plazo que considere necesario para que el imputado ejerza su derecho de defensa. </w:t>
      </w:r>
      <w:r w:rsidR="00084F34" w:rsidRPr="00FF4628">
        <w:rPr>
          <w:rFonts w:ascii="Arial Narrow" w:eastAsiaTheme="minorEastAsia" w:hAnsi="Arial Narrow" w:cs="Times New Roman"/>
          <w:b/>
          <w:i/>
          <w:sz w:val="20"/>
          <w:szCs w:val="20"/>
          <w:lang w:eastAsia="es-PE"/>
        </w:rPr>
        <w:t xml:space="preserve">Si el Órgano Instructor no se pronunciara en el plazo de dos (2) días hábiles, se entenderá que la prórroga ha sido otorgada por un plazo adicional de cinco (5) días hábiles contados a partir del día </w:t>
      </w:r>
      <w:r w:rsidR="00084F34" w:rsidRPr="00FF4628">
        <w:rPr>
          <w:rFonts w:ascii="Arial Narrow" w:eastAsiaTheme="minorEastAsia" w:hAnsi="Arial Narrow" w:cs="Times New Roman"/>
          <w:b/>
          <w:i/>
          <w:sz w:val="20"/>
          <w:szCs w:val="20"/>
          <w:lang w:eastAsia="es-PE"/>
        </w:rPr>
        <w:lastRenderedPageBreak/>
        <w:t>siguiente del vencimiento del plazo inicial</w:t>
      </w:r>
      <w:r w:rsidR="00084F34" w:rsidRPr="00FF4628">
        <w:rPr>
          <w:rFonts w:ascii="Arial Narrow" w:eastAsiaTheme="minorEastAsia" w:hAnsi="Arial Narrow" w:cs="Times New Roman"/>
          <w:i/>
          <w:sz w:val="20"/>
          <w:szCs w:val="20"/>
          <w:lang w:eastAsia="es-PE"/>
        </w:rPr>
        <w:t>”</w:t>
      </w:r>
    </w:p>
    <w:p w14:paraId="1E0880D3" w14:textId="16EF7E03" w:rsidR="00084F34" w:rsidRPr="00FF4628" w:rsidRDefault="00084F34" w:rsidP="000530B8">
      <w:pPr>
        <w:widowControl w:val="0"/>
        <w:autoSpaceDE w:val="0"/>
        <w:autoSpaceDN w:val="0"/>
        <w:adjustRightInd w:val="0"/>
        <w:spacing w:after="0" w:line="276" w:lineRule="auto"/>
        <w:contextualSpacing/>
        <w:jc w:val="both"/>
        <w:rPr>
          <w:rFonts w:ascii="Arial Narrow" w:eastAsiaTheme="minorEastAsia" w:hAnsi="Arial Narrow" w:cs="Times New Roman"/>
          <w:b/>
          <w:color w:val="000000"/>
          <w:sz w:val="20"/>
          <w:szCs w:val="20"/>
          <w:lang w:val="es-ES" w:eastAsia="es-PE"/>
        </w:rPr>
      </w:pPr>
    </w:p>
    <w:p w14:paraId="6C716121" w14:textId="333B96BC" w:rsidR="0021407B" w:rsidRPr="00FF4628" w:rsidRDefault="00084F34" w:rsidP="0021407B">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 xml:space="preserve">Estando a lo referido, </w:t>
      </w:r>
      <w:r w:rsidRPr="00FF4628">
        <w:rPr>
          <w:rFonts w:ascii="Arial Narrow" w:eastAsiaTheme="minorEastAsia" w:hAnsi="Arial Narrow" w:cs="Times New Roman"/>
          <w:b/>
          <w:sz w:val="20"/>
          <w:szCs w:val="20"/>
          <w:u w:val="single"/>
          <w:lang w:eastAsia="es-PE"/>
        </w:rPr>
        <w:t xml:space="preserve">el servidor ha presentado su descargo con fecha </w:t>
      </w:r>
      <w:r w:rsidR="00842BE3" w:rsidRPr="00FF4628">
        <w:rPr>
          <w:rFonts w:ascii="Arial Narrow" w:eastAsiaTheme="minorEastAsia" w:hAnsi="Arial Narrow" w:cs="Times New Roman"/>
          <w:b/>
          <w:sz w:val="20"/>
          <w:szCs w:val="20"/>
          <w:u w:val="single"/>
          <w:lang w:eastAsia="es-PE"/>
        </w:rPr>
        <w:t>23</w:t>
      </w:r>
      <w:r w:rsidRPr="00FF4628">
        <w:rPr>
          <w:rFonts w:ascii="Arial Narrow" w:eastAsiaTheme="minorEastAsia" w:hAnsi="Arial Narrow" w:cs="Times New Roman"/>
          <w:b/>
          <w:sz w:val="20"/>
          <w:szCs w:val="20"/>
          <w:u w:val="single"/>
          <w:lang w:eastAsia="es-PE"/>
        </w:rPr>
        <w:t xml:space="preserve"> de </w:t>
      </w:r>
      <w:r w:rsidR="00842BE3" w:rsidRPr="00FF4628">
        <w:rPr>
          <w:rFonts w:ascii="Arial Narrow" w:eastAsiaTheme="minorEastAsia" w:hAnsi="Arial Narrow" w:cs="Times New Roman"/>
          <w:b/>
          <w:sz w:val="20"/>
          <w:szCs w:val="20"/>
          <w:u w:val="single"/>
          <w:lang w:eastAsia="es-PE"/>
        </w:rPr>
        <w:t xml:space="preserve">junio </w:t>
      </w:r>
      <w:r w:rsidRPr="00FF4628">
        <w:rPr>
          <w:rFonts w:ascii="Arial Narrow" w:eastAsiaTheme="minorEastAsia" w:hAnsi="Arial Narrow" w:cs="Times New Roman"/>
          <w:b/>
          <w:sz w:val="20"/>
          <w:szCs w:val="20"/>
          <w:u w:val="single"/>
          <w:lang w:eastAsia="es-PE"/>
        </w:rPr>
        <w:t xml:space="preserve">de 2025, </w:t>
      </w:r>
      <w:r w:rsidR="00C41D05" w:rsidRPr="00FF4628">
        <w:rPr>
          <w:rFonts w:ascii="Arial Narrow" w:eastAsiaTheme="minorEastAsia" w:hAnsi="Arial Narrow" w:cs="Times New Roman"/>
          <w:b/>
          <w:sz w:val="20"/>
          <w:szCs w:val="20"/>
          <w:u w:val="single"/>
          <w:lang w:eastAsia="es-PE"/>
        </w:rPr>
        <w:t>fuera</w:t>
      </w:r>
      <w:r w:rsidRPr="00FF4628">
        <w:rPr>
          <w:rFonts w:ascii="Arial Narrow" w:eastAsiaTheme="minorEastAsia" w:hAnsi="Arial Narrow" w:cs="Times New Roman"/>
          <w:b/>
          <w:sz w:val="20"/>
          <w:szCs w:val="20"/>
          <w:u w:val="single"/>
          <w:lang w:eastAsia="es-PE"/>
        </w:rPr>
        <w:t xml:space="preserve"> del plazo establecido en </w:t>
      </w:r>
      <w:r w:rsidR="003F15CA" w:rsidRPr="00FF4628">
        <w:rPr>
          <w:rFonts w:ascii="Arial Narrow" w:eastAsiaTheme="minorEastAsia" w:hAnsi="Arial Narrow" w:cs="Times New Roman"/>
          <w:b/>
          <w:sz w:val="20"/>
          <w:szCs w:val="20"/>
          <w:u w:val="single"/>
          <w:lang w:eastAsia="es-PE"/>
        </w:rPr>
        <w:t xml:space="preserve">el </w:t>
      </w:r>
      <w:r w:rsidR="00A74824" w:rsidRPr="00FF4628">
        <w:rPr>
          <w:rFonts w:ascii="Arial Narrow" w:eastAsiaTheme="minorEastAsia" w:hAnsi="Arial Narrow" w:cs="Times New Roman"/>
          <w:b/>
          <w:sz w:val="20"/>
          <w:szCs w:val="20"/>
          <w:u w:val="single"/>
          <w:lang w:eastAsia="es-PE"/>
        </w:rPr>
        <w:t xml:space="preserve">dispositivo </w:t>
      </w:r>
      <w:r w:rsidR="003F15CA" w:rsidRPr="00FF4628">
        <w:rPr>
          <w:rFonts w:ascii="Arial Narrow" w:eastAsiaTheme="minorEastAsia" w:hAnsi="Arial Narrow" w:cs="Times New Roman"/>
          <w:b/>
          <w:sz w:val="20"/>
          <w:szCs w:val="20"/>
          <w:u w:val="single"/>
          <w:lang w:eastAsia="es-PE"/>
        </w:rPr>
        <w:t>legal</w:t>
      </w:r>
      <w:r w:rsidRPr="00FF4628">
        <w:rPr>
          <w:rFonts w:ascii="Arial Narrow" w:eastAsiaTheme="minorEastAsia" w:hAnsi="Arial Narrow" w:cs="Times New Roman"/>
          <w:sz w:val="20"/>
          <w:szCs w:val="20"/>
          <w:lang w:eastAsia="es-PE"/>
        </w:rPr>
        <w:t xml:space="preserve">; </w:t>
      </w:r>
      <w:r w:rsidR="001A3707" w:rsidRPr="00FF4628">
        <w:rPr>
          <w:rFonts w:ascii="Arial Narrow" w:eastAsiaTheme="minorEastAsia" w:hAnsi="Arial Narrow" w:cs="Times New Roman"/>
          <w:sz w:val="20"/>
          <w:szCs w:val="20"/>
          <w:lang w:eastAsia="es-PE"/>
        </w:rPr>
        <w:t>por ende, el expediente que</w:t>
      </w:r>
      <w:r w:rsidR="00815255" w:rsidRPr="00FF4628">
        <w:rPr>
          <w:rFonts w:ascii="Arial Narrow" w:eastAsiaTheme="minorEastAsia" w:hAnsi="Arial Narrow" w:cs="Times New Roman"/>
          <w:sz w:val="20"/>
          <w:szCs w:val="20"/>
          <w:lang w:eastAsia="es-PE"/>
        </w:rPr>
        <w:t>da</w:t>
      </w:r>
      <w:r w:rsidR="001A3707" w:rsidRPr="00FF4628">
        <w:rPr>
          <w:rFonts w:ascii="Arial Narrow" w:eastAsiaTheme="minorEastAsia" w:hAnsi="Arial Narrow" w:cs="Times New Roman"/>
          <w:sz w:val="20"/>
          <w:szCs w:val="20"/>
          <w:lang w:eastAsia="es-PE"/>
        </w:rPr>
        <w:t xml:space="preserve"> listo para ser resuelto.</w:t>
      </w:r>
      <w:r w:rsidR="00A74824" w:rsidRPr="00FF4628">
        <w:rPr>
          <w:rFonts w:ascii="Arial Narrow" w:eastAsiaTheme="minorEastAsia" w:hAnsi="Arial Narrow" w:cs="Times New Roman"/>
          <w:sz w:val="20"/>
          <w:szCs w:val="20"/>
          <w:lang w:eastAsia="es-PE"/>
        </w:rPr>
        <w:t xml:space="preserve"> </w:t>
      </w:r>
      <w:r w:rsidR="0021407B" w:rsidRPr="00FF4628">
        <w:rPr>
          <w:rFonts w:ascii="Arial Narrow" w:eastAsiaTheme="minorEastAsia" w:hAnsi="Arial Narrow" w:cs="Times New Roman"/>
          <w:bCs/>
          <w:color w:val="000000"/>
          <w:sz w:val="20"/>
          <w:szCs w:val="20"/>
          <w:lang w:val="es-ES" w:eastAsia="es-PE"/>
        </w:rPr>
        <w:t xml:space="preserve">En ese sentido, la no valoración de los descargos presentados fuera del plazo legal, por parte de las autoridades del PAD, no constituye un hecho irregular que invalide las actuaciones del procedimiento, ni mucho menos que afecte el derecho de defensa del imputado. </w:t>
      </w:r>
    </w:p>
    <w:p w14:paraId="64A99688" w14:textId="5900C382" w:rsidR="001A3707" w:rsidRPr="00FF4628" w:rsidRDefault="001A3707" w:rsidP="00084F34">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p>
    <w:p w14:paraId="7861DB38" w14:textId="1BC06B20" w:rsidR="00713F07" w:rsidRPr="00713F07" w:rsidRDefault="00815255" w:rsidP="00713F07">
      <w:pPr>
        <w:widowControl w:val="0"/>
        <w:autoSpaceDE w:val="0"/>
        <w:autoSpaceDN w:val="0"/>
        <w:adjustRightInd w:val="0"/>
        <w:spacing w:after="0" w:line="276" w:lineRule="auto"/>
        <w:contextualSpacing/>
        <w:jc w:val="both"/>
        <w:rPr>
          <w:rFonts w:ascii="Arial Narrow" w:eastAsiaTheme="minorEastAsia" w:hAnsi="Arial Narrow" w:cs="Times New Roman"/>
          <w:i/>
          <w:iCs/>
          <w:sz w:val="20"/>
          <w:szCs w:val="20"/>
          <w:lang w:eastAsia="es-PE"/>
        </w:rPr>
      </w:pPr>
      <w:r w:rsidRPr="00FF4628">
        <w:rPr>
          <w:rFonts w:ascii="Arial Narrow" w:eastAsiaTheme="minorEastAsia" w:hAnsi="Arial Narrow" w:cs="Times New Roman"/>
          <w:sz w:val="20"/>
          <w:szCs w:val="20"/>
          <w:lang w:eastAsia="es-PE"/>
        </w:rPr>
        <w:t>Sin embargo</w:t>
      </w:r>
      <w:r w:rsidR="00E80EA3" w:rsidRPr="00FF4628">
        <w:rPr>
          <w:rFonts w:ascii="Arial Narrow" w:eastAsiaTheme="minorEastAsia" w:hAnsi="Arial Narrow" w:cs="Times New Roman"/>
          <w:sz w:val="20"/>
          <w:szCs w:val="20"/>
          <w:lang w:eastAsia="es-PE"/>
        </w:rPr>
        <w:t>, obra en el expediente el F</w:t>
      </w:r>
      <w:r w:rsidR="00AF30E0" w:rsidRPr="00FF4628">
        <w:rPr>
          <w:rFonts w:ascii="Arial Narrow" w:eastAsiaTheme="minorEastAsia" w:hAnsi="Arial Narrow" w:cs="Times New Roman"/>
          <w:sz w:val="20"/>
          <w:szCs w:val="20"/>
          <w:lang w:eastAsia="es-PE"/>
        </w:rPr>
        <w:t>UT</w:t>
      </w:r>
      <w:r w:rsidR="00E80EA3" w:rsidRPr="00FF4628">
        <w:rPr>
          <w:rFonts w:ascii="Arial Narrow" w:eastAsiaTheme="minorEastAsia" w:hAnsi="Arial Narrow" w:cs="Times New Roman"/>
          <w:sz w:val="20"/>
          <w:szCs w:val="20"/>
          <w:lang w:eastAsia="es-PE"/>
        </w:rPr>
        <w:t xml:space="preserve"> de fecha 23 de junio 2025, del recurrente Alejo Hinojoza Jin Rusvel, quien solicita </w:t>
      </w:r>
      <w:r w:rsidR="00E80EA3" w:rsidRPr="00FF4628">
        <w:rPr>
          <w:rFonts w:ascii="Arial Narrow" w:eastAsiaTheme="minorEastAsia" w:hAnsi="Arial Narrow" w:cs="Times New Roman"/>
          <w:b/>
          <w:bCs/>
          <w:i/>
          <w:iCs/>
          <w:sz w:val="20"/>
          <w:szCs w:val="20"/>
          <w:lang w:eastAsia="es-PE"/>
        </w:rPr>
        <w:t xml:space="preserve">No iniciar procedimiento Administrativa y Ordene el Archivamiento de la resolución </w:t>
      </w:r>
      <w:r w:rsidR="00AB72D1" w:rsidRPr="00FF4628">
        <w:rPr>
          <w:rFonts w:ascii="Arial Narrow" w:eastAsiaTheme="minorEastAsia" w:hAnsi="Arial Narrow" w:cs="Times New Roman"/>
          <w:b/>
          <w:bCs/>
          <w:i/>
          <w:iCs/>
          <w:sz w:val="20"/>
          <w:szCs w:val="20"/>
          <w:lang w:eastAsia="es-PE"/>
        </w:rPr>
        <w:t xml:space="preserve">N° 2914-2025-UGEL-HVCA, </w:t>
      </w:r>
      <w:r w:rsidR="00AB72D1" w:rsidRPr="00FF4628">
        <w:rPr>
          <w:rFonts w:ascii="Arial Narrow" w:eastAsiaTheme="minorEastAsia" w:hAnsi="Arial Narrow" w:cs="Times New Roman"/>
          <w:sz w:val="20"/>
          <w:szCs w:val="20"/>
          <w:lang w:eastAsia="es-PE"/>
        </w:rPr>
        <w:t>argumentando en su fundamento segundo lo siguiente</w:t>
      </w:r>
      <w:r w:rsidR="0021407B" w:rsidRPr="00FF4628">
        <w:rPr>
          <w:rFonts w:ascii="Arial Narrow" w:eastAsiaTheme="minorEastAsia" w:hAnsi="Arial Narrow" w:cs="Times New Roman"/>
          <w:sz w:val="20"/>
          <w:szCs w:val="20"/>
          <w:lang w:eastAsia="es-PE"/>
        </w:rPr>
        <w:t>: “(…)</w:t>
      </w:r>
      <w:r w:rsidR="008309E6" w:rsidRPr="00FF4628">
        <w:rPr>
          <w:rFonts w:ascii="Arial Narrow" w:eastAsiaTheme="minorEastAsia" w:hAnsi="Arial Narrow" w:cs="Times New Roman"/>
          <w:sz w:val="20"/>
          <w:szCs w:val="20"/>
          <w:lang w:eastAsia="es-PE"/>
        </w:rPr>
        <w:t xml:space="preserve"> </w:t>
      </w:r>
      <w:r w:rsidR="00713F07" w:rsidRPr="00713F07">
        <w:rPr>
          <w:rFonts w:ascii="Arial Narrow" w:eastAsia="Calibri" w:hAnsi="Arial Narrow" w:cs="Times New Roman"/>
          <w:sz w:val="20"/>
          <w:szCs w:val="20"/>
        </w:rPr>
        <w:t xml:space="preserve"> </w:t>
      </w:r>
      <w:r w:rsidR="00713F07" w:rsidRPr="00713F07">
        <w:rPr>
          <w:rFonts w:ascii="Arial Narrow" w:eastAsia="Calibri" w:hAnsi="Arial Narrow" w:cs="Times New Roman"/>
          <w:i/>
          <w:iCs/>
          <w:sz w:val="20"/>
          <w:szCs w:val="20"/>
        </w:rPr>
        <w:t>conforme es de advertirse también de la recurrida se debe señalar que efectivamente, después de su verificación como control posterior de mi documentación (título profesional) se me iniciado un proceso penal en la carpeta fiscal Nº 393-2023, Ante la fiscalía penal corporativo de Huancavelica, el mismo que ante un proceso regular se concluyó con una sentencia de terminación anticipada el mismo que a la fecha dicha investigación ha sido culminada sancionada, pagada la reparación civil, el mismo que no se comunicó a la UGEL, PORQUE EL DELITO QUE COMETIO MI PERSONA ES UN DELITO COMUN, es decir no se requiere de un agente especial para su configuración de la misma es decir cualquier personas podría cometer dicho delito, por ende no está vinculada a un proceso administrativo sancionador, por su naturaleza del delito, por ende se debe señalar que este proceso común ha fenecido en el año 2023, que a la fecha tiene la calidad de cosa juzgada, el mimo que el proceso administrativo sancionador no se puede retrotraer a un proceso fenecido, y que la sanción Administrativa debe estar contemplada a su vinculación del Administrado con la entidad que inicia el procedimiento en este caso para este año mi persona ha cumplido con presentar los documentos idóneos para acceder a una plaza y que el procedimiento Administrativo sancionador tiene que activarse por la ACCION que desarrollado cuando tienes vínculo con la entidad mas no retrotraer a proceso fenecidos; estando a dichos argumentos se debe ampara nuestro pedido.</w:t>
      </w:r>
      <w:r w:rsidR="00713F07" w:rsidRPr="00FF4628">
        <w:rPr>
          <w:rFonts w:ascii="Arial Narrow" w:eastAsia="Calibri" w:hAnsi="Arial Narrow" w:cs="Times New Roman"/>
          <w:i/>
          <w:iCs/>
          <w:sz w:val="20"/>
          <w:szCs w:val="20"/>
        </w:rPr>
        <w:t xml:space="preserve"> Asimismo, ofrece como medio de prueba la Resolución Directoral N° 2914-2025-UGEL-HVCA.  </w:t>
      </w:r>
    </w:p>
    <w:p w14:paraId="669D3DAD" w14:textId="3954159A" w:rsidR="00AF30E0" w:rsidRPr="00FF4628" w:rsidRDefault="00AF30E0" w:rsidP="00084F34">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p>
    <w:p w14:paraId="570AD8B1" w14:textId="46CBCA20" w:rsidR="00AF30E0" w:rsidRPr="00FF4628" w:rsidRDefault="00AF30E0"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 xml:space="preserve">Sin embargo;  en el presente caso es necesario </w:t>
      </w:r>
      <w:r w:rsidR="00713F07" w:rsidRPr="00FF4628">
        <w:rPr>
          <w:rFonts w:ascii="Arial Narrow" w:eastAsiaTheme="minorEastAsia" w:hAnsi="Arial Narrow" w:cs="Times New Roman"/>
          <w:sz w:val="20"/>
          <w:szCs w:val="20"/>
          <w:lang w:eastAsia="es-PE"/>
        </w:rPr>
        <w:t xml:space="preserve">citar </w:t>
      </w:r>
      <w:r w:rsidRPr="00FF4628">
        <w:rPr>
          <w:rFonts w:ascii="Arial Narrow" w:eastAsiaTheme="minorEastAsia" w:hAnsi="Arial Narrow" w:cs="Times New Roman"/>
          <w:sz w:val="20"/>
          <w:szCs w:val="20"/>
          <w:lang w:eastAsia="es-PE"/>
        </w:rPr>
        <w:t>sobre la autonomía de responsabilidades la cual se encuentra prevista en el artículo 264 del Texto Único Ordenado de la Ley N° 27444, Ley del Procedimiento Administrativo General, aprobado por Decreto Supremo N° 004-2019-JUS (en adelante, TUO LPAG), señalándose en su numeral 264.1 lo siguiente: “Las consecuencias civiles, administrativas o penales de la responsabilidad de las autoridades son independientes y se exigen de acuerdo a lo previsto en su</w:t>
      </w:r>
    </w:p>
    <w:p w14:paraId="5627F30A" w14:textId="3C16EC79" w:rsidR="00AF30E0" w:rsidRPr="00FF4628" w:rsidRDefault="00AF30E0"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respectiva legislación”.</w:t>
      </w:r>
    </w:p>
    <w:p w14:paraId="567ABE04" w14:textId="77777777" w:rsidR="00AF30E0" w:rsidRPr="00FF4628" w:rsidRDefault="00AF30E0"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p>
    <w:p w14:paraId="40E0458F" w14:textId="324889B8" w:rsidR="00AF30E0" w:rsidRPr="00FF4628" w:rsidRDefault="00AF30E0"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De la misma manera, el numeral 264.2 del artículo 264 del TUO LPAG precisa que: “Los</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procedimientos para la exigencia de la responsabilidad penal o civil no afectan la potestad de las</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entidades para instruir y decidir sobre la responsabilidad administrativa, salvo disposición</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judicial expresa en contrario”.</w:t>
      </w:r>
    </w:p>
    <w:p w14:paraId="33E8CCF9" w14:textId="77777777" w:rsidR="00AF30E0" w:rsidRPr="00FF4628" w:rsidRDefault="00AF30E0"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p>
    <w:p w14:paraId="54C74851" w14:textId="16B342A0" w:rsidR="00AF30E0" w:rsidRPr="00FF4628" w:rsidRDefault="00AF30E0"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 xml:space="preserve"> Por otro lado, el Reglamento General de la Ley N° 30057, Ley del Servicio Civil, aprobado por</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Decreto Supremo N° 040-2014-PCM, contempla en el tercer párrafo de su artículo 91 lo</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siguiente: “(…) La instrucción o decisión sobre la responsabilidad administrativa disciplinaria de</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los servidores civiles no enervan las consecuencias funcionales, civiles y/o penales de su actuación,</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las mismas que se exigen conforme a la normativa de la materia”.</w:t>
      </w:r>
    </w:p>
    <w:p w14:paraId="401D43DF" w14:textId="77777777" w:rsidR="00AF30E0" w:rsidRPr="00FF4628" w:rsidRDefault="00AF30E0"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p>
    <w:p w14:paraId="69CD832B" w14:textId="3030212F" w:rsidR="00AF30E0" w:rsidRPr="00FF4628" w:rsidRDefault="00AF30E0"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En consecuencia, resulta claro que la responsabilidad disciplinaria es exigible de forma</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independiente a la responsabilidad penal y/o civil que pudiera derivar de un acto u omisión de</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 xml:space="preserve">un servidor y/o funcionario público. En </w:t>
      </w:r>
      <w:r w:rsidRPr="00FF4628">
        <w:rPr>
          <w:rFonts w:ascii="Arial Narrow" w:eastAsiaTheme="minorEastAsia" w:hAnsi="Arial Narrow" w:cs="Times New Roman"/>
          <w:sz w:val="20"/>
          <w:szCs w:val="20"/>
          <w:lang w:eastAsia="es-PE"/>
        </w:rPr>
        <w:lastRenderedPageBreak/>
        <w:t>esa línea, es posible señalar que, mientras la</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responsabilidad penal se origina ante la realización de actos tipificados por el ordenamiento</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jurídico como delitos, los cuales merecen el máximo reproche jurídico, la responsabilidad</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disciplinaria</w:t>
      </w:r>
      <w:r w:rsidR="00C558A7" w:rsidRPr="00FF4628">
        <w:rPr>
          <w:rStyle w:val="Refdenotaalpie"/>
          <w:rFonts w:ascii="Arial Narrow" w:eastAsiaTheme="minorEastAsia" w:hAnsi="Arial Narrow" w:cs="Times New Roman"/>
          <w:sz w:val="20"/>
          <w:szCs w:val="20"/>
          <w:lang w:eastAsia="es-PE"/>
        </w:rPr>
        <w:footnoteReference w:id="1"/>
      </w:r>
      <w:r w:rsidRPr="00FF4628">
        <w:rPr>
          <w:rFonts w:ascii="Arial Narrow" w:eastAsiaTheme="minorEastAsia" w:hAnsi="Arial Narrow" w:cs="Times New Roman"/>
          <w:sz w:val="20"/>
          <w:szCs w:val="20"/>
          <w:lang w:eastAsia="es-PE"/>
        </w:rPr>
        <w:t>, resulta exigible por faltas administrativas cometidas en el ejercicio de la función</w:t>
      </w:r>
      <w:r w:rsidR="00713F07"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pública o derivada de la prestación de servicios.</w:t>
      </w:r>
    </w:p>
    <w:p w14:paraId="1115541D" w14:textId="2E1C98BB" w:rsidR="00AB72D1" w:rsidRPr="00FF4628" w:rsidRDefault="00AB72D1"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p>
    <w:p w14:paraId="1A1C1574" w14:textId="60114C69" w:rsidR="00713F07" w:rsidRPr="00FF4628" w:rsidRDefault="00713F07"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 xml:space="preserve">En virtud a lo expuesto, se debe precisar que la responsabilidad administrativa disciplinaria es independiente a la responsabilidad penal y civil; por lo que, más allá de que un hecho se encuentre dilucidando en la vía penal o civil (derivada de una conducta de un/a servidor/a civil), </w:t>
      </w:r>
      <w:r w:rsidRPr="00FF4628">
        <w:rPr>
          <w:rFonts w:ascii="Arial Narrow" w:eastAsiaTheme="minorEastAsia" w:hAnsi="Arial Narrow" w:cs="Times New Roman"/>
          <w:b/>
          <w:bCs/>
          <w:i/>
          <w:iCs/>
          <w:sz w:val="20"/>
          <w:szCs w:val="20"/>
          <w:u w:val="single"/>
          <w:lang w:eastAsia="es-PE"/>
        </w:rPr>
        <w:t>no existe impedimento para que la entidad pública de oficio, ponga de conocimiento a su Oficina de Recursos Humanos, o el que haga sus veces, sobre la presunta comisión de un hecho irregular, a fin de que sea derivada a la Secretaria Técnica del PAD para que evalué si existen razones que motivan el inicio de un PAD por la comisión de faltas administrativas disciplinarias pasibles de sanción</w:t>
      </w:r>
      <w:r w:rsidRPr="00FF4628">
        <w:rPr>
          <w:rFonts w:ascii="Arial Narrow" w:eastAsiaTheme="minorEastAsia" w:hAnsi="Arial Narrow" w:cs="Times New Roman"/>
          <w:sz w:val="20"/>
          <w:szCs w:val="20"/>
          <w:lang w:eastAsia="es-PE"/>
        </w:rPr>
        <w:t>.</w:t>
      </w:r>
    </w:p>
    <w:p w14:paraId="35CAD014" w14:textId="409D691B" w:rsidR="00713F07" w:rsidRPr="00FF4628" w:rsidRDefault="00713F07"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p>
    <w:p w14:paraId="71D6027A" w14:textId="6591EE85" w:rsidR="00713F07" w:rsidRPr="00FF4628" w:rsidRDefault="00713F07" w:rsidP="00713F07">
      <w:pPr>
        <w:widowControl w:val="0"/>
        <w:autoSpaceDE w:val="0"/>
        <w:autoSpaceDN w:val="0"/>
        <w:adjustRightInd w:val="0"/>
        <w:spacing w:after="0" w:line="276" w:lineRule="auto"/>
        <w:contextualSpacing/>
        <w:jc w:val="both"/>
        <w:rPr>
          <w:rFonts w:ascii="Arial Narrow" w:eastAsiaTheme="minorEastAsia" w:hAnsi="Arial Narrow" w:cs="Times New Roman"/>
          <w:sz w:val="20"/>
          <w:szCs w:val="20"/>
          <w:lang w:eastAsia="es-PE"/>
        </w:rPr>
      </w:pPr>
      <w:r w:rsidRPr="00FF4628">
        <w:rPr>
          <w:rFonts w:ascii="Arial Narrow" w:hAnsi="Arial Narrow"/>
          <w:sz w:val="20"/>
          <w:szCs w:val="20"/>
        </w:rPr>
        <w:t>De tal manera, no cabe duda que un servidor y/o funcionario público puede ser sometido a un procedimiento administrativo disciplinario (en adelante, PAD) y, como consecuencia de ello, ser sancionado disciplinariamente, independiente de cualquier otra investigación que pudiera tener en su contra como, por ejemplo, la vinculada a la responsabilidad penal.</w:t>
      </w:r>
    </w:p>
    <w:p w14:paraId="1506DAE3" w14:textId="77777777" w:rsidR="0006557C" w:rsidRPr="00FF4628" w:rsidRDefault="0006557C" w:rsidP="00A841C6">
      <w:pPr>
        <w:spacing w:after="0" w:line="276" w:lineRule="auto"/>
        <w:contextualSpacing/>
        <w:jc w:val="both"/>
        <w:rPr>
          <w:rFonts w:ascii="Arial Narrow" w:eastAsiaTheme="minorEastAsia" w:hAnsi="Arial Narrow" w:cs="Times New Roman"/>
          <w:b/>
          <w:sz w:val="20"/>
          <w:szCs w:val="20"/>
          <w:lang w:eastAsia="es-PE"/>
        </w:rPr>
      </w:pPr>
    </w:p>
    <w:p w14:paraId="7243D121" w14:textId="44809CA9" w:rsidR="00F25AC8" w:rsidRPr="00FF4628" w:rsidRDefault="00F25AC8" w:rsidP="00C558A7">
      <w:pPr>
        <w:numPr>
          <w:ilvl w:val="0"/>
          <w:numId w:val="1"/>
        </w:numPr>
        <w:spacing w:after="0" w:line="276" w:lineRule="auto"/>
        <w:ind w:left="426" w:hanging="426"/>
        <w:contextualSpacing/>
        <w:jc w:val="both"/>
        <w:rPr>
          <w:rFonts w:ascii="Arial Narrow" w:eastAsiaTheme="minorEastAsia" w:hAnsi="Arial Narrow" w:cs="Times New Roman"/>
          <w:b/>
          <w:sz w:val="20"/>
          <w:szCs w:val="20"/>
          <w:lang w:eastAsia="es-PE"/>
        </w:rPr>
      </w:pPr>
      <w:r w:rsidRPr="00FF4628">
        <w:rPr>
          <w:rFonts w:ascii="Arial Narrow" w:eastAsiaTheme="minorEastAsia" w:hAnsi="Arial Narrow" w:cs="Times New Roman"/>
          <w:b/>
          <w:sz w:val="20"/>
          <w:szCs w:val="20"/>
          <w:u w:val="single"/>
          <w:lang w:eastAsia="es-PE"/>
        </w:rPr>
        <w:t>PRONUNCIAMIENTO SOBRE LA COMISIÓN DE LA FALTA</w:t>
      </w:r>
      <w:r w:rsidRPr="00FF4628">
        <w:rPr>
          <w:rFonts w:ascii="Arial Narrow" w:eastAsiaTheme="minorEastAsia" w:hAnsi="Arial Narrow" w:cs="Times New Roman"/>
          <w:b/>
          <w:sz w:val="20"/>
          <w:szCs w:val="20"/>
          <w:lang w:eastAsia="es-PE"/>
        </w:rPr>
        <w:t>.</w:t>
      </w:r>
    </w:p>
    <w:p w14:paraId="2EBAC890" w14:textId="77777777" w:rsidR="00F25AC8" w:rsidRPr="00FF4628" w:rsidRDefault="00F25AC8" w:rsidP="00F25AC8">
      <w:pPr>
        <w:spacing w:after="200" w:line="276" w:lineRule="auto"/>
        <w:ind w:left="426"/>
        <w:contextualSpacing/>
        <w:jc w:val="both"/>
        <w:rPr>
          <w:rFonts w:ascii="Arial Narrow" w:eastAsiaTheme="minorEastAsia" w:hAnsi="Arial Narrow" w:cs="Times New Roman"/>
          <w:b/>
          <w:sz w:val="20"/>
          <w:szCs w:val="20"/>
          <w:lang w:eastAsia="es-PE"/>
        </w:rPr>
      </w:pPr>
    </w:p>
    <w:p w14:paraId="4EAD139A" w14:textId="77777777" w:rsidR="00F25AC8" w:rsidRPr="00FF4628" w:rsidRDefault="00F25AC8" w:rsidP="00F25AC8">
      <w:pPr>
        <w:spacing w:after="200" w:line="276" w:lineRule="auto"/>
        <w:ind w:left="426"/>
        <w:contextualSpacing/>
        <w:jc w:val="both"/>
        <w:rPr>
          <w:rFonts w:ascii="Arial Narrow" w:eastAsiaTheme="minorEastAsia" w:hAnsi="Arial Narrow" w:cs="Times New Roman"/>
          <w:b/>
          <w:i/>
          <w:sz w:val="20"/>
          <w:szCs w:val="20"/>
          <w:lang w:eastAsia="es-PE"/>
        </w:rPr>
      </w:pPr>
      <w:r w:rsidRPr="00FF4628">
        <w:rPr>
          <w:rFonts w:ascii="Arial Narrow" w:eastAsiaTheme="minorEastAsia" w:hAnsi="Arial Narrow" w:cs="Times New Roman"/>
          <w:sz w:val="20"/>
          <w:szCs w:val="20"/>
          <w:lang w:eastAsia="es-PE"/>
        </w:rPr>
        <w:t>Al respecto se tiene el Artículo 102.1°.</w:t>
      </w:r>
      <w:r w:rsidRPr="00FF4628">
        <w:rPr>
          <w:rFonts w:ascii="Arial Narrow" w:eastAsiaTheme="minorEastAsia" w:hAnsi="Arial Narrow" w:cs="Times New Roman"/>
          <w:b/>
          <w:sz w:val="20"/>
          <w:szCs w:val="20"/>
          <w:lang w:eastAsia="es-PE"/>
        </w:rPr>
        <w:t xml:space="preserve"> </w:t>
      </w:r>
      <w:r w:rsidRPr="00FF4628">
        <w:rPr>
          <w:rFonts w:ascii="Arial Narrow" w:eastAsiaTheme="minorEastAsia" w:hAnsi="Arial Narrow" w:cs="Times New Roman"/>
          <w:sz w:val="20"/>
          <w:szCs w:val="20"/>
          <w:lang w:eastAsia="es-PE"/>
        </w:rPr>
        <w:t>del Reglamento de la Ley N° 29944 Ley de Reforma Magisterial, Modificado a través del Decreto Supremo N° 014-2019-MINEDU, publicado el 24 setiembre 2019,</w:t>
      </w:r>
      <w:r w:rsidRPr="00FF4628">
        <w:rPr>
          <w:rFonts w:ascii="Arial Narrow" w:eastAsiaTheme="minorEastAsia" w:hAnsi="Arial Narrow" w:cs="Times New Roman"/>
          <w:b/>
          <w:sz w:val="20"/>
          <w:szCs w:val="20"/>
          <w:lang w:eastAsia="es-PE"/>
        </w:rPr>
        <w:t xml:space="preserve"> </w:t>
      </w:r>
      <w:r w:rsidRPr="00FF4628">
        <w:rPr>
          <w:rFonts w:ascii="Arial Narrow" w:eastAsiaTheme="minorEastAsia" w:hAnsi="Arial Narrow" w:cs="Times New Roman"/>
          <w:sz w:val="20"/>
          <w:szCs w:val="20"/>
          <w:lang w:eastAsia="es-PE"/>
        </w:rPr>
        <w:t>Asimismo, de conformidad a lo prescrito en el inciso 1.7 del Artículo IV del Título Preliminar de la Ley N° 27444 – Ley del Procedimiento Administrativo General (Principio de Presunción de Veracidad</w:t>
      </w:r>
      <w:r w:rsidRPr="00FF4628">
        <w:rPr>
          <w:rFonts w:ascii="Arial Narrow" w:eastAsiaTheme="minorEastAsia" w:hAnsi="Arial Narrow" w:cs="Times New Roman"/>
          <w:sz w:val="20"/>
          <w:szCs w:val="20"/>
          <w:lang w:val="es-ES_tradnl" w:eastAsia="es-PE"/>
        </w:rPr>
        <w:t xml:space="preserve">, </w:t>
      </w:r>
      <w:r w:rsidRPr="00FF4628">
        <w:rPr>
          <w:rFonts w:ascii="Arial Narrow" w:eastAsiaTheme="minorEastAsia" w:hAnsi="Arial Narrow" w:cs="Times New Roman"/>
          <w:sz w:val="20"/>
          <w:szCs w:val="20"/>
          <w:lang w:eastAsia="es-PE"/>
        </w:rPr>
        <w:t>donde se dispone que los procesados han incurrido en falta administrativa debidamente tipificado en la Ley N° 29944 Ley de la Reforma Magisterial, por los cargos que se les imputa desarrollado en el presente informe</w:t>
      </w:r>
      <w:r w:rsidRPr="00FF4628">
        <w:rPr>
          <w:rFonts w:ascii="Arial Narrow" w:eastAsiaTheme="minorEastAsia" w:hAnsi="Arial Narrow" w:cs="Times New Roman"/>
          <w:b/>
          <w:i/>
          <w:sz w:val="20"/>
          <w:szCs w:val="20"/>
          <w:lang w:eastAsia="es-PE"/>
        </w:rPr>
        <w:t>.</w:t>
      </w:r>
    </w:p>
    <w:p w14:paraId="60D5EC3C" w14:textId="77777777" w:rsidR="00F25AC8" w:rsidRPr="00FF4628" w:rsidRDefault="00F25AC8" w:rsidP="00F25AC8">
      <w:pPr>
        <w:spacing w:after="200" w:line="276" w:lineRule="auto"/>
        <w:ind w:left="426"/>
        <w:contextualSpacing/>
        <w:jc w:val="both"/>
        <w:rPr>
          <w:rFonts w:ascii="Arial Narrow" w:eastAsiaTheme="minorEastAsia" w:hAnsi="Arial Narrow" w:cs="Times New Roman"/>
          <w:b/>
          <w:sz w:val="20"/>
          <w:szCs w:val="20"/>
          <w:lang w:eastAsia="es-PE"/>
        </w:rPr>
      </w:pPr>
      <w:r w:rsidRPr="00FF4628">
        <w:rPr>
          <w:rFonts w:ascii="Arial Narrow" w:eastAsiaTheme="minorEastAsia" w:hAnsi="Arial Narrow" w:cs="Times New Roman"/>
          <w:b/>
          <w:i/>
          <w:sz w:val="20"/>
          <w:szCs w:val="20"/>
          <w:lang w:eastAsia="es-PE"/>
        </w:rPr>
        <w:t xml:space="preserve">   </w:t>
      </w:r>
    </w:p>
    <w:p w14:paraId="6CD2C039" w14:textId="1286E747" w:rsidR="00A608BE" w:rsidRPr="00FF4628" w:rsidRDefault="00F25AC8" w:rsidP="00290127">
      <w:pPr>
        <w:spacing w:after="200" w:line="276" w:lineRule="auto"/>
        <w:ind w:left="426"/>
        <w:jc w:val="both"/>
        <w:rPr>
          <w:rFonts w:ascii="Arial Narrow" w:hAnsi="Arial Narrow"/>
          <w:sz w:val="20"/>
          <w:szCs w:val="20"/>
        </w:rPr>
      </w:pPr>
      <w:r w:rsidRPr="00FF4628">
        <w:rPr>
          <w:rFonts w:ascii="Arial Narrow" w:hAnsi="Arial Narrow"/>
          <w:sz w:val="20"/>
          <w:szCs w:val="20"/>
        </w:rPr>
        <w:t xml:space="preserve">Es así que, en el presente caso, del expediente Administrativo se advierte que, </w:t>
      </w:r>
      <w:r w:rsidR="00243C9F" w:rsidRPr="00FF4628">
        <w:rPr>
          <w:rFonts w:ascii="Arial Narrow" w:hAnsi="Arial Narrow"/>
          <w:sz w:val="20"/>
          <w:szCs w:val="20"/>
        </w:rPr>
        <w:t xml:space="preserve">el investigado </w:t>
      </w:r>
      <w:r w:rsidR="00D63965" w:rsidRPr="00FF4628">
        <w:rPr>
          <w:rFonts w:ascii="Arial Narrow" w:hAnsi="Arial Narrow"/>
          <w:b/>
          <w:sz w:val="20"/>
          <w:szCs w:val="20"/>
        </w:rPr>
        <w:t>Jin Rusvel Alejo Hinojoza</w:t>
      </w:r>
      <w:r w:rsidR="00243C9F" w:rsidRPr="00FF4628">
        <w:rPr>
          <w:rFonts w:ascii="Arial Narrow" w:hAnsi="Arial Narrow"/>
          <w:sz w:val="20"/>
          <w:szCs w:val="20"/>
        </w:rPr>
        <w:t xml:space="preserve">, en su condición de </w:t>
      </w:r>
      <w:r w:rsidR="00D63965" w:rsidRPr="00FF4628">
        <w:rPr>
          <w:rFonts w:ascii="Arial Narrow" w:hAnsi="Arial Narrow"/>
          <w:sz w:val="20"/>
          <w:szCs w:val="20"/>
        </w:rPr>
        <w:t xml:space="preserve">profesor de </w:t>
      </w:r>
      <w:r w:rsidR="00D56BA8" w:rsidRPr="00FF4628">
        <w:rPr>
          <w:rFonts w:ascii="Arial Narrow" w:hAnsi="Arial Narrow"/>
          <w:sz w:val="20"/>
          <w:szCs w:val="20"/>
        </w:rPr>
        <w:t>Educación</w:t>
      </w:r>
      <w:r w:rsidR="00D63965" w:rsidRPr="00FF4628">
        <w:rPr>
          <w:rFonts w:ascii="Arial Narrow" w:hAnsi="Arial Narrow"/>
          <w:sz w:val="20"/>
          <w:szCs w:val="20"/>
        </w:rPr>
        <w:t xml:space="preserve"> </w:t>
      </w:r>
      <w:r w:rsidR="00D56BA8" w:rsidRPr="00FF4628">
        <w:rPr>
          <w:rFonts w:ascii="Arial Narrow" w:hAnsi="Arial Narrow"/>
          <w:sz w:val="20"/>
          <w:szCs w:val="20"/>
        </w:rPr>
        <w:t>Física</w:t>
      </w:r>
      <w:r w:rsidR="00D63965" w:rsidRPr="00FF4628">
        <w:rPr>
          <w:rFonts w:ascii="Arial Narrow" w:hAnsi="Arial Narrow"/>
          <w:sz w:val="20"/>
          <w:szCs w:val="20"/>
        </w:rPr>
        <w:t xml:space="preserve"> </w:t>
      </w:r>
      <w:r w:rsidR="00243C9F" w:rsidRPr="00FF4628">
        <w:rPr>
          <w:rFonts w:ascii="Arial Narrow" w:hAnsi="Arial Narrow"/>
          <w:sz w:val="20"/>
          <w:szCs w:val="20"/>
        </w:rPr>
        <w:t xml:space="preserve">de la Institución Educativa </w:t>
      </w:r>
      <w:r w:rsidR="00A608BE" w:rsidRPr="00FF4628">
        <w:rPr>
          <w:rFonts w:ascii="Arial Narrow" w:hAnsi="Arial Narrow"/>
          <w:sz w:val="20"/>
          <w:szCs w:val="20"/>
        </w:rPr>
        <w:t xml:space="preserve">Nivel </w:t>
      </w:r>
      <w:r w:rsidR="00D63965" w:rsidRPr="00FF4628">
        <w:rPr>
          <w:rFonts w:ascii="Arial Narrow" w:hAnsi="Arial Narrow"/>
          <w:sz w:val="20"/>
          <w:szCs w:val="20"/>
        </w:rPr>
        <w:t>Primari</w:t>
      </w:r>
      <w:r w:rsidR="00D56BA8" w:rsidRPr="00FF4628">
        <w:rPr>
          <w:rFonts w:ascii="Arial Narrow" w:hAnsi="Arial Narrow"/>
          <w:sz w:val="20"/>
          <w:szCs w:val="20"/>
        </w:rPr>
        <w:t>a</w:t>
      </w:r>
      <w:r w:rsidR="00D63965" w:rsidRPr="00FF4628">
        <w:rPr>
          <w:rFonts w:ascii="Arial Narrow" w:hAnsi="Arial Narrow"/>
          <w:sz w:val="20"/>
          <w:szCs w:val="20"/>
        </w:rPr>
        <w:t xml:space="preserve"> N° 36004</w:t>
      </w:r>
      <w:r w:rsidR="00243C9F" w:rsidRPr="00FF4628">
        <w:rPr>
          <w:rFonts w:ascii="Arial Narrow" w:hAnsi="Arial Narrow"/>
          <w:sz w:val="20"/>
          <w:szCs w:val="20"/>
        </w:rPr>
        <w:t>, por lo que se le atribuye lo siguiente</w:t>
      </w:r>
      <w:r w:rsidRPr="00FF4628">
        <w:rPr>
          <w:rFonts w:ascii="Arial Narrow" w:hAnsi="Arial Narrow"/>
          <w:sz w:val="20"/>
          <w:szCs w:val="20"/>
        </w:rPr>
        <w:t xml:space="preserve">: </w:t>
      </w:r>
      <w:r w:rsidR="00DE5204" w:rsidRPr="00FF4628">
        <w:rPr>
          <w:rFonts w:ascii="Arial Narrow" w:hAnsi="Arial Narrow"/>
          <w:b/>
          <w:sz w:val="20"/>
          <w:szCs w:val="20"/>
          <w:u w:val="single"/>
        </w:rPr>
        <w:t>Haber ejercido función pública valiéndose de una documentación falsa o inexacta en la plaza vacante de nivel primaria en la especialidad de Educación Física en el proceso de Contrata Docente del año fiscal 2023 de la Unidad de Gestión Educativa Local de Huancavelica, con el Título de Profesor de Educación Física, de fecha 11 de julio de 2019, otorgado por el Instituto Superior Pedagógico Privado “EUROAMERICANO” de San Juan de Lurigancho - Lima, a fin de cumplir el perfil y acceder a la plaza de docente de Educación Física de la Institución Educativa N° 36004, perteneciente a la jurisdicción de la UGEL de Huancavelica, documentación falsa que fue acreditada a través del Oficio N° 314/DG/IESPP“EA”/2023, de fecha 17 de mayo del 2023, la misma que fue suscrita por la Dra. Rosana Sánchez Triante, Gerente General del Instituto de Educación Superior Pedagógico Privado EUROAMERICANO.</w:t>
      </w:r>
    </w:p>
    <w:p w14:paraId="207A776E" w14:textId="37AA1443" w:rsidR="00DE5204" w:rsidRPr="00FF4628" w:rsidRDefault="00F25AC8" w:rsidP="00A7724A">
      <w:pPr>
        <w:spacing w:after="200" w:line="276" w:lineRule="auto"/>
        <w:ind w:left="426"/>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En el presente caso se observa que</w:t>
      </w:r>
      <w:r w:rsidR="009F7399"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 xml:space="preserve">mediante </w:t>
      </w:r>
      <w:r w:rsidR="00DE5204" w:rsidRPr="00FF4628">
        <w:rPr>
          <w:rFonts w:ascii="Arial Narrow" w:eastAsiaTheme="minorEastAsia" w:hAnsi="Arial Narrow" w:cs="Times New Roman"/>
          <w:sz w:val="20"/>
          <w:szCs w:val="20"/>
          <w:lang w:eastAsia="es-PE"/>
        </w:rPr>
        <w:t>Resolución Directoral N° 02179-2023-UGEL-HVCA, de fecha 30 de marzo de 2023, la directora del programa Sectorial I de la Ugel-Hvca, ha aproba</w:t>
      </w:r>
      <w:r w:rsidR="00D56BA8" w:rsidRPr="00FF4628">
        <w:rPr>
          <w:rFonts w:ascii="Arial Narrow" w:eastAsiaTheme="minorEastAsia" w:hAnsi="Arial Narrow" w:cs="Times New Roman"/>
          <w:sz w:val="20"/>
          <w:szCs w:val="20"/>
          <w:lang w:eastAsia="es-PE"/>
        </w:rPr>
        <w:t>do</w:t>
      </w:r>
      <w:r w:rsidR="00DE5204" w:rsidRPr="00FF4628">
        <w:rPr>
          <w:rFonts w:ascii="Arial Narrow" w:eastAsiaTheme="minorEastAsia" w:hAnsi="Arial Narrow" w:cs="Times New Roman"/>
          <w:sz w:val="20"/>
          <w:szCs w:val="20"/>
          <w:lang w:eastAsia="es-PE"/>
        </w:rPr>
        <w:t xml:space="preserve"> el contrato por servicios a JIN RISVEL ALEJO HINOJOZA, titulado como profesor de Educación Física en la Institución Educativa N° 36004 de Huancavelica por 30 horas Pedagógicas, </w:t>
      </w:r>
      <w:r w:rsidR="00DE5204" w:rsidRPr="00FF4628">
        <w:rPr>
          <w:rFonts w:ascii="Arial Narrow" w:eastAsiaTheme="minorEastAsia" w:hAnsi="Arial Narrow" w:cs="Times New Roman"/>
          <w:b/>
          <w:bCs/>
          <w:i/>
          <w:iCs/>
          <w:sz w:val="20"/>
          <w:szCs w:val="20"/>
          <w:u w:val="single"/>
          <w:lang w:eastAsia="es-PE"/>
        </w:rPr>
        <w:t xml:space="preserve">desde el </w:t>
      </w:r>
      <w:r w:rsidR="002C0A15" w:rsidRPr="00FF4628">
        <w:rPr>
          <w:rFonts w:ascii="Arial Narrow" w:eastAsiaTheme="minorEastAsia" w:hAnsi="Arial Narrow" w:cs="Times New Roman"/>
          <w:b/>
          <w:bCs/>
          <w:i/>
          <w:iCs/>
          <w:sz w:val="20"/>
          <w:szCs w:val="20"/>
          <w:u w:val="single"/>
          <w:lang w:eastAsia="es-PE"/>
        </w:rPr>
        <w:t>20</w:t>
      </w:r>
      <w:r w:rsidR="00DE5204" w:rsidRPr="00FF4628">
        <w:rPr>
          <w:rFonts w:ascii="Arial Narrow" w:eastAsiaTheme="minorEastAsia" w:hAnsi="Arial Narrow" w:cs="Times New Roman"/>
          <w:b/>
          <w:bCs/>
          <w:i/>
          <w:iCs/>
          <w:sz w:val="20"/>
          <w:szCs w:val="20"/>
          <w:u w:val="single"/>
          <w:lang w:eastAsia="es-PE"/>
        </w:rPr>
        <w:t xml:space="preserve"> de </w:t>
      </w:r>
      <w:r w:rsidR="002C0A15" w:rsidRPr="00FF4628">
        <w:rPr>
          <w:rFonts w:ascii="Arial Narrow" w:eastAsiaTheme="minorEastAsia" w:hAnsi="Arial Narrow" w:cs="Times New Roman"/>
          <w:b/>
          <w:bCs/>
          <w:i/>
          <w:iCs/>
          <w:sz w:val="20"/>
          <w:szCs w:val="20"/>
          <w:u w:val="single"/>
          <w:lang w:eastAsia="es-PE"/>
        </w:rPr>
        <w:t>marzo</w:t>
      </w:r>
      <w:r w:rsidR="00DE5204" w:rsidRPr="00FF4628">
        <w:rPr>
          <w:rFonts w:ascii="Arial Narrow" w:eastAsiaTheme="minorEastAsia" w:hAnsi="Arial Narrow" w:cs="Times New Roman"/>
          <w:b/>
          <w:bCs/>
          <w:i/>
          <w:iCs/>
          <w:sz w:val="20"/>
          <w:szCs w:val="20"/>
          <w:u w:val="single"/>
          <w:lang w:eastAsia="es-PE"/>
        </w:rPr>
        <w:t xml:space="preserve"> del 2023, hasta el 31 </w:t>
      </w:r>
      <w:r w:rsidR="00DE5204" w:rsidRPr="00FF4628">
        <w:rPr>
          <w:rFonts w:ascii="Arial Narrow" w:eastAsiaTheme="minorEastAsia" w:hAnsi="Arial Narrow" w:cs="Times New Roman"/>
          <w:b/>
          <w:bCs/>
          <w:i/>
          <w:iCs/>
          <w:sz w:val="20"/>
          <w:szCs w:val="20"/>
          <w:u w:val="single"/>
          <w:lang w:eastAsia="es-PE"/>
        </w:rPr>
        <w:lastRenderedPageBreak/>
        <w:t>de diciembre del 2023</w:t>
      </w:r>
      <w:r w:rsidR="00DE5204" w:rsidRPr="00FF4628">
        <w:rPr>
          <w:rFonts w:ascii="Arial Narrow" w:eastAsiaTheme="minorEastAsia" w:hAnsi="Arial Narrow" w:cs="Times New Roman"/>
          <w:sz w:val="20"/>
          <w:szCs w:val="20"/>
          <w:lang w:eastAsia="es-PE"/>
        </w:rPr>
        <w:t>.</w:t>
      </w:r>
      <w:r w:rsidR="00A7724A" w:rsidRPr="00FF4628">
        <w:rPr>
          <w:rFonts w:ascii="Arial Narrow" w:eastAsiaTheme="minorEastAsia" w:hAnsi="Arial Narrow" w:cs="Times New Roman"/>
          <w:sz w:val="20"/>
          <w:szCs w:val="20"/>
          <w:lang w:eastAsia="es-PE"/>
        </w:rPr>
        <w:t xml:space="preserve"> En la cual el </w:t>
      </w:r>
      <w:r w:rsidR="00290127" w:rsidRPr="00FF4628">
        <w:rPr>
          <w:rFonts w:ascii="Arial Narrow" w:eastAsiaTheme="minorEastAsia" w:hAnsi="Arial Narrow" w:cs="Times New Roman"/>
          <w:sz w:val="20"/>
          <w:szCs w:val="20"/>
          <w:lang w:eastAsia="es-PE"/>
        </w:rPr>
        <w:t xml:space="preserve">procesado </w:t>
      </w:r>
      <w:r w:rsidR="00A7724A" w:rsidRPr="00FF4628">
        <w:rPr>
          <w:rFonts w:ascii="Arial Narrow" w:eastAsiaTheme="minorEastAsia" w:hAnsi="Arial Narrow" w:cs="Times New Roman"/>
          <w:sz w:val="20"/>
          <w:szCs w:val="20"/>
          <w:lang w:eastAsia="es-PE"/>
        </w:rPr>
        <w:t>presento el Título de Profesor de Educación Física, de fecha 11 de julio de 2019, otorgado por el Instituto Superior Pedagógico Privado “EUROAMERICANO” de San Juan de Lurigancho - Lima</w:t>
      </w:r>
    </w:p>
    <w:p w14:paraId="32E3CAD3" w14:textId="67E8DD09" w:rsidR="00A7724A" w:rsidRPr="00FF4628" w:rsidRDefault="00A7724A" w:rsidP="00A7724A">
      <w:pPr>
        <w:spacing w:after="200" w:line="276" w:lineRule="auto"/>
        <w:ind w:left="426"/>
        <w:contextualSpacing/>
        <w:jc w:val="both"/>
        <w:rPr>
          <w:rFonts w:ascii="Arial Narrow" w:eastAsiaTheme="minorEastAsia" w:hAnsi="Arial Narrow" w:cs="Times New Roman"/>
          <w:sz w:val="20"/>
          <w:szCs w:val="20"/>
          <w:lang w:eastAsia="es-PE"/>
        </w:rPr>
      </w:pPr>
    </w:p>
    <w:p w14:paraId="7AE28865" w14:textId="580E8018" w:rsidR="00A7724A" w:rsidRPr="00FF4628" w:rsidRDefault="00D56BA8" w:rsidP="002C0A15">
      <w:pPr>
        <w:spacing w:after="200" w:line="276" w:lineRule="auto"/>
        <w:ind w:left="426"/>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Es así que,</w:t>
      </w:r>
      <w:r w:rsidR="00A7724A" w:rsidRPr="00FF4628">
        <w:rPr>
          <w:rFonts w:ascii="Arial Narrow" w:eastAsiaTheme="minorEastAsia" w:hAnsi="Arial Narrow" w:cs="Times New Roman"/>
          <w:sz w:val="20"/>
          <w:szCs w:val="20"/>
          <w:lang w:eastAsia="es-PE"/>
        </w:rPr>
        <w:t xml:space="preserve"> el </w:t>
      </w:r>
      <w:r w:rsidR="00290127" w:rsidRPr="00FF4628">
        <w:rPr>
          <w:rFonts w:ascii="Arial Narrow" w:eastAsiaTheme="minorEastAsia" w:hAnsi="Arial Narrow" w:cs="Times New Roman"/>
          <w:sz w:val="20"/>
          <w:szCs w:val="20"/>
          <w:lang w:eastAsia="es-PE"/>
        </w:rPr>
        <w:t xml:space="preserve">procesado </w:t>
      </w:r>
      <w:r w:rsidR="00A7724A" w:rsidRPr="00FF4628">
        <w:rPr>
          <w:rFonts w:ascii="Arial Narrow" w:eastAsiaTheme="minorEastAsia" w:hAnsi="Arial Narrow" w:cs="Times New Roman"/>
          <w:sz w:val="20"/>
          <w:szCs w:val="20"/>
          <w:lang w:eastAsia="es-PE"/>
        </w:rPr>
        <w:t xml:space="preserve">mantuvo una relación laboral con la Institución Educativa N° 36004 de Huancavelica </w:t>
      </w:r>
      <w:r w:rsidR="002C0A15" w:rsidRPr="00FF4628">
        <w:rPr>
          <w:rFonts w:ascii="Arial Narrow" w:eastAsiaTheme="minorEastAsia" w:hAnsi="Arial Narrow" w:cs="Times New Roman"/>
          <w:sz w:val="20"/>
          <w:szCs w:val="20"/>
          <w:lang w:eastAsia="es-PE"/>
        </w:rPr>
        <w:t>desde el 20 de marzo 2023 hasta el 17 de agosto 2023</w:t>
      </w:r>
      <w:r w:rsidR="002C0A15" w:rsidRPr="00FF4628">
        <w:rPr>
          <w:rStyle w:val="Refdenotaalpie"/>
          <w:rFonts w:ascii="Arial Narrow" w:eastAsiaTheme="minorEastAsia" w:hAnsi="Arial Narrow" w:cs="Times New Roman"/>
          <w:sz w:val="20"/>
          <w:szCs w:val="20"/>
          <w:lang w:eastAsia="es-PE"/>
        </w:rPr>
        <w:footnoteReference w:id="2"/>
      </w:r>
      <w:r w:rsidR="002C0A15" w:rsidRPr="00FF4628">
        <w:rPr>
          <w:rFonts w:ascii="Arial Narrow" w:eastAsiaTheme="minorEastAsia" w:hAnsi="Arial Narrow" w:cs="Times New Roman"/>
          <w:sz w:val="20"/>
          <w:szCs w:val="20"/>
          <w:lang w:eastAsia="es-PE"/>
        </w:rPr>
        <w:t xml:space="preserve">, </w:t>
      </w:r>
      <w:r w:rsidR="00A7724A" w:rsidRPr="00FF4628">
        <w:rPr>
          <w:rFonts w:ascii="Arial Narrow" w:eastAsiaTheme="minorEastAsia" w:hAnsi="Arial Narrow" w:cs="Times New Roman"/>
          <w:sz w:val="20"/>
          <w:szCs w:val="20"/>
          <w:lang w:eastAsia="es-PE"/>
        </w:rPr>
        <w:t xml:space="preserve">bajo la influencia del Título de Profesor de Educación Física, </w:t>
      </w:r>
      <w:r w:rsidR="002C0A15" w:rsidRPr="00FF4628">
        <w:rPr>
          <w:rFonts w:ascii="Arial Narrow" w:eastAsiaTheme="minorEastAsia" w:hAnsi="Arial Narrow" w:cs="Times New Roman"/>
          <w:sz w:val="20"/>
          <w:szCs w:val="20"/>
          <w:lang w:eastAsia="es-PE"/>
        </w:rPr>
        <w:t xml:space="preserve">expedida </w:t>
      </w:r>
      <w:r w:rsidR="00A7724A" w:rsidRPr="00FF4628">
        <w:rPr>
          <w:rFonts w:ascii="Arial Narrow" w:eastAsiaTheme="minorEastAsia" w:hAnsi="Arial Narrow" w:cs="Times New Roman"/>
          <w:sz w:val="20"/>
          <w:szCs w:val="20"/>
          <w:lang w:eastAsia="es-PE"/>
        </w:rPr>
        <w:t xml:space="preserve">de fecha 11 de julio de 2019, </w:t>
      </w:r>
      <w:r w:rsidRPr="00FF4628">
        <w:rPr>
          <w:rFonts w:ascii="Arial Narrow" w:eastAsiaTheme="minorEastAsia" w:hAnsi="Arial Narrow" w:cs="Times New Roman"/>
          <w:sz w:val="20"/>
          <w:szCs w:val="20"/>
          <w:lang w:eastAsia="es-PE"/>
        </w:rPr>
        <w:t xml:space="preserve">presuntamente </w:t>
      </w:r>
      <w:r w:rsidR="00A7724A" w:rsidRPr="00FF4628">
        <w:rPr>
          <w:rFonts w:ascii="Arial Narrow" w:eastAsiaTheme="minorEastAsia" w:hAnsi="Arial Narrow" w:cs="Times New Roman"/>
          <w:sz w:val="20"/>
          <w:szCs w:val="20"/>
          <w:lang w:eastAsia="es-PE"/>
        </w:rPr>
        <w:t>otorgado por el Instituto Superior Pedagógico Privado “EUROAMERICANO” de San Juan de Lurigancho – Lima.</w:t>
      </w:r>
    </w:p>
    <w:p w14:paraId="6C3321A7" w14:textId="77777777" w:rsidR="00A7724A" w:rsidRPr="00FF4628" w:rsidRDefault="00A7724A" w:rsidP="00A7724A">
      <w:pPr>
        <w:spacing w:after="200" w:line="276" w:lineRule="auto"/>
        <w:contextualSpacing/>
        <w:jc w:val="both"/>
        <w:rPr>
          <w:rFonts w:ascii="Arial Narrow" w:eastAsiaTheme="minorEastAsia" w:hAnsi="Arial Narrow" w:cs="Times New Roman"/>
          <w:sz w:val="20"/>
          <w:szCs w:val="20"/>
          <w:lang w:eastAsia="es-PE"/>
        </w:rPr>
      </w:pPr>
    </w:p>
    <w:p w14:paraId="154472FB" w14:textId="4B0D85CB" w:rsidR="00DE5204" w:rsidRPr="00FF4628" w:rsidRDefault="004843EC" w:rsidP="00DE5204">
      <w:pPr>
        <w:spacing w:after="200" w:line="276" w:lineRule="auto"/>
        <w:ind w:left="426"/>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Posteriormente</w:t>
      </w:r>
      <w:r w:rsidR="00DE5204" w:rsidRPr="00FF4628">
        <w:rPr>
          <w:rFonts w:ascii="Arial Narrow" w:eastAsiaTheme="minorEastAsia" w:hAnsi="Arial Narrow" w:cs="Times New Roman"/>
          <w:sz w:val="20"/>
          <w:szCs w:val="20"/>
          <w:lang w:eastAsia="es-PE"/>
        </w:rPr>
        <w:t>,</w:t>
      </w:r>
      <w:r w:rsidR="00A7724A" w:rsidRPr="00FF4628">
        <w:rPr>
          <w:rFonts w:ascii="Arial Narrow" w:eastAsiaTheme="minorEastAsia" w:hAnsi="Arial Narrow" w:cs="Times New Roman"/>
          <w:sz w:val="20"/>
          <w:szCs w:val="20"/>
          <w:lang w:eastAsia="es-PE"/>
        </w:rPr>
        <w:t xml:space="preserve"> en m</w:t>
      </w:r>
      <w:r w:rsidRPr="00FF4628">
        <w:rPr>
          <w:rFonts w:ascii="Arial Narrow" w:eastAsiaTheme="minorEastAsia" w:hAnsi="Arial Narrow" w:cs="Times New Roman"/>
          <w:sz w:val="20"/>
          <w:szCs w:val="20"/>
          <w:lang w:eastAsia="es-PE"/>
        </w:rPr>
        <w:t>é</w:t>
      </w:r>
      <w:r w:rsidR="00A7724A" w:rsidRPr="00FF4628">
        <w:rPr>
          <w:rFonts w:ascii="Arial Narrow" w:eastAsiaTheme="minorEastAsia" w:hAnsi="Arial Narrow" w:cs="Times New Roman"/>
          <w:sz w:val="20"/>
          <w:szCs w:val="20"/>
          <w:lang w:eastAsia="es-PE"/>
        </w:rPr>
        <w:t xml:space="preserve">rito a la </w:t>
      </w:r>
      <w:r w:rsidRPr="00FF4628">
        <w:rPr>
          <w:rFonts w:ascii="Arial Narrow" w:eastAsiaTheme="minorEastAsia" w:hAnsi="Arial Narrow" w:cs="Times New Roman"/>
          <w:sz w:val="20"/>
          <w:szCs w:val="20"/>
          <w:lang w:eastAsia="es-PE"/>
        </w:rPr>
        <w:t>fiscalización</w:t>
      </w:r>
      <w:r w:rsidR="00A7724A" w:rsidRPr="00FF4628">
        <w:rPr>
          <w:rFonts w:ascii="Arial Narrow" w:eastAsiaTheme="minorEastAsia" w:hAnsi="Arial Narrow" w:cs="Times New Roman"/>
          <w:sz w:val="20"/>
          <w:szCs w:val="20"/>
          <w:lang w:eastAsia="es-PE"/>
        </w:rPr>
        <w:t xml:space="preserve"> posterior,</w:t>
      </w:r>
      <w:r w:rsidR="00DE5204" w:rsidRPr="00FF4628">
        <w:rPr>
          <w:rFonts w:ascii="Arial Narrow" w:eastAsiaTheme="minorEastAsia" w:hAnsi="Arial Narrow" w:cs="Times New Roman"/>
          <w:sz w:val="20"/>
          <w:szCs w:val="20"/>
          <w:lang w:eastAsia="es-PE"/>
        </w:rPr>
        <w:t xml:space="preserve"> con Oficio N° 3491-2023-MINEDU/VMGI/DRELM-OGESUP, de fecha 11 de mayo de 2023, en atención al Oficio N° 737-2023/GOB.REG.HVCA/PPR.jcm, la Procuraduría Pública Regional de Huancavelica, señala que el Equipo de Actas y Títulos ha elaborado el Informe N°00654-2023-MINEDU/VMGI/DRELM-OGESUP-EAT, de fecha 11 de mayo de 2023, suscrito por Jesica del Carmen Mendoza Casimiro encargada de la Oficina de Gestión de la Educación Superior, en la cual se </w:t>
      </w:r>
      <w:r w:rsidR="00A7724A" w:rsidRPr="00FF4628">
        <w:rPr>
          <w:rFonts w:ascii="Arial Narrow" w:eastAsiaTheme="minorEastAsia" w:hAnsi="Arial Narrow" w:cs="Times New Roman"/>
          <w:sz w:val="20"/>
          <w:szCs w:val="20"/>
          <w:lang w:eastAsia="es-PE"/>
        </w:rPr>
        <w:t>concluyó</w:t>
      </w:r>
      <w:r w:rsidR="00DE5204" w:rsidRPr="00FF4628">
        <w:rPr>
          <w:rFonts w:ascii="Arial Narrow" w:eastAsiaTheme="minorEastAsia" w:hAnsi="Arial Narrow" w:cs="Times New Roman"/>
          <w:sz w:val="20"/>
          <w:szCs w:val="20"/>
          <w:lang w:eastAsia="es-PE"/>
        </w:rPr>
        <w:t xml:space="preserve"> que el título de Educación Secundaria, especialidad  Educación Física, otorgado por el Instituto Superior Pedagógico Privado “EUROAMERICANO” a favor de Jin Rusvel Alejo Hinojoza </w:t>
      </w:r>
      <w:r w:rsidR="00DE5204" w:rsidRPr="00FF4628">
        <w:rPr>
          <w:rFonts w:ascii="Arial Narrow" w:eastAsiaTheme="minorEastAsia" w:hAnsi="Arial Narrow" w:cs="Times New Roman"/>
          <w:b/>
          <w:bCs/>
          <w:sz w:val="20"/>
          <w:szCs w:val="20"/>
          <w:u w:val="single"/>
          <w:lang w:eastAsia="es-PE"/>
        </w:rPr>
        <w:t xml:space="preserve">con RDR N°1408-2019 de fecha 11 de julio de 2019, el cual </w:t>
      </w:r>
      <w:r w:rsidR="00182359" w:rsidRPr="00FF4628">
        <w:rPr>
          <w:rFonts w:ascii="Arial Narrow" w:eastAsiaTheme="minorEastAsia" w:hAnsi="Arial Narrow" w:cs="Times New Roman"/>
          <w:b/>
          <w:bCs/>
          <w:sz w:val="20"/>
          <w:szCs w:val="20"/>
          <w:u w:val="single"/>
          <w:lang w:eastAsia="es-PE"/>
        </w:rPr>
        <w:t>NO</w:t>
      </w:r>
      <w:r w:rsidR="00DE5204" w:rsidRPr="00FF4628">
        <w:rPr>
          <w:rFonts w:ascii="Arial Narrow" w:eastAsiaTheme="minorEastAsia" w:hAnsi="Arial Narrow" w:cs="Times New Roman"/>
          <w:b/>
          <w:bCs/>
          <w:sz w:val="20"/>
          <w:szCs w:val="20"/>
          <w:u w:val="single"/>
          <w:lang w:eastAsia="es-PE"/>
        </w:rPr>
        <w:t xml:space="preserve"> corresponde al registro del título del administrado</w:t>
      </w:r>
      <w:r w:rsidR="00DE5204" w:rsidRPr="00FF4628">
        <w:rPr>
          <w:rFonts w:ascii="Arial Narrow" w:eastAsiaTheme="minorEastAsia" w:hAnsi="Arial Narrow" w:cs="Times New Roman"/>
          <w:sz w:val="20"/>
          <w:szCs w:val="20"/>
          <w:lang w:eastAsia="es-PE"/>
        </w:rPr>
        <w:t xml:space="preserve"> en razón que versa sobre la aprobación de contrato docente de la señora Sofía Otiniano Rodríguez. Asimismo, aclara que </w:t>
      </w:r>
      <w:r w:rsidR="00DE5204" w:rsidRPr="00FF4628">
        <w:rPr>
          <w:rFonts w:ascii="Arial Narrow" w:eastAsiaTheme="minorEastAsia" w:hAnsi="Arial Narrow" w:cs="Times New Roman"/>
          <w:b/>
          <w:bCs/>
          <w:sz w:val="20"/>
          <w:szCs w:val="20"/>
          <w:u w:val="single"/>
          <w:lang w:eastAsia="es-PE"/>
        </w:rPr>
        <w:t>el título del señor Jin Rusvel Alejo Hinojoza, fue inscrito en el año 2022 en la Dirección Regional de Educación de Lima Metropolitana a través de la RDR N°1408-2022 de fecha 11 de julio de 2022, numeral 06, registro pedagógica N° 137327-P-DDOO.</w:t>
      </w:r>
    </w:p>
    <w:p w14:paraId="544F7B12" w14:textId="77777777" w:rsidR="00A7724A" w:rsidRPr="00FF4628" w:rsidRDefault="00A7724A" w:rsidP="00DE5204">
      <w:pPr>
        <w:spacing w:after="200" w:line="276" w:lineRule="auto"/>
        <w:ind w:left="426"/>
        <w:contextualSpacing/>
        <w:jc w:val="both"/>
        <w:rPr>
          <w:rFonts w:ascii="Arial Narrow" w:eastAsiaTheme="minorEastAsia" w:hAnsi="Arial Narrow" w:cs="Times New Roman"/>
          <w:sz w:val="20"/>
          <w:szCs w:val="20"/>
          <w:lang w:eastAsia="es-PE"/>
        </w:rPr>
      </w:pPr>
    </w:p>
    <w:p w14:paraId="7DFBCD9D" w14:textId="6B2A636F" w:rsidR="00DE5204" w:rsidRPr="00FF4628" w:rsidRDefault="00A7724A" w:rsidP="00DE5204">
      <w:pPr>
        <w:spacing w:after="200" w:line="276" w:lineRule="auto"/>
        <w:ind w:left="426"/>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Aunado a ello, mediante</w:t>
      </w:r>
      <w:r w:rsidR="00DE5204" w:rsidRPr="00FF4628">
        <w:rPr>
          <w:rFonts w:ascii="Arial Narrow" w:eastAsiaTheme="minorEastAsia" w:hAnsi="Arial Narrow" w:cs="Times New Roman"/>
          <w:sz w:val="20"/>
          <w:szCs w:val="20"/>
          <w:lang w:eastAsia="es-PE"/>
        </w:rPr>
        <w:t xml:space="preserve"> Oficio N° 314/DG/IESPP“EA”/2023, de fecha 17 de mayo del 2023, la Dra. Rosana Sánchez Triante, Gerente General del Instituto de Educación Superior Pedagógico Privado EUROAMERICANO, en atención al Oficio N° 736-2023/GOB.REG.HVCA/PPR.jcm, informa que el ex alumno Jin Rusvel Alejo Hinojoza, de la especialidad de Educación Secundaria, Especialidad de Educación Física cursó estudios del 2016-I AL 2010-II. Asimismo, y que el título a Nombre de la Nación de la Especialidad de Educación Secundario, Especialidad de Educación Física, </w:t>
      </w:r>
      <w:r w:rsidR="00DE5204" w:rsidRPr="00FF4628">
        <w:rPr>
          <w:rFonts w:ascii="Arial Narrow" w:eastAsiaTheme="minorEastAsia" w:hAnsi="Arial Narrow" w:cs="Times New Roman"/>
          <w:b/>
          <w:bCs/>
          <w:sz w:val="20"/>
          <w:szCs w:val="20"/>
          <w:u w:val="single"/>
          <w:lang w:eastAsia="es-PE"/>
        </w:rPr>
        <w:t>fue expedito con fecha, 11 de julio de 2022, con Resolución Directoral Regional N° 1408-2022-DRELM</w:t>
      </w:r>
      <w:r w:rsidR="00DE5204" w:rsidRPr="00FF4628">
        <w:rPr>
          <w:rFonts w:ascii="Arial Narrow" w:eastAsiaTheme="minorEastAsia" w:hAnsi="Arial Narrow" w:cs="Times New Roman"/>
          <w:sz w:val="20"/>
          <w:szCs w:val="20"/>
          <w:lang w:eastAsia="es-PE"/>
        </w:rPr>
        <w:t>, conforme figura en el archivo de dicha institución como en la Dirección Regional de Lima Metropolitana.</w:t>
      </w:r>
    </w:p>
    <w:p w14:paraId="543577CF" w14:textId="77777777" w:rsidR="004843EC" w:rsidRPr="00FF4628" w:rsidRDefault="004843EC" w:rsidP="004843EC">
      <w:pPr>
        <w:spacing w:after="200" w:line="276" w:lineRule="auto"/>
        <w:contextualSpacing/>
        <w:jc w:val="both"/>
        <w:rPr>
          <w:rFonts w:ascii="Arial Narrow" w:eastAsiaTheme="minorEastAsia" w:hAnsi="Arial Narrow" w:cs="Times New Roman"/>
          <w:sz w:val="20"/>
          <w:szCs w:val="20"/>
          <w:lang w:eastAsia="es-PE"/>
        </w:rPr>
      </w:pPr>
    </w:p>
    <w:p w14:paraId="71FA3C2A" w14:textId="04FA766F" w:rsidR="00DE5204" w:rsidRPr="00FF4628" w:rsidRDefault="001E2C36" w:rsidP="001E2C36">
      <w:pPr>
        <w:spacing w:after="200" w:line="276" w:lineRule="auto"/>
        <w:ind w:left="426"/>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 xml:space="preserve">En tal </w:t>
      </w:r>
      <w:r w:rsidR="004843EC" w:rsidRPr="00FF4628">
        <w:rPr>
          <w:rFonts w:ascii="Arial Narrow" w:eastAsiaTheme="minorEastAsia" w:hAnsi="Arial Narrow" w:cs="Times New Roman"/>
          <w:sz w:val="20"/>
          <w:szCs w:val="20"/>
          <w:lang w:eastAsia="es-PE"/>
        </w:rPr>
        <w:t>sentido,</w:t>
      </w:r>
      <w:r w:rsidRPr="00FF4628">
        <w:rPr>
          <w:rFonts w:ascii="Arial Narrow" w:eastAsiaTheme="minorEastAsia" w:hAnsi="Arial Narrow" w:cs="Times New Roman"/>
          <w:sz w:val="20"/>
          <w:szCs w:val="20"/>
          <w:lang w:eastAsia="es-PE"/>
        </w:rPr>
        <w:t xml:space="preserve"> se advierte que el investigado </w:t>
      </w:r>
      <w:r w:rsidR="00DE5204" w:rsidRPr="00FF4628">
        <w:rPr>
          <w:rFonts w:ascii="Arial Narrow" w:eastAsiaTheme="minorEastAsia" w:hAnsi="Arial Narrow" w:cs="Times New Roman"/>
          <w:sz w:val="20"/>
          <w:szCs w:val="20"/>
          <w:lang w:eastAsia="es-PE"/>
        </w:rPr>
        <w:t>Jin Rusvel Alejo Hinojoza presentó documentación</w:t>
      </w:r>
      <w:r w:rsidR="004843EC" w:rsidRPr="00FF4628">
        <w:rPr>
          <w:rFonts w:ascii="Arial Narrow" w:eastAsiaTheme="minorEastAsia" w:hAnsi="Arial Narrow" w:cs="Times New Roman"/>
          <w:sz w:val="20"/>
          <w:szCs w:val="20"/>
          <w:lang w:eastAsia="es-PE"/>
        </w:rPr>
        <w:t xml:space="preserve"> </w:t>
      </w:r>
      <w:r w:rsidR="00182359" w:rsidRPr="00FF4628">
        <w:rPr>
          <w:rFonts w:ascii="Arial Narrow" w:eastAsiaTheme="minorEastAsia" w:hAnsi="Arial Narrow" w:cs="Times New Roman"/>
          <w:sz w:val="20"/>
          <w:szCs w:val="20"/>
          <w:lang w:eastAsia="es-PE"/>
        </w:rPr>
        <w:t>adulterada</w:t>
      </w:r>
      <w:r w:rsidR="00DE5204"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Puesto que</w:t>
      </w:r>
      <w:r w:rsidR="00DE5204" w:rsidRPr="00FF4628">
        <w:rPr>
          <w:rFonts w:ascii="Arial Narrow" w:eastAsiaTheme="minorEastAsia" w:hAnsi="Arial Narrow" w:cs="Times New Roman"/>
          <w:sz w:val="20"/>
          <w:szCs w:val="20"/>
          <w:lang w:eastAsia="es-PE"/>
        </w:rPr>
        <w:t xml:space="preserve"> el título a Nombre de la Nación de la Especialidad de Educación Secundario, Especialidad de Educación Física, fue expedito con fecha, 11 de julio de 2022, con Resolución Directoral Regional N° 1408-2022-DRELM, </w:t>
      </w:r>
      <w:r w:rsidRPr="00FF4628">
        <w:rPr>
          <w:rFonts w:ascii="Arial Narrow" w:eastAsiaTheme="minorEastAsia" w:hAnsi="Arial Narrow" w:cs="Times New Roman"/>
          <w:sz w:val="20"/>
          <w:szCs w:val="20"/>
          <w:lang w:eastAsia="es-PE"/>
        </w:rPr>
        <w:t>y</w:t>
      </w:r>
      <w:r w:rsidR="00DE5204"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sz w:val="20"/>
          <w:szCs w:val="20"/>
          <w:lang w:eastAsia="es-PE"/>
        </w:rPr>
        <w:t xml:space="preserve">no con </w:t>
      </w:r>
      <w:r w:rsidR="00DE5204" w:rsidRPr="00FF4628">
        <w:rPr>
          <w:rFonts w:ascii="Arial Narrow" w:eastAsiaTheme="minorEastAsia" w:hAnsi="Arial Narrow" w:cs="Times New Roman"/>
          <w:sz w:val="20"/>
          <w:szCs w:val="20"/>
          <w:lang w:eastAsia="es-PE"/>
        </w:rPr>
        <w:t xml:space="preserve">RDR N°1408-2019 de fecha 11 de julio de 2019, siendo que también no corresponde al registro del título del administrado en razón que versa sobre la aprobación </w:t>
      </w:r>
      <w:r w:rsidR="00182359" w:rsidRPr="00FF4628">
        <w:rPr>
          <w:rFonts w:ascii="Arial Narrow" w:eastAsiaTheme="minorEastAsia" w:hAnsi="Arial Narrow" w:cs="Times New Roman"/>
          <w:sz w:val="20"/>
          <w:szCs w:val="20"/>
          <w:lang w:eastAsia="es-PE"/>
        </w:rPr>
        <w:t xml:space="preserve">expedida a </w:t>
      </w:r>
      <w:r w:rsidR="00DE5204" w:rsidRPr="00FF4628">
        <w:rPr>
          <w:rFonts w:ascii="Arial Narrow" w:eastAsiaTheme="minorEastAsia" w:hAnsi="Arial Narrow" w:cs="Times New Roman"/>
          <w:sz w:val="20"/>
          <w:szCs w:val="20"/>
          <w:lang w:eastAsia="es-PE"/>
        </w:rPr>
        <w:t>la señora Sofía Otiniano Rodríguez</w:t>
      </w:r>
      <w:r w:rsidRPr="00FF4628">
        <w:rPr>
          <w:rFonts w:ascii="Arial Narrow" w:eastAsiaTheme="minorEastAsia" w:hAnsi="Arial Narrow" w:cs="Times New Roman"/>
          <w:sz w:val="20"/>
          <w:szCs w:val="20"/>
          <w:lang w:eastAsia="es-PE"/>
        </w:rPr>
        <w:t>.</w:t>
      </w:r>
    </w:p>
    <w:p w14:paraId="4BA956D4" w14:textId="77777777" w:rsidR="00DE5204" w:rsidRPr="00FF4628" w:rsidRDefault="00DE5204" w:rsidP="00A608BE">
      <w:pPr>
        <w:spacing w:after="200" w:line="276" w:lineRule="auto"/>
        <w:ind w:left="426"/>
        <w:contextualSpacing/>
        <w:jc w:val="both"/>
        <w:rPr>
          <w:rFonts w:ascii="Arial Narrow" w:eastAsiaTheme="minorEastAsia" w:hAnsi="Arial Narrow" w:cs="Times New Roman"/>
          <w:sz w:val="20"/>
          <w:szCs w:val="20"/>
          <w:lang w:eastAsia="es-PE"/>
        </w:rPr>
      </w:pPr>
    </w:p>
    <w:p w14:paraId="6AD27C5C" w14:textId="22A9DA6C" w:rsidR="001E2C36" w:rsidRPr="00FF4628" w:rsidRDefault="001E2C36" w:rsidP="00035567">
      <w:pPr>
        <w:spacing w:after="200" w:line="276" w:lineRule="auto"/>
        <w:ind w:left="426"/>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 xml:space="preserve">En consecuencia, </w:t>
      </w:r>
      <w:r w:rsidR="00182359" w:rsidRPr="00FF4628">
        <w:rPr>
          <w:rFonts w:ascii="Arial Narrow" w:eastAsiaTheme="minorEastAsia" w:hAnsi="Arial Narrow" w:cs="Times New Roman"/>
          <w:sz w:val="20"/>
          <w:szCs w:val="20"/>
          <w:lang w:eastAsia="es-PE"/>
        </w:rPr>
        <w:t xml:space="preserve">esta comisión </w:t>
      </w:r>
      <w:r w:rsidR="00035567" w:rsidRPr="00FF4628">
        <w:rPr>
          <w:rFonts w:ascii="Arial Narrow" w:eastAsiaTheme="minorEastAsia" w:hAnsi="Arial Narrow" w:cs="Times New Roman"/>
          <w:sz w:val="20"/>
          <w:szCs w:val="20"/>
          <w:lang w:eastAsia="es-PE"/>
        </w:rPr>
        <w:t xml:space="preserve">considera que </w:t>
      </w:r>
      <w:r w:rsidRPr="00FF4628">
        <w:rPr>
          <w:rFonts w:ascii="Arial Narrow" w:eastAsiaTheme="minorEastAsia" w:hAnsi="Arial Narrow" w:cs="Times New Roman"/>
          <w:sz w:val="20"/>
          <w:szCs w:val="20"/>
          <w:lang w:eastAsia="es-PE"/>
        </w:rPr>
        <w:t xml:space="preserve">se encuentra acreditado que el </w:t>
      </w:r>
      <w:r w:rsidR="00182359" w:rsidRPr="00FF4628">
        <w:rPr>
          <w:rFonts w:ascii="Arial Narrow" w:eastAsiaTheme="minorEastAsia" w:hAnsi="Arial Narrow" w:cs="Times New Roman"/>
          <w:sz w:val="20"/>
          <w:szCs w:val="20"/>
          <w:lang w:eastAsia="es-PE"/>
        </w:rPr>
        <w:t xml:space="preserve">procesado </w:t>
      </w:r>
      <w:r w:rsidRPr="00FF4628">
        <w:rPr>
          <w:rFonts w:ascii="Arial Narrow" w:eastAsiaTheme="minorEastAsia" w:hAnsi="Arial Narrow" w:cs="Times New Roman"/>
          <w:b/>
          <w:bCs/>
          <w:sz w:val="20"/>
          <w:szCs w:val="20"/>
          <w:lang w:eastAsia="es-PE"/>
        </w:rPr>
        <w:t>Jin Rusvel Alejo Hinojoza</w:t>
      </w:r>
      <w:r w:rsidRPr="00FF4628">
        <w:rPr>
          <w:rFonts w:ascii="Arial Narrow" w:eastAsiaTheme="minorEastAsia" w:hAnsi="Arial Narrow" w:cs="Times New Roman"/>
          <w:sz w:val="20"/>
          <w:szCs w:val="20"/>
          <w:lang w:eastAsia="es-PE"/>
        </w:rPr>
        <w:t xml:space="preserve">, presento documentación adulterada - título a Nombre de la Nación de la Especialidad de Educación Secundario, Especialidad de Educación Física, de fecha 11 de julio 2019, para </w:t>
      </w:r>
      <w:r w:rsidR="00182359" w:rsidRPr="00FF4628">
        <w:rPr>
          <w:rFonts w:ascii="Arial Narrow" w:eastAsiaTheme="minorEastAsia" w:hAnsi="Arial Narrow" w:cs="Times New Roman"/>
          <w:sz w:val="20"/>
          <w:szCs w:val="20"/>
          <w:lang w:eastAsia="es-PE"/>
        </w:rPr>
        <w:t xml:space="preserve">cumplir con el perfil y </w:t>
      </w:r>
      <w:r w:rsidRPr="00FF4628">
        <w:rPr>
          <w:rFonts w:ascii="Arial Narrow" w:eastAsiaTheme="minorEastAsia" w:hAnsi="Arial Narrow" w:cs="Times New Roman"/>
          <w:sz w:val="20"/>
          <w:szCs w:val="20"/>
          <w:lang w:eastAsia="es-PE"/>
        </w:rPr>
        <w:t xml:space="preserve">acceder a la plaza de docente de la Institución Educativa de Nivel Primario N° 36004 de Huancavelica, </w:t>
      </w:r>
      <w:r w:rsidR="00035567" w:rsidRPr="00FF4628">
        <w:rPr>
          <w:rFonts w:ascii="Arial Narrow" w:eastAsiaTheme="minorEastAsia" w:hAnsi="Arial Narrow" w:cs="Times New Roman"/>
          <w:sz w:val="20"/>
          <w:szCs w:val="20"/>
          <w:lang w:eastAsia="es-PE"/>
        </w:rPr>
        <w:t xml:space="preserve">por lo que no </w:t>
      </w:r>
      <w:r w:rsidR="00035567" w:rsidRPr="00FF4628">
        <w:rPr>
          <w:rFonts w:ascii="Arial Narrow" w:eastAsiaTheme="minorEastAsia" w:hAnsi="Arial Narrow" w:cs="Times New Roman"/>
          <w:sz w:val="20"/>
          <w:szCs w:val="20"/>
          <w:lang w:eastAsia="es-PE"/>
        </w:rPr>
        <w:lastRenderedPageBreak/>
        <w:t xml:space="preserve">ha podido justificar de manera objetiva lo contrario al hecho de imputación pese haber sido debidamente notificado la R.D. N° 02914-2025-UGEL-HVCA; de fecha 29 de mayo 2025, por </w:t>
      </w:r>
      <w:r w:rsidRPr="00FF4628">
        <w:rPr>
          <w:rFonts w:ascii="Arial Narrow" w:eastAsiaTheme="minorEastAsia" w:hAnsi="Arial Narrow" w:cs="Times New Roman"/>
          <w:sz w:val="20"/>
          <w:szCs w:val="20"/>
          <w:lang w:eastAsia="es-PE"/>
        </w:rPr>
        <w:t xml:space="preserve">lo que </w:t>
      </w:r>
      <w:r w:rsidR="00035567" w:rsidRPr="00FF4628">
        <w:rPr>
          <w:rFonts w:ascii="Arial Narrow" w:eastAsiaTheme="minorEastAsia" w:hAnsi="Arial Narrow" w:cs="Times New Roman"/>
          <w:sz w:val="20"/>
          <w:szCs w:val="20"/>
          <w:lang w:eastAsia="es-PE"/>
        </w:rPr>
        <w:t xml:space="preserve">se </w:t>
      </w:r>
      <w:r w:rsidRPr="00FF4628">
        <w:rPr>
          <w:rFonts w:ascii="Arial Narrow" w:eastAsiaTheme="minorEastAsia" w:hAnsi="Arial Narrow" w:cs="Times New Roman"/>
          <w:sz w:val="20"/>
          <w:szCs w:val="20"/>
          <w:lang w:eastAsia="es-PE"/>
        </w:rPr>
        <w:t xml:space="preserve">evidencia que no actuó con rectitud, honradez y honestidad al obtener una ventaja personal con la documentación </w:t>
      </w:r>
      <w:r w:rsidR="00035567" w:rsidRPr="00FF4628">
        <w:rPr>
          <w:rFonts w:ascii="Arial Narrow" w:eastAsiaTheme="minorEastAsia" w:hAnsi="Arial Narrow" w:cs="Times New Roman"/>
          <w:sz w:val="20"/>
          <w:szCs w:val="20"/>
          <w:lang w:eastAsia="es-PE"/>
        </w:rPr>
        <w:t xml:space="preserve">adulterada </w:t>
      </w:r>
      <w:r w:rsidRPr="00FF4628">
        <w:rPr>
          <w:rFonts w:ascii="Arial Narrow" w:eastAsiaTheme="minorEastAsia" w:hAnsi="Arial Narrow" w:cs="Times New Roman"/>
          <w:sz w:val="20"/>
          <w:szCs w:val="20"/>
          <w:lang w:eastAsia="es-PE"/>
        </w:rPr>
        <w:t xml:space="preserve"> presentada, </w:t>
      </w:r>
      <w:r w:rsidR="00182359" w:rsidRPr="00FF4628">
        <w:rPr>
          <w:rFonts w:ascii="Arial Narrow" w:eastAsiaTheme="minorEastAsia" w:hAnsi="Arial Narrow" w:cs="Times New Roman"/>
          <w:sz w:val="20"/>
          <w:szCs w:val="20"/>
          <w:lang w:eastAsia="es-PE"/>
        </w:rPr>
        <w:t xml:space="preserve">accediendo </w:t>
      </w:r>
      <w:r w:rsidRPr="00FF4628">
        <w:rPr>
          <w:rFonts w:ascii="Arial Narrow" w:eastAsiaTheme="minorEastAsia" w:hAnsi="Arial Narrow" w:cs="Times New Roman"/>
          <w:sz w:val="20"/>
          <w:szCs w:val="20"/>
          <w:lang w:eastAsia="es-PE"/>
        </w:rPr>
        <w:t xml:space="preserve">a un puesto de trabajo y </w:t>
      </w:r>
      <w:r w:rsidR="00182359" w:rsidRPr="00FF4628">
        <w:rPr>
          <w:rFonts w:ascii="Arial Narrow" w:eastAsiaTheme="minorEastAsia" w:hAnsi="Arial Narrow" w:cs="Times New Roman"/>
          <w:sz w:val="20"/>
          <w:szCs w:val="20"/>
          <w:lang w:eastAsia="es-PE"/>
        </w:rPr>
        <w:t xml:space="preserve">siendo retribuido </w:t>
      </w:r>
      <w:bookmarkStart w:id="3" w:name="_Hlk204252086"/>
      <w:r w:rsidR="00182359" w:rsidRPr="00FF4628">
        <w:rPr>
          <w:rFonts w:ascii="Arial Narrow" w:eastAsiaTheme="minorEastAsia" w:hAnsi="Arial Narrow" w:cs="Times New Roman"/>
          <w:sz w:val="20"/>
          <w:szCs w:val="20"/>
          <w:lang w:eastAsia="es-PE"/>
        </w:rPr>
        <w:t>bajo un provecho ilícito</w:t>
      </w:r>
      <w:bookmarkEnd w:id="3"/>
      <w:r w:rsidRPr="00FF4628">
        <w:rPr>
          <w:rFonts w:ascii="Arial Narrow" w:eastAsiaTheme="minorEastAsia" w:hAnsi="Arial Narrow" w:cs="Times New Roman"/>
          <w:sz w:val="20"/>
          <w:szCs w:val="20"/>
          <w:lang w:eastAsia="es-PE"/>
        </w:rPr>
        <w:t xml:space="preserve">, no mostrando aptitud moral en el acceso a la función pública. </w:t>
      </w:r>
    </w:p>
    <w:p w14:paraId="27F9D148" w14:textId="77777777" w:rsidR="001E2C36" w:rsidRPr="00FF4628" w:rsidRDefault="001E2C36" w:rsidP="001E2C36">
      <w:pPr>
        <w:spacing w:after="200" w:line="276" w:lineRule="auto"/>
        <w:ind w:left="426"/>
        <w:contextualSpacing/>
        <w:jc w:val="both"/>
        <w:rPr>
          <w:rFonts w:ascii="Arial Narrow" w:eastAsiaTheme="minorEastAsia" w:hAnsi="Arial Narrow" w:cs="Times New Roman"/>
          <w:sz w:val="20"/>
          <w:szCs w:val="20"/>
          <w:lang w:eastAsia="es-PE"/>
        </w:rPr>
      </w:pPr>
    </w:p>
    <w:p w14:paraId="2E4CC61F" w14:textId="17259B9E" w:rsidR="00DE5204" w:rsidRPr="00FF4628" w:rsidRDefault="001E2C36" w:rsidP="001E2C36">
      <w:pPr>
        <w:spacing w:after="200" w:line="276" w:lineRule="auto"/>
        <w:ind w:left="426"/>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sz w:val="20"/>
          <w:szCs w:val="20"/>
          <w:lang w:eastAsia="es-PE"/>
        </w:rPr>
        <w:t xml:space="preserve">Por lo expuesto, se encuentra acreditado que el investigado trasgredió los principios dispuestos en los numerales 2, </w:t>
      </w:r>
      <w:r w:rsidR="00035567" w:rsidRPr="00FF4628">
        <w:rPr>
          <w:rFonts w:ascii="Arial Narrow" w:eastAsiaTheme="minorEastAsia" w:hAnsi="Arial Narrow" w:cs="Times New Roman"/>
          <w:sz w:val="20"/>
          <w:szCs w:val="20"/>
          <w:lang w:eastAsia="es-PE"/>
        </w:rPr>
        <w:t>y 4 del</w:t>
      </w:r>
      <w:r w:rsidRPr="00FF4628">
        <w:rPr>
          <w:rFonts w:ascii="Arial Narrow" w:eastAsiaTheme="minorEastAsia" w:hAnsi="Arial Narrow" w:cs="Times New Roman"/>
          <w:sz w:val="20"/>
          <w:szCs w:val="20"/>
          <w:lang w:eastAsia="es-PE"/>
        </w:rPr>
        <w:t xml:space="preserve"> artículo 6 de la Ley N° 27815, incurriendo en la comisión de la falta prevista en el primer párrafo del artículo 49° de la Ley N° 29944.</w:t>
      </w:r>
    </w:p>
    <w:p w14:paraId="037CEF0E" w14:textId="77777777" w:rsidR="00F25AC8" w:rsidRPr="00FF4628" w:rsidRDefault="00F25AC8" w:rsidP="00AD0B9A">
      <w:pPr>
        <w:spacing w:after="200" w:line="276" w:lineRule="auto"/>
        <w:contextualSpacing/>
        <w:jc w:val="both"/>
        <w:rPr>
          <w:rFonts w:ascii="Arial Narrow" w:eastAsiaTheme="minorEastAsia" w:hAnsi="Arial Narrow" w:cs="Times New Roman"/>
          <w:sz w:val="20"/>
          <w:szCs w:val="20"/>
          <w:lang w:eastAsia="es-PE"/>
        </w:rPr>
      </w:pPr>
    </w:p>
    <w:p w14:paraId="6AEB8F9A" w14:textId="09E56C81" w:rsidR="00F25AC8" w:rsidRPr="00FF4628" w:rsidRDefault="00F25AC8" w:rsidP="00F25AC8">
      <w:pPr>
        <w:spacing w:after="200" w:line="276" w:lineRule="auto"/>
        <w:ind w:left="426"/>
        <w:contextualSpacing/>
        <w:jc w:val="both"/>
        <w:rPr>
          <w:rFonts w:ascii="Arial Narrow" w:eastAsiaTheme="minorEastAsia" w:hAnsi="Arial Narrow" w:cs="Times New Roman"/>
          <w:b/>
          <w:color w:val="000000"/>
          <w:sz w:val="20"/>
          <w:szCs w:val="20"/>
          <w:lang w:val="es-ES" w:eastAsia="es-PE"/>
        </w:rPr>
      </w:pPr>
      <w:r w:rsidRPr="00FF4628">
        <w:rPr>
          <w:rFonts w:ascii="Arial Narrow" w:eastAsiaTheme="minorEastAsia" w:hAnsi="Arial Narrow" w:cs="Times New Roman"/>
          <w:color w:val="000000"/>
          <w:sz w:val="20"/>
          <w:szCs w:val="20"/>
          <w:lang w:eastAsia="es-PE"/>
        </w:rPr>
        <w:t>Estando a ello, en este apartado, para determinar la sanción a imponer en contra</w:t>
      </w:r>
      <w:r w:rsidRPr="00FF4628">
        <w:rPr>
          <w:rFonts w:ascii="Arial Narrow" w:eastAsiaTheme="minorEastAsia" w:hAnsi="Arial Narrow" w:cs="Times New Roman"/>
          <w:sz w:val="20"/>
          <w:szCs w:val="20"/>
          <w:lang w:eastAsia="es-PE"/>
        </w:rPr>
        <w:t xml:space="preserve"> </w:t>
      </w:r>
      <w:r w:rsidR="00BA32F6" w:rsidRPr="00FF4628">
        <w:rPr>
          <w:rFonts w:ascii="Arial Narrow" w:eastAsiaTheme="minorEastAsia" w:hAnsi="Arial Narrow" w:cs="Times New Roman"/>
          <w:sz w:val="20"/>
          <w:szCs w:val="20"/>
          <w:lang w:eastAsia="es-PE"/>
        </w:rPr>
        <w:t xml:space="preserve">del </w:t>
      </w:r>
      <w:r w:rsidR="00C91B7E" w:rsidRPr="00FF4628">
        <w:rPr>
          <w:rFonts w:ascii="Arial Narrow" w:eastAsiaTheme="minorEastAsia" w:hAnsi="Arial Narrow" w:cs="Times New Roman"/>
          <w:sz w:val="20"/>
          <w:szCs w:val="20"/>
          <w:lang w:eastAsia="es-PE"/>
        </w:rPr>
        <w:t xml:space="preserve">servidor </w:t>
      </w:r>
      <w:r w:rsidR="001E2C36" w:rsidRPr="00FF4628">
        <w:rPr>
          <w:rFonts w:ascii="Arial Narrow" w:eastAsiaTheme="minorEastAsia" w:hAnsi="Arial Narrow" w:cs="Times New Roman"/>
          <w:b/>
          <w:bCs/>
          <w:sz w:val="20"/>
          <w:szCs w:val="20"/>
          <w:lang w:eastAsia="es-PE"/>
        </w:rPr>
        <w:t>Jin Rusvel Alejo Hinojoza</w:t>
      </w:r>
      <w:r w:rsidRPr="00FF4628">
        <w:rPr>
          <w:rFonts w:ascii="Arial Narrow" w:eastAsiaTheme="minorEastAsia" w:hAnsi="Arial Narrow" w:cs="Times New Roman"/>
          <w:b/>
          <w:bCs/>
          <w:sz w:val="20"/>
          <w:szCs w:val="20"/>
          <w:lang w:eastAsia="es-PE"/>
        </w:rPr>
        <w:t xml:space="preserve">, </w:t>
      </w:r>
      <w:r w:rsidR="00916773" w:rsidRPr="00FF4628">
        <w:rPr>
          <w:rFonts w:ascii="Arial Narrow" w:eastAsia="Calibri" w:hAnsi="Arial Narrow" w:cs="Times New Roman"/>
          <w:sz w:val="20"/>
          <w:szCs w:val="20"/>
          <w:lang w:eastAsia="es-PE"/>
        </w:rPr>
        <w:t xml:space="preserve">en su condición de docente de la Institución Educativa </w:t>
      </w:r>
      <w:r w:rsidR="001E2C36" w:rsidRPr="00FF4628">
        <w:rPr>
          <w:rFonts w:ascii="Arial Narrow" w:eastAsia="Calibri" w:hAnsi="Arial Narrow" w:cs="Times New Roman"/>
          <w:sz w:val="20"/>
          <w:szCs w:val="20"/>
          <w:lang w:eastAsia="es-PE"/>
        </w:rPr>
        <w:t xml:space="preserve">Nivel primario N° 36004 </w:t>
      </w:r>
      <w:r w:rsidR="00866C6E" w:rsidRPr="00FF4628">
        <w:rPr>
          <w:rFonts w:ascii="Arial Narrow" w:eastAsia="Calibri" w:hAnsi="Arial Narrow" w:cs="Times New Roman"/>
          <w:sz w:val="20"/>
          <w:szCs w:val="20"/>
          <w:lang w:eastAsia="es-PE"/>
        </w:rPr>
        <w:t>de Huancavelica</w:t>
      </w:r>
      <w:r w:rsidRPr="00FF4628">
        <w:rPr>
          <w:rFonts w:ascii="Arial Narrow" w:eastAsiaTheme="minorEastAsia" w:hAnsi="Arial Narrow" w:cs="Times New Roman"/>
          <w:sz w:val="20"/>
          <w:szCs w:val="20"/>
          <w:lang w:eastAsia="es-PE"/>
        </w:rPr>
        <w:t>,</w:t>
      </w:r>
      <w:r w:rsidRPr="00FF4628">
        <w:rPr>
          <w:rFonts w:ascii="Arial Narrow" w:eastAsiaTheme="minorEastAsia" w:hAnsi="Arial Narrow" w:cs="Times New Roman"/>
          <w:color w:val="000000"/>
          <w:sz w:val="20"/>
          <w:szCs w:val="20"/>
          <w:lang w:eastAsia="es-PE"/>
        </w:rPr>
        <w:t xml:space="preserve"> se debe perpetrar un análisis en los supuestos establecidos en el Artículo 78º del Reglamento de la Ley de Reforma Magisterial, aprobado mediante D.S. N° 004-2013-ED, toda vez que la sanción debe ser proporcional a la falta cometida. </w:t>
      </w:r>
      <w:r w:rsidRPr="00FF4628">
        <w:rPr>
          <w:rFonts w:ascii="Arial Narrow" w:eastAsiaTheme="minorEastAsia" w:hAnsi="Arial Narrow" w:cs="Times New Roman"/>
          <w:sz w:val="20"/>
          <w:szCs w:val="20"/>
          <w:lang w:eastAsia="es-PE"/>
        </w:rPr>
        <w:t xml:space="preserve">Determinación de la sanción a las faltas, </w:t>
      </w:r>
      <w:r w:rsidRPr="00FF4628">
        <w:rPr>
          <w:rFonts w:ascii="Arial Narrow" w:eastAsiaTheme="minorEastAsia" w:hAnsi="Arial Narrow" w:cs="Times New Roman"/>
          <w:b/>
          <w:sz w:val="20"/>
          <w:szCs w:val="20"/>
          <w:u w:val="single"/>
          <w:lang w:eastAsia="es-PE"/>
        </w:rPr>
        <w:t xml:space="preserve">La sanción aplicable debe ser proporcional a la falta cometida y se determina evaluando la existencia de las condiciones mediante la valoración y ponderación de los siguientes supuestos:  </w:t>
      </w:r>
    </w:p>
    <w:p w14:paraId="69F0E487" w14:textId="77777777" w:rsidR="00F25AC8" w:rsidRPr="00FF4628" w:rsidRDefault="00F25AC8" w:rsidP="00F25AC8">
      <w:pPr>
        <w:spacing w:after="200" w:line="276" w:lineRule="auto"/>
        <w:ind w:left="426"/>
        <w:contextualSpacing/>
        <w:jc w:val="both"/>
        <w:rPr>
          <w:rFonts w:ascii="Arial Narrow" w:eastAsiaTheme="minorEastAsia" w:hAnsi="Arial Narrow" w:cs="Times New Roman"/>
          <w:sz w:val="20"/>
          <w:szCs w:val="20"/>
          <w:lang w:eastAsia="es-PE"/>
        </w:rPr>
      </w:pPr>
    </w:p>
    <w:p w14:paraId="597C0A4C" w14:textId="77777777" w:rsidR="00F25AC8" w:rsidRPr="00FF4628" w:rsidRDefault="00F25AC8" w:rsidP="00F25AC8">
      <w:pPr>
        <w:numPr>
          <w:ilvl w:val="0"/>
          <w:numId w:val="2"/>
        </w:numPr>
        <w:spacing w:after="0" w:line="276" w:lineRule="auto"/>
        <w:ind w:left="1145" w:hanging="294"/>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b/>
          <w:sz w:val="20"/>
          <w:szCs w:val="20"/>
          <w:u w:val="single"/>
          <w:lang w:eastAsia="es-PE"/>
        </w:rPr>
        <w:t xml:space="preserve">Las circunstancias en la que se comete: </w:t>
      </w:r>
      <w:r w:rsidRPr="00FF4628">
        <w:rPr>
          <w:rFonts w:ascii="Arial Narrow" w:eastAsiaTheme="minorEastAsia" w:hAnsi="Arial Narrow" w:cs="Times New Roman"/>
          <w:sz w:val="20"/>
          <w:szCs w:val="20"/>
          <w:lang w:eastAsia="es-PE"/>
        </w:rPr>
        <w:t xml:space="preserve"> </w:t>
      </w:r>
      <w:r w:rsidRPr="00FF4628">
        <w:rPr>
          <w:rFonts w:ascii="Arial Narrow" w:eastAsiaTheme="minorEastAsia" w:hAnsi="Arial Narrow" w:cs="Times New Roman"/>
          <w:color w:val="000000"/>
          <w:sz w:val="20"/>
          <w:szCs w:val="20"/>
          <w:lang w:val="es-MX" w:eastAsia="es-PE"/>
        </w:rPr>
        <w:t xml:space="preserve">En el presente caso ya fueron expuestas con anterioridad, por lo que resulta aplicable este criterio. </w:t>
      </w:r>
    </w:p>
    <w:p w14:paraId="06A3FE19" w14:textId="77777777" w:rsidR="00F25AC8" w:rsidRPr="00FF4628" w:rsidRDefault="00F25AC8" w:rsidP="00F25AC8">
      <w:pPr>
        <w:spacing w:after="0" w:line="276" w:lineRule="auto"/>
        <w:ind w:left="1145"/>
        <w:contextualSpacing/>
        <w:jc w:val="both"/>
        <w:rPr>
          <w:rFonts w:ascii="Arial Narrow" w:eastAsiaTheme="minorEastAsia" w:hAnsi="Arial Narrow" w:cs="Times New Roman"/>
          <w:sz w:val="20"/>
          <w:szCs w:val="20"/>
          <w:lang w:eastAsia="es-PE"/>
        </w:rPr>
      </w:pPr>
    </w:p>
    <w:p w14:paraId="5C57BB8E" w14:textId="78695A46" w:rsidR="00916773" w:rsidRPr="00FF4628" w:rsidRDefault="00F25AC8" w:rsidP="00916773">
      <w:pPr>
        <w:numPr>
          <w:ilvl w:val="0"/>
          <w:numId w:val="2"/>
        </w:numPr>
        <w:spacing w:after="0" w:line="276" w:lineRule="auto"/>
        <w:ind w:left="1145" w:hanging="294"/>
        <w:contextualSpacing/>
        <w:jc w:val="both"/>
        <w:rPr>
          <w:rFonts w:ascii="Arial Narrow" w:eastAsiaTheme="minorEastAsia" w:hAnsi="Arial Narrow" w:cs="Times New Roman"/>
          <w:b/>
          <w:sz w:val="20"/>
          <w:szCs w:val="20"/>
          <w:u w:val="single"/>
          <w:lang w:eastAsia="es-PE"/>
        </w:rPr>
      </w:pPr>
      <w:r w:rsidRPr="00FF4628">
        <w:rPr>
          <w:rFonts w:ascii="Arial Narrow" w:eastAsiaTheme="minorEastAsia" w:hAnsi="Arial Narrow" w:cs="Times New Roman"/>
          <w:b/>
          <w:sz w:val="20"/>
          <w:szCs w:val="20"/>
          <w:u w:val="single"/>
          <w:lang w:eastAsia="es-PE"/>
        </w:rPr>
        <w:t>Forma en que se comete:</w:t>
      </w:r>
      <w:r w:rsidRPr="00FF4628">
        <w:rPr>
          <w:rFonts w:ascii="Arial Narrow" w:eastAsiaTheme="minorEastAsia" w:hAnsi="Arial Narrow" w:cs="Times New Roman"/>
          <w:sz w:val="20"/>
          <w:szCs w:val="20"/>
          <w:lang w:eastAsia="es-PE"/>
        </w:rPr>
        <w:t xml:space="preserve"> Al haber presentado documentación </w:t>
      </w:r>
      <w:r w:rsidR="001E2C36" w:rsidRPr="00FF4628">
        <w:rPr>
          <w:rFonts w:ascii="Arial Narrow" w:eastAsiaTheme="minorEastAsia" w:hAnsi="Arial Narrow" w:cs="Times New Roman"/>
          <w:sz w:val="20"/>
          <w:szCs w:val="20"/>
          <w:lang w:eastAsia="es-PE"/>
        </w:rPr>
        <w:t>adulterad</w:t>
      </w:r>
      <w:r w:rsidR="004843EC" w:rsidRPr="00FF4628">
        <w:rPr>
          <w:rFonts w:ascii="Arial Narrow" w:eastAsiaTheme="minorEastAsia" w:hAnsi="Arial Narrow" w:cs="Times New Roman"/>
          <w:sz w:val="20"/>
          <w:szCs w:val="20"/>
          <w:lang w:eastAsia="es-PE"/>
        </w:rPr>
        <w:t>o</w:t>
      </w:r>
      <w:r w:rsidRPr="00FF4628">
        <w:rPr>
          <w:rFonts w:ascii="Arial Narrow" w:eastAsiaTheme="minorEastAsia" w:hAnsi="Arial Narrow" w:cs="Times New Roman"/>
          <w:sz w:val="20"/>
          <w:szCs w:val="20"/>
          <w:lang w:eastAsia="es-PE"/>
        </w:rPr>
        <w:t xml:space="preserve"> </w:t>
      </w:r>
      <w:r w:rsidR="00035567" w:rsidRPr="00FF4628">
        <w:rPr>
          <w:rFonts w:ascii="Arial Narrow" w:eastAsiaTheme="minorEastAsia" w:hAnsi="Arial Narrow" w:cs="Times New Roman"/>
          <w:sz w:val="20"/>
          <w:szCs w:val="20"/>
          <w:lang w:eastAsia="es-PE"/>
        </w:rPr>
        <w:t xml:space="preserve">en su solicitud presentada de fecha 13 de marzo 2023, </w:t>
      </w:r>
      <w:r w:rsidRPr="00FF4628">
        <w:rPr>
          <w:rFonts w:ascii="Arial Narrow" w:eastAsiaTheme="minorEastAsia" w:hAnsi="Arial Narrow" w:cs="Times New Roman"/>
          <w:sz w:val="20"/>
          <w:szCs w:val="20"/>
          <w:lang w:eastAsia="es-PE"/>
        </w:rPr>
        <w:t xml:space="preserve">para acceder a la plaza </w:t>
      </w:r>
      <w:r w:rsidR="00035567" w:rsidRPr="00FF4628">
        <w:rPr>
          <w:rFonts w:ascii="Arial Narrow" w:eastAsiaTheme="minorEastAsia" w:hAnsi="Arial Narrow" w:cs="Times New Roman"/>
          <w:sz w:val="20"/>
          <w:szCs w:val="20"/>
          <w:lang w:eastAsia="es-PE"/>
        </w:rPr>
        <w:t xml:space="preserve">de </w:t>
      </w:r>
      <w:r w:rsidRPr="00FF4628">
        <w:rPr>
          <w:rFonts w:ascii="Arial Narrow" w:eastAsiaTheme="minorEastAsia" w:hAnsi="Arial Narrow" w:cs="Times New Roman"/>
          <w:sz w:val="20"/>
          <w:szCs w:val="20"/>
          <w:lang w:eastAsia="es-PE"/>
        </w:rPr>
        <w:t xml:space="preserve">docente en la </w:t>
      </w:r>
      <w:r w:rsidRPr="00FF4628">
        <w:rPr>
          <w:rFonts w:ascii="Arial Narrow" w:hAnsi="Arial Narrow"/>
          <w:sz w:val="20"/>
          <w:szCs w:val="20"/>
        </w:rPr>
        <w:t xml:space="preserve">Institución Educativa </w:t>
      </w:r>
      <w:r w:rsidR="001E2C36" w:rsidRPr="00FF4628">
        <w:rPr>
          <w:rFonts w:ascii="Arial Narrow" w:eastAsia="Calibri" w:hAnsi="Arial Narrow" w:cs="Times New Roman"/>
          <w:sz w:val="20"/>
          <w:szCs w:val="20"/>
          <w:lang w:eastAsia="es-PE"/>
        </w:rPr>
        <w:t xml:space="preserve">Nivel </w:t>
      </w:r>
      <w:r w:rsidR="004843EC" w:rsidRPr="00FF4628">
        <w:rPr>
          <w:rFonts w:ascii="Arial Narrow" w:eastAsia="Calibri" w:hAnsi="Arial Narrow" w:cs="Times New Roman"/>
          <w:sz w:val="20"/>
          <w:szCs w:val="20"/>
          <w:lang w:eastAsia="es-PE"/>
        </w:rPr>
        <w:t>P</w:t>
      </w:r>
      <w:r w:rsidR="001E2C36" w:rsidRPr="00FF4628">
        <w:rPr>
          <w:rFonts w:ascii="Arial Narrow" w:eastAsia="Calibri" w:hAnsi="Arial Narrow" w:cs="Times New Roman"/>
          <w:sz w:val="20"/>
          <w:szCs w:val="20"/>
          <w:lang w:eastAsia="es-PE"/>
        </w:rPr>
        <w:t xml:space="preserve">rimario N° 36004 </w:t>
      </w:r>
      <w:r w:rsidR="00916773" w:rsidRPr="00FF4628">
        <w:rPr>
          <w:rFonts w:ascii="Arial Narrow" w:hAnsi="Arial Narrow"/>
          <w:sz w:val="20"/>
          <w:szCs w:val="20"/>
        </w:rPr>
        <w:t>de Huancavelica.</w:t>
      </w:r>
    </w:p>
    <w:p w14:paraId="2CC31273" w14:textId="77777777" w:rsidR="00916773" w:rsidRPr="00FF4628" w:rsidRDefault="00916773" w:rsidP="00916773">
      <w:pPr>
        <w:spacing w:after="0" w:line="276" w:lineRule="auto"/>
        <w:ind w:left="1145"/>
        <w:contextualSpacing/>
        <w:jc w:val="both"/>
        <w:rPr>
          <w:rFonts w:ascii="Arial Narrow" w:eastAsiaTheme="minorEastAsia" w:hAnsi="Arial Narrow" w:cs="Times New Roman"/>
          <w:b/>
          <w:sz w:val="20"/>
          <w:szCs w:val="20"/>
          <w:u w:val="single"/>
          <w:lang w:eastAsia="es-PE"/>
        </w:rPr>
      </w:pPr>
    </w:p>
    <w:p w14:paraId="52A793C7" w14:textId="77777777" w:rsidR="00F25AC8" w:rsidRPr="00FF4628" w:rsidRDefault="00F25AC8" w:rsidP="00F25AC8">
      <w:pPr>
        <w:numPr>
          <w:ilvl w:val="0"/>
          <w:numId w:val="2"/>
        </w:numPr>
        <w:spacing w:after="200" w:line="276" w:lineRule="auto"/>
        <w:ind w:hanging="294"/>
        <w:jc w:val="both"/>
        <w:rPr>
          <w:rFonts w:ascii="Arial Narrow" w:eastAsiaTheme="minorEastAsia" w:hAnsi="Arial Narrow" w:cs="Times New Roman"/>
          <w:b/>
          <w:sz w:val="20"/>
          <w:szCs w:val="20"/>
          <w:u w:val="single"/>
          <w:lang w:eastAsia="es-PE"/>
        </w:rPr>
      </w:pPr>
      <w:r w:rsidRPr="00FF4628">
        <w:rPr>
          <w:rFonts w:ascii="Arial Narrow" w:eastAsiaTheme="minorEastAsia" w:hAnsi="Arial Narrow" w:cs="Times New Roman"/>
          <w:b/>
          <w:sz w:val="20"/>
          <w:szCs w:val="20"/>
          <w:u w:val="single"/>
          <w:lang w:eastAsia="es-PE"/>
        </w:rPr>
        <w:t xml:space="preserve">La concurrencia de varias faltas o infracciones: </w:t>
      </w:r>
      <w:r w:rsidRPr="00FF4628">
        <w:rPr>
          <w:rFonts w:ascii="Arial Narrow" w:eastAsiaTheme="minorEastAsia" w:hAnsi="Arial Narrow" w:cs="Times New Roman"/>
          <w:sz w:val="20"/>
          <w:szCs w:val="20"/>
          <w:lang w:eastAsia="es-PE"/>
        </w:rPr>
        <w:t xml:space="preserve">No aplica </w:t>
      </w:r>
    </w:p>
    <w:p w14:paraId="01DD1682" w14:textId="77777777" w:rsidR="00F25AC8" w:rsidRPr="00FF4628" w:rsidRDefault="00F25AC8" w:rsidP="00F25AC8">
      <w:pPr>
        <w:numPr>
          <w:ilvl w:val="0"/>
          <w:numId w:val="2"/>
        </w:numPr>
        <w:spacing w:after="0" w:line="276" w:lineRule="auto"/>
        <w:ind w:hanging="294"/>
        <w:contextualSpacing/>
        <w:jc w:val="both"/>
        <w:rPr>
          <w:rFonts w:ascii="Arial Narrow" w:eastAsiaTheme="minorEastAsia" w:hAnsi="Arial Narrow" w:cs="Times New Roman"/>
          <w:b/>
          <w:sz w:val="20"/>
          <w:szCs w:val="20"/>
          <w:u w:val="single"/>
          <w:lang w:eastAsia="es-PE"/>
        </w:rPr>
      </w:pPr>
      <w:r w:rsidRPr="00FF4628">
        <w:rPr>
          <w:rFonts w:ascii="Arial Narrow" w:eastAsiaTheme="minorEastAsia" w:hAnsi="Arial Narrow" w:cs="Times New Roman"/>
          <w:b/>
          <w:sz w:val="20"/>
          <w:szCs w:val="20"/>
          <w:u w:val="single"/>
          <w:lang w:eastAsia="es-PE"/>
        </w:rPr>
        <w:t xml:space="preserve">La participación de uno o más servidores: </w:t>
      </w:r>
      <w:r w:rsidRPr="00FF4628">
        <w:rPr>
          <w:rFonts w:ascii="Arial Narrow" w:eastAsiaTheme="minorEastAsia" w:hAnsi="Arial Narrow" w:cs="Times New Roman"/>
          <w:sz w:val="20"/>
          <w:szCs w:val="20"/>
          <w:lang w:eastAsia="es-PE"/>
        </w:rPr>
        <w:t>No aplica.</w:t>
      </w:r>
      <w:r w:rsidRPr="00FF4628">
        <w:rPr>
          <w:rFonts w:ascii="Arial Narrow" w:eastAsiaTheme="minorEastAsia" w:hAnsi="Arial Narrow" w:cs="Times New Roman"/>
          <w:b/>
          <w:sz w:val="20"/>
          <w:szCs w:val="20"/>
          <w:u w:val="single"/>
          <w:lang w:eastAsia="es-PE"/>
        </w:rPr>
        <w:t xml:space="preserve"> </w:t>
      </w:r>
    </w:p>
    <w:p w14:paraId="19B52B35" w14:textId="77777777" w:rsidR="00F25AC8" w:rsidRPr="00FF4628" w:rsidRDefault="00F25AC8" w:rsidP="00F25AC8">
      <w:pPr>
        <w:spacing w:after="0" w:line="276" w:lineRule="auto"/>
        <w:ind w:left="1146" w:hanging="294"/>
        <w:contextualSpacing/>
        <w:jc w:val="both"/>
        <w:rPr>
          <w:rFonts w:ascii="Arial Narrow" w:eastAsiaTheme="minorEastAsia" w:hAnsi="Arial Narrow" w:cs="Times New Roman"/>
          <w:b/>
          <w:sz w:val="20"/>
          <w:szCs w:val="20"/>
          <w:highlight w:val="red"/>
          <w:u w:val="single"/>
          <w:lang w:eastAsia="es-PE"/>
        </w:rPr>
      </w:pPr>
    </w:p>
    <w:p w14:paraId="564749A6" w14:textId="1D1281EB" w:rsidR="00F25AC8" w:rsidRPr="00FF4628" w:rsidRDefault="00F25AC8" w:rsidP="00F25AC8">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b/>
          <w:sz w:val="20"/>
          <w:szCs w:val="20"/>
          <w:u w:val="single"/>
          <w:lang w:eastAsia="es-PE"/>
        </w:rPr>
        <w:t>Gravedad del daño al interés público y/o bien jurídico protegido:</w:t>
      </w:r>
      <w:r w:rsidRPr="00FF4628">
        <w:rPr>
          <w:rFonts w:ascii="Arial Narrow" w:eastAsiaTheme="minorEastAsia" w:hAnsi="Arial Narrow" w:cs="Times New Roman"/>
          <w:sz w:val="20"/>
          <w:szCs w:val="20"/>
          <w:lang w:eastAsia="es-PE"/>
        </w:rPr>
        <w:t xml:space="preserve"> </w:t>
      </w:r>
      <w:bookmarkStart w:id="4" w:name="_Hlk204253518"/>
      <w:r w:rsidRPr="00FF4628">
        <w:rPr>
          <w:rFonts w:ascii="Arial Narrow" w:eastAsiaTheme="minorEastAsia" w:hAnsi="Arial Narrow" w:cs="Times New Roman"/>
          <w:sz w:val="20"/>
          <w:szCs w:val="20"/>
          <w:lang w:eastAsia="es-PE"/>
        </w:rPr>
        <w:t xml:space="preserve">Se </w:t>
      </w:r>
      <w:r w:rsidR="007028B2" w:rsidRPr="00FF4628">
        <w:rPr>
          <w:rFonts w:ascii="Arial Narrow" w:eastAsiaTheme="minorEastAsia" w:hAnsi="Arial Narrow" w:cs="Times New Roman"/>
          <w:sz w:val="20"/>
          <w:szCs w:val="20"/>
          <w:lang w:eastAsia="es-PE"/>
        </w:rPr>
        <w:t>trasgredió el bien jurídico de fe pública y la seguridad en el tráfico jurídico</w:t>
      </w:r>
      <w:bookmarkEnd w:id="4"/>
      <w:r w:rsidR="007028B2" w:rsidRPr="00FF4628">
        <w:rPr>
          <w:rFonts w:ascii="Arial Narrow" w:eastAsiaTheme="minorEastAsia" w:hAnsi="Arial Narrow" w:cs="Times New Roman"/>
          <w:sz w:val="20"/>
          <w:szCs w:val="20"/>
          <w:lang w:eastAsia="es-PE"/>
        </w:rPr>
        <w:t xml:space="preserve">. </w:t>
      </w:r>
    </w:p>
    <w:p w14:paraId="07E15B65" w14:textId="77777777" w:rsidR="00F25AC8" w:rsidRPr="00FF4628" w:rsidRDefault="00F25AC8" w:rsidP="00F25AC8">
      <w:pPr>
        <w:spacing w:after="0" w:line="276" w:lineRule="auto"/>
        <w:ind w:left="1146" w:hanging="294"/>
        <w:contextualSpacing/>
        <w:jc w:val="both"/>
        <w:rPr>
          <w:rFonts w:ascii="Arial Narrow" w:eastAsiaTheme="minorEastAsia" w:hAnsi="Arial Narrow" w:cs="Times New Roman"/>
          <w:color w:val="000000"/>
          <w:sz w:val="20"/>
          <w:szCs w:val="20"/>
          <w:lang w:eastAsia="es-PE"/>
        </w:rPr>
      </w:pPr>
    </w:p>
    <w:p w14:paraId="6B7BEF5B" w14:textId="45368151" w:rsidR="00F25AC8" w:rsidRPr="00FF4628" w:rsidRDefault="00F25AC8" w:rsidP="00F25AC8">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b/>
          <w:sz w:val="20"/>
          <w:szCs w:val="20"/>
          <w:u w:val="single"/>
          <w:lang w:eastAsia="es-PE"/>
        </w:rPr>
        <w:t>Perjuicio económico causado:</w:t>
      </w:r>
      <w:r w:rsidRPr="00FF4628">
        <w:rPr>
          <w:rFonts w:ascii="Arial Narrow" w:eastAsiaTheme="minorEastAsia" w:hAnsi="Arial Narrow" w:cs="Times New Roman"/>
          <w:b/>
          <w:sz w:val="20"/>
          <w:szCs w:val="20"/>
          <w:lang w:eastAsia="es-PE"/>
        </w:rPr>
        <w:t xml:space="preserve"> </w:t>
      </w:r>
      <w:bookmarkStart w:id="5" w:name="_Hlk204253694"/>
      <w:r w:rsidR="007028B2" w:rsidRPr="00190D2C">
        <w:rPr>
          <w:rFonts w:ascii="Arial Narrow" w:eastAsiaTheme="minorEastAsia" w:hAnsi="Arial Narrow" w:cs="Times New Roman"/>
          <w:bCs/>
          <w:sz w:val="20"/>
          <w:szCs w:val="20"/>
          <w:lang w:eastAsia="es-PE"/>
        </w:rPr>
        <w:t>s</w:t>
      </w:r>
      <w:r w:rsidR="00190D2C" w:rsidRPr="00190D2C">
        <w:rPr>
          <w:rFonts w:ascii="Arial Narrow" w:eastAsiaTheme="minorEastAsia" w:hAnsi="Arial Narrow" w:cs="Times New Roman"/>
          <w:bCs/>
          <w:sz w:val="20"/>
          <w:szCs w:val="20"/>
          <w:lang w:eastAsia="es-PE"/>
        </w:rPr>
        <w:t>i aplica</w:t>
      </w:r>
      <w:r w:rsidR="007028B2" w:rsidRPr="00190D2C">
        <w:rPr>
          <w:rFonts w:ascii="Arial Narrow" w:eastAsiaTheme="minorEastAsia" w:hAnsi="Arial Narrow" w:cs="Times New Roman"/>
          <w:bCs/>
          <w:sz w:val="20"/>
          <w:szCs w:val="20"/>
          <w:lang w:eastAsia="es-PE"/>
        </w:rPr>
        <w:t xml:space="preserve">, </w:t>
      </w:r>
      <w:r w:rsidR="008D2D4F" w:rsidRPr="00190D2C">
        <w:rPr>
          <w:rFonts w:ascii="Arial Narrow" w:eastAsiaTheme="minorEastAsia" w:hAnsi="Arial Narrow" w:cs="Times New Roman"/>
          <w:bCs/>
          <w:sz w:val="20"/>
          <w:szCs w:val="20"/>
          <w:lang w:eastAsia="es-PE"/>
        </w:rPr>
        <w:t>al</w:t>
      </w:r>
      <w:r w:rsidR="008D2D4F" w:rsidRPr="00FF4628">
        <w:rPr>
          <w:rFonts w:ascii="Arial Narrow" w:eastAsiaTheme="minorEastAsia" w:hAnsi="Arial Narrow" w:cs="Times New Roman"/>
          <w:sz w:val="20"/>
          <w:szCs w:val="20"/>
          <w:lang w:eastAsia="es-PE"/>
        </w:rPr>
        <w:t xml:space="preserve"> ser re</w:t>
      </w:r>
      <w:r w:rsidR="007028B2" w:rsidRPr="00FF4628">
        <w:rPr>
          <w:rFonts w:ascii="Arial Narrow" w:eastAsiaTheme="minorEastAsia" w:hAnsi="Arial Narrow" w:cs="Times New Roman"/>
          <w:sz w:val="20"/>
          <w:szCs w:val="20"/>
          <w:lang w:eastAsia="es-PE"/>
        </w:rPr>
        <w:t>tribuido desde el mes de marzo 2023 hasta el mes de agosto 2023 conforme obra en el expediente las boletas de pago al procesado, bajo la influencia de una documentación adulterada</w:t>
      </w:r>
      <w:bookmarkEnd w:id="5"/>
    </w:p>
    <w:p w14:paraId="0C9A62B5" w14:textId="77777777" w:rsidR="00F25AC8" w:rsidRPr="00FF4628" w:rsidRDefault="00F25AC8" w:rsidP="00F25AC8">
      <w:pPr>
        <w:spacing w:after="0" w:line="276" w:lineRule="auto"/>
        <w:ind w:left="1146"/>
        <w:contextualSpacing/>
        <w:jc w:val="both"/>
        <w:rPr>
          <w:rFonts w:ascii="Arial Narrow" w:eastAsiaTheme="minorEastAsia" w:hAnsi="Arial Narrow" w:cs="Times New Roman"/>
          <w:sz w:val="20"/>
          <w:szCs w:val="20"/>
          <w:lang w:eastAsia="es-PE"/>
        </w:rPr>
      </w:pPr>
    </w:p>
    <w:p w14:paraId="19C97BEB" w14:textId="59F266B1" w:rsidR="00F25AC8" w:rsidRPr="00FF4628" w:rsidRDefault="00F25AC8" w:rsidP="00F25AC8">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b/>
          <w:sz w:val="20"/>
          <w:szCs w:val="20"/>
          <w:u w:val="single"/>
          <w:lang w:eastAsia="es-PE"/>
        </w:rPr>
        <w:t>El beneficio ilícitamente obtenido:</w:t>
      </w:r>
      <w:r w:rsidR="008D2D4F" w:rsidRPr="00FF4628">
        <w:rPr>
          <w:rFonts w:ascii="Arial Narrow" w:hAnsi="Arial Narrow"/>
          <w:sz w:val="20"/>
          <w:szCs w:val="20"/>
        </w:rPr>
        <w:t xml:space="preserve"> </w:t>
      </w:r>
      <w:bookmarkStart w:id="6" w:name="_Hlk204253781"/>
      <w:r w:rsidR="008D2D4F" w:rsidRPr="00FF4628">
        <w:rPr>
          <w:rFonts w:ascii="Arial Narrow" w:eastAsiaTheme="minorEastAsia" w:hAnsi="Arial Narrow" w:cs="Times New Roman"/>
          <w:sz w:val="20"/>
          <w:szCs w:val="20"/>
          <w:lang w:eastAsia="es-PE"/>
        </w:rPr>
        <w:t>A obtenido un beneficio ilícito al ser remunerado bajo una documentación adulterada acorde se ha expuesto</w:t>
      </w:r>
      <w:bookmarkEnd w:id="6"/>
      <w:r w:rsidR="008D2D4F" w:rsidRPr="00FF4628">
        <w:rPr>
          <w:rFonts w:ascii="Arial Narrow" w:eastAsiaTheme="minorEastAsia" w:hAnsi="Arial Narrow" w:cs="Times New Roman"/>
          <w:sz w:val="20"/>
          <w:szCs w:val="20"/>
          <w:lang w:eastAsia="es-PE"/>
        </w:rPr>
        <w:t xml:space="preserve">. </w:t>
      </w:r>
    </w:p>
    <w:p w14:paraId="61A3A8C1" w14:textId="77777777" w:rsidR="00F25AC8" w:rsidRPr="00FF4628" w:rsidRDefault="00F25AC8" w:rsidP="00F25AC8">
      <w:pPr>
        <w:spacing w:after="0" w:line="276" w:lineRule="auto"/>
        <w:ind w:left="1146"/>
        <w:contextualSpacing/>
        <w:jc w:val="both"/>
        <w:rPr>
          <w:rFonts w:ascii="Arial Narrow" w:eastAsiaTheme="minorEastAsia" w:hAnsi="Arial Narrow" w:cs="Times New Roman"/>
          <w:sz w:val="20"/>
          <w:szCs w:val="20"/>
          <w:lang w:eastAsia="es-PE"/>
        </w:rPr>
      </w:pPr>
    </w:p>
    <w:p w14:paraId="5E8DF1C4" w14:textId="268CBC5F" w:rsidR="00F25AC8" w:rsidRPr="00FF4628" w:rsidRDefault="00F25AC8" w:rsidP="00F25AC8">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b/>
          <w:color w:val="000000"/>
          <w:sz w:val="20"/>
          <w:szCs w:val="20"/>
          <w:u w:val="single"/>
          <w:lang w:eastAsia="es-PE"/>
        </w:rPr>
        <w:t>Existencia o no de intencionalidad en la conducta del autor:</w:t>
      </w:r>
      <w:r w:rsidRPr="00FF4628">
        <w:rPr>
          <w:rFonts w:ascii="Arial Narrow" w:eastAsiaTheme="minorEastAsia" w:hAnsi="Arial Narrow" w:cs="Times New Roman"/>
          <w:b/>
          <w:color w:val="000000"/>
          <w:sz w:val="20"/>
          <w:szCs w:val="20"/>
          <w:lang w:eastAsia="es-PE"/>
        </w:rPr>
        <w:t xml:space="preserve"> </w:t>
      </w:r>
      <w:r w:rsidRPr="00FF4628">
        <w:rPr>
          <w:rFonts w:ascii="Arial Narrow" w:eastAsiaTheme="minorEastAsia" w:hAnsi="Arial Narrow" w:cs="Times New Roman"/>
          <w:color w:val="000000"/>
          <w:sz w:val="20"/>
          <w:szCs w:val="20"/>
          <w:lang w:eastAsia="es-PE"/>
        </w:rPr>
        <w:t xml:space="preserve">Si tuvo la intención de consumar el hecho, toda vez que tenía conocimiento de que el </w:t>
      </w:r>
      <w:r w:rsidR="00583362" w:rsidRPr="00FF4628">
        <w:rPr>
          <w:rFonts w:ascii="Arial Narrow" w:hAnsi="Arial Narrow"/>
          <w:sz w:val="20"/>
          <w:szCs w:val="20"/>
        </w:rPr>
        <w:t xml:space="preserve">Título de Profesor de </w:t>
      </w:r>
      <w:r w:rsidR="001E2C36" w:rsidRPr="00FF4628">
        <w:rPr>
          <w:rFonts w:ascii="Arial Narrow" w:hAnsi="Arial Narrow"/>
          <w:sz w:val="20"/>
          <w:szCs w:val="20"/>
        </w:rPr>
        <w:t xml:space="preserve">Educación </w:t>
      </w:r>
      <w:r w:rsidR="004843EC" w:rsidRPr="00FF4628">
        <w:rPr>
          <w:rFonts w:ascii="Arial Narrow" w:hAnsi="Arial Narrow"/>
          <w:sz w:val="20"/>
          <w:szCs w:val="20"/>
        </w:rPr>
        <w:t>Física</w:t>
      </w:r>
      <w:r w:rsidR="00916773" w:rsidRPr="00FF4628">
        <w:rPr>
          <w:rFonts w:ascii="Arial Narrow" w:hAnsi="Arial Narrow"/>
          <w:sz w:val="20"/>
          <w:szCs w:val="20"/>
        </w:rPr>
        <w:t xml:space="preserve">, de fecha </w:t>
      </w:r>
      <w:r w:rsidR="00BE0F77" w:rsidRPr="00FF4628">
        <w:rPr>
          <w:rFonts w:ascii="Arial Narrow" w:hAnsi="Arial Narrow"/>
          <w:sz w:val="20"/>
          <w:szCs w:val="20"/>
        </w:rPr>
        <w:t>1</w:t>
      </w:r>
      <w:r w:rsidR="001E2C36" w:rsidRPr="00FF4628">
        <w:rPr>
          <w:rFonts w:ascii="Arial Narrow" w:hAnsi="Arial Narrow"/>
          <w:sz w:val="20"/>
          <w:szCs w:val="20"/>
        </w:rPr>
        <w:t>1</w:t>
      </w:r>
      <w:r w:rsidR="00916773" w:rsidRPr="00FF4628">
        <w:rPr>
          <w:rFonts w:ascii="Arial Narrow" w:hAnsi="Arial Narrow"/>
          <w:sz w:val="20"/>
          <w:szCs w:val="20"/>
        </w:rPr>
        <w:t xml:space="preserve"> de </w:t>
      </w:r>
      <w:r w:rsidR="00BE0F77" w:rsidRPr="00FF4628">
        <w:rPr>
          <w:rFonts w:ascii="Arial Narrow" w:hAnsi="Arial Narrow"/>
          <w:sz w:val="20"/>
          <w:szCs w:val="20"/>
        </w:rPr>
        <w:t xml:space="preserve">julio </w:t>
      </w:r>
      <w:r w:rsidR="00916773" w:rsidRPr="00FF4628">
        <w:rPr>
          <w:rFonts w:ascii="Arial Narrow" w:hAnsi="Arial Narrow"/>
          <w:sz w:val="20"/>
          <w:szCs w:val="20"/>
        </w:rPr>
        <w:t>201</w:t>
      </w:r>
      <w:r w:rsidR="00BE0F77" w:rsidRPr="00FF4628">
        <w:rPr>
          <w:rFonts w:ascii="Arial Narrow" w:hAnsi="Arial Narrow"/>
          <w:sz w:val="20"/>
          <w:szCs w:val="20"/>
        </w:rPr>
        <w:t>9</w:t>
      </w:r>
      <w:r w:rsidRPr="00FF4628">
        <w:rPr>
          <w:rFonts w:ascii="Arial Narrow" w:hAnsi="Arial Narrow"/>
          <w:sz w:val="20"/>
          <w:szCs w:val="20"/>
        </w:rPr>
        <w:t xml:space="preserve">, otorgado por </w:t>
      </w:r>
      <w:r w:rsidR="00916773" w:rsidRPr="00FF4628">
        <w:rPr>
          <w:rFonts w:ascii="Arial Narrow" w:hAnsi="Arial Narrow"/>
          <w:sz w:val="20"/>
          <w:szCs w:val="20"/>
        </w:rPr>
        <w:t xml:space="preserve">el </w:t>
      </w:r>
      <w:r w:rsidR="001E2C36" w:rsidRPr="00FF4628">
        <w:rPr>
          <w:rFonts w:ascii="Arial Narrow" w:eastAsiaTheme="minorEastAsia" w:hAnsi="Arial Narrow" w:cs="Times New Roman"/>
          <w:sz w:val="20"/>
          <w:szCs w:val="20"/>
          <w:lang w:eastAsia="es-PE"/>
        </w:rPr>
        <w:t xml:space="preserve">Instituto Superior Pedagógico Privado “EUROAMERICANO”, </w:t>
      </w:r>
      <w:r w:rsidRPr="00FF4628">
        <w:rPr>
          <w:rFonts w:ascii="Arial Narrow" w:hAnsi="Arial Narrow"/>
          <w:sz w:val="20"/>
          <w:szCs w:val="20"/>
        </w:rPr>
        <w:t xml:space="preserve">era </w:t>
      </w:r>
      <w:r w:rsidR="004843EC" w:rsidRPr="00FF4628">
        <w:rPr>
          <w:rFonts w:ascii="Arial Narrow" w:hAnsi="Arial Narrow"/>
          <w:sz w:val="20"/>
          <w:szCs w:val="20"/>
        </w:rPr>
        <w:t>adulterad</w:t>
      </w:r>
      <w:r w:rsidRPr="00FF4628">
        <w:rPr>
          <w:rFonts w:ascii="Arial Narrow" w:hAnsi="Arial Narrow"/>
          <w:sz w:val="20"/>
          <w:szCs w:val="20"/>
        </w:rPr>
        <w:t xml:space="preserve">o.  </w:t>
      </w:r>
    </w:p>
    <w:p w14:paraId="0680DD80" w14:textId="77777777" w:rsidR="00F25AC8" w:rsidRPr="00FF4628" w:rsidRDefault="00F25AC8" w:rsidP="00F25AC8">
      <w:pPr>
        <w:spacing w:after="0" w:line="276" w:lineRule="auto"/>
        <w:ind w:left="1146"/>
        <w:contextualSpacing/>
        <w:jc w:val="both"/>
        <w:rPr>
          <w:rFonts w:ascii="Arial Narrow" w:eastAsiaTheme="minorEastAsia" w:hAnsi="Arial Narrow" w:cs="Times New Roman"/>
          <w:sz w:val="20"/>
          <w:szCs w:val="20"/>
          <w:lang w:eastAsia="es-PE"/>
        </w:rPr>
      </w:pPr>
    </w:p>
    <w:p w14:paraId="18BE1D31" w14:textId="77777777" w:rsidR="00F25AC8" w:rsidRPr="00FF4628" w:rsidRDefault="00F25AC8" w:rsidP="00F25AC8">
      <w:pPr>
        <w:widowControl w:val="0"/>
        <w:numPr>
          <w:ilvl w:val="0"/>
          <w:numId w:val="2"/>
        </w:numPr>
        <w:autoSpaceDE w:val="0"/>
        <w:autoSpaceDN w:val="0"/>
        <w:adjustRightInd w:val="0"/>
        <w:spacing w:after="0" w:line="240" w:lineRule="auto"/>
        <w:ind w:hanging="294"/>
        <w:contextualSpacing/>
        <w:jc w:val="both"/>
        <w:rPr>
          <w:rFonts w:ascii="Arial Narrow" w:eastAsiaTheme="minorEastAsia" w:hAnsi="Arial Narrow" w:cs="Times New Roman"/>
          <w:color w:val="000000"/>
          <w:sz w:val="20"/>
          <w:szCs w:val="20"/>
          <w:lang w:eastAsia="es-PE"/>
        </w:rPr>
      </w:pPr>
      <w:r w:rsidRPr="00FF4628">
        <w:rPr>
          <w:rFonts w:ascii="Arial Narrow" w:eastAsiaTheme="minorEastAsia" w:hAnsi="Arial Narrow" w:cs="Times New Roman"/>
          <w:b/>
          <w:color w:val="000000"/>
          <w:sz w:val="20"/>
          <w:szCs w:val="20"/>
          <w:u w:val="single"/>
          <w:lang w:eastAsia="es-PE"/>
        </w:rPr>
        <w:t>Situación jerárquica del autor o autores</w:t>
      </w:r>
      <w:r w:rsidRPr="00FF4628">
        <w:rPr>
          <w:rFonts w:ascii="Arial Narrow" w:eastAsiaTheme="minorEastAsia" w:hAnsi="Arial Narrow" w:cs="Times New Roman"/>
          <w:color w:val="000000"/>
          <w:sz w:val="20"/>
          <w:szCs w:val="20"/>
          <w:lang w:eastAsia="es-PE"/>
        </w:rPr>
        <w:t xml:space="preserve">: No aplica. </w:t>
      </w:r>
    </w:p>
    <w:p w14:paraId="5072A24A" w14:textId="77777777" w:rsidR="00F25AC8" w:rsidRPr="00FF4628" w:rsidRDefault="00F25AC8" w:rsidP="00F25AC8">
      <w:pPr>
        <w:widowControl w:val="0"/>
        <w:autoSpaceDE w:val="0"/>
        <w:autoSpaceDN w:val="0"/>
        <w:adjustRightInd w:val="0"/>
        <w:spacing w:after="0" w:line="240" w:lineRule="auto"/>
        <w:ind w:left="1146"/>
        <w:contextualSpacing/>
        <w:jc w:val="both"/>
        <w:rPr>
          <w:rFonts w:ascii="Arial Narrow" w:eastAsiaTheme="minorEastAsia" w:hAnsi="Arial Narrow" w:cs="Times New Roman"/>
          <w:color w:val="000000"/>
          <w:sz w:val="20"/>
          <w:szCs w:val="20"/>
          <w:lang w:eastAsia="es-PE"/>
        </w:rPr>
      </w:pPr>
    </w:p>
    <w:p w14:paraId="58C8C148" w14:textId="77777777" w:rsidR="00F25AC8" w:rsidRPr="00FF4628" w:rsidRDefault="00F25AC8" w:rsidP="00F25AC8">
      <w:pPr>
        <w:spacing w:after="200" w:line="276" w:lineRule="auto"/>
        <w:ind w:left="426"/>
        <w:jc w:val="both"/>
        <w:rPr>
          <w:rFonts w:ascii="Arial Narrow" w:eastAsiaTheme="minorEastAsia" w:hAnsi="Arial Narrow" w:cs="Times New Roman"/>
          <w:color w:val="000000"/>
          <w:sz w:val="20"/>
          <w:szCs w:val="20"/>
          <w:lang w:eastAsia="es-PE"/>
        </w:rPr>
      </w:pPr>
      <w:r w:rsidRPr="00FF4628">
        <w:rPr>
          <w:rFonts w:ascii="Arial Narrow" w:eastAsiaTheme="minorEastAsia" w:hAnsi="Arial Narrow" w:cs="Times New Roman"/>
          <w:color w:val="000000"/>
          <w:sz w:val="20"/>
          <w:szCs w:val="20"/>
          <w:lang w:eastAsia="es-PE"/>
        </w:rPr>
        <w:lastRenderedPageBreak/>
        <w:t xml:space="preserve">De este modo, para la imposición de las sanciones correspondientes sobre los hechos objetivos demostrados, el Colegiado Disciplinario está teniendo en cuenta  previa a su recomendación, la observancia del Principio de Razonabilidad, que es garantía  del </w:t>
      </w:r>
      <w:r w:rsidRPr="00FF4628">
        <w:rPr>
          <w:rFonts w:ascii="Arial Narrow" w:eastAsiaTheme="minorEastAsia" w:hAnsi="Arial Narrow" w:cs="Times New Roman"/>
          <w:b/>
          <w:color w:val="000000"/>
          <w:sz w:val="20"/>
          <w:szCs w:val="20"/>
          <w:lang w:eastAsia="es-PE"/>
        </w:rPr>
        <w:t>debido procedimiento</w:t>
      </w:r>
      <w:r w:rsidRPr="00FF4628">
        <w:rPr>
          <w:rFonts w:ascii="Arial Narrow" w:eastAsiaTheme="minorEastAsia" w:hAnsi="Arial Narrow" w:cs="Times New Roman"/>
          <w:color w:val="000000"/>
          <w:sz w:val="20"/>
          <w:szCs w:val="20"/>
          <w:lang w:eastAsia="es-PE"/>
        </w:rPr>
        <w:t xml:space="preserve">, que se considera en la determinación de la sanción, bajo los elementos que garantiza su aplicabilidad, proviniendo normativamente del inciso 1.4 del artículo IV (principios del Procedimiento Administrativo), del TUO de  la Ley de Procedimiento Administrativo General, que señala: </w:t>
      </w:r>
      <w:r w:rsidRPr="00FF4628">
        <w:rPr>
          <w:rFonts w:ascii="Arial Narrow" w:eastAsiaTheme="minorEastAsia" w:hAnsi="Arial Narrow" w:cs="Times New Roman"/>
          <w:b/>
          <w:i/>
          <w:color w:val="000000"/>
          <w:sz w:val="20"/>
          <w:szCs w:val="20"/>
          <w:lang w:eastAsia="es-PE"/>
        </w:rPr>
        <w:t>“Principio de Razonabilidad;</w:t>
      </w:r>
      <w:r w:rsidRPr="00FF4628">
        <w:rPr>
          <w:rFonts w:ascii="Arial Narrow" w:eastAsiaTheme="minorEastAsia" w:hAnsi="Arial Narrow" w:cs="Times New Roman"/>
          <w:i/>
          <w:color w:val="000000"/>
          <w:sz w:val="20"/>
          <w:szCs w:val="20"/>
          <w:lang w:eastAsia="es-PE"/>
        </w:rPr>
        <w:t xml:space="preserve">  las decisiones de la autoridad administrativa, cuando crean obligaciones, califiquen infracciones, impongan sanciones, o establezcan restricciones a los administrados, deben adaptarse dentro de los límites de la facultad atribuida y manteniendo la debida proporción entre los medios a emplear y los fines públicos que deba tutelar, a fin, de que respondan a lo estrictamente necesario para la satisfacción de su cometido”</w:t>
      </w:r>
      <w:r w:rsidRPr="00FF4628">
        <w:rPr>
          <w:rFonts w:ascii="Arial Narrow" w:eastAsiaTheme="minorEastAsia" w:hAnsi="Arial Narrow" w:cs="Times New Roman"/>
          <w:color w:val="000000"/>
          <w:sz w:val="20"/>
          <w:szCs w:val="20"/>
          <w:lang w:eastAsia="es-PE"/>
        </w:rPr>
        <w:t xml:space="preserve">. Mientras que en materia sancionadora se prevé en el inciso 3) del Art. 248° del mismo cuerpo legal, que señala; </w:t>
      </w:r>
      <w:r w:rsidRPr="00FF4628">
        <w:rPr>
          <w:rFonts w:ascii="Arial Narrow" w:eastAsiaTheme="minorEastAsia" w:hAnsi="Arial Narrow" w:cs="Times New Roman"/>
          <w:b/>
          <w:i/>
          <w:color w:val="000000"/>
          <w:sz w:val="20"/>
          <w:szCs w:val="20"/>
          <w:lang w:eastAsia="es-PE"/>
        </w:rPr>
        <w:t>“Razonabilidad</w:t>
      </w:r>
      <w:r w:rsidRPr="00FF4628">
        <w:rPr>
          <w:rFonts w:ascii="Arial Narrow" w:eastAsiaTheme="minorEastAsia" w:hAnsi="Arial Narrow" w:cs="Times New Roman"/>
          <w:i/>
          <w:color w:val="000000"/>
          <w:sz w:val="20"/>
          <w:szCs w:val="20"/>
          <w:lang w:eastAsia="es-PE"/>
        </w:rPr>
        <w:t>. - Las autoridades deben prever que la comisión de la conducta sancionable no resulte más ventajosa para el infractor que cumplir las normas infringidas o asumir la sanción”</w:t>
      </w:r>
      <w:r w:rsidRPr="00FF4628">
        <w:rPr>
          <w:rFonts w:ascii="Arial Narrow" w:eastAsiaTheme="minorEastAsia" w:hAnsi="Arial Narrow" w:cs="Times New Roman"/>
          <w:color w:val="000000"/>
          <w:sz w:val="20"/>
          <w:szCs w:val="20"/>
          <w:lang w:eastAsia="es-PE"/>
        </w:rPr>
        <w:t>. (…). Principios que a la vez son reconocidos por la Constitución Política del Perú, siendo desarrollados por el Tribunal Constitucional en las Jurisprudencias que emite dicho Tribunal.</w:t>
      </w:r>
    </w:p>
    <w:p w14:paraId="28ABBD2D" w14:textId="77777777" w:rsidR="00F25AC8" w:rsidRPr="00FF4628" w:rsidRDefault="00F25AC8" w:rsidP="00F25AC8">
      <w:pPr>
        <w:widowControl w:val="0"/>
        <w:tabs>
          <w:tab w:val="left" w:pos="2030"/>
        </w:tabs>
        <w:autoSpaceDE w:val="0"/>
        <w:autoSpaceDN w:val="0"/>
        <w:adjustRightInd w:val="0"/>
        <w:spacing w:after="200" w:line="276" w:lineRule="auto"/>
        <w:ind w:left="426"/>
        <w:jc w:val="both"/>
        <w:rPr>
          <w:rFonts w:ascii="Arial Narrow" w:eastAsiaTheme="minorEastAsia" w:hAnsi="Arial Narrow" w:cs="Times New Roman"/>
          <w:color w:val="000000"/>
          <w:sz w:val="20"/>
          <w:szCs w:val="20"/>
          <w:lang w:eastAsia="es-PE"/>
        </w:rPr>
      </w:pPr>
      <w:r w:rsidRPr="00FF4628">
        <w:rPr>
          <w:rFonts w:ascii="Arial Narrow" w:eastAsiaTheme="minorEastAsia" w:hAnsi="Arial Narrow" w:cs="Times New Roman"/>
          <w:color w:val="000000"/>
          <w:sz w:val="20"/>
          <w:szCs w:val="20"/>
          <w:lang w:eastAsia="es-PE"/>
        </w:rPr>
        <w:t xml:space="preserve">En ese sentido, este Ilustre Colegiado de la Comisión Permanente de Proceso Administrativos Disciplinarios para docentes, ha merituado los medios probatorios suficientes, llegando a la conclusión que </w:t>
      </w:r>
      <w:r w:rsidRPr="00FF4628">
        <w:rPr>
          <w:rFonts w:ascii="Arial Narrow" w:eastAsiaTheme="minorEastAsia" w:hAnsi="Arial Narrow" w:cs="Times New Roman"/>
          <w:color w:val="000000"/>
          <w:sz w:val="20"/>
          <w:szCs w:val="20"/>
          <w:lang w:val="es-ES_tradnl" w:eastAsia="es-PE"/>
        </w:rPr>
        <w:t xml:space="preserve">existe mérito sustentado para sancionar, </w:t>
      </w:r>
      <w:r w:rsidRPr="00FF4628">
        <w:rPr>
          <w:rFonts w:ascii="Arial Narrow" w:eastAsiaTheme="minorEastAsia" w:hAnsi="Arial Narrow" w:cs="Times New Roman"/>
          <w:color w:val="000000"/>
          <w:sz w:val="20"/>
          <w:szCs w:val="20"/>
          <w:lang w:eastAsia="es-PE"/>
        </w:rPr>
        <w:t>mediando consideraciones respecto a la responsabilidad administrativa, de la procesada señaladas líneas anteriores.</w:t>
      </w:r>
    </w:p>
    <w:p w14:paraId="5F852EE7" w14:textId="77777777" w:rsidR="00F25AC8" w:rsidRPr="00FF4628" w:rsidRDefault="00F25AC8" w:rsidP="00F25AC8">
      <w:pPr>
        <w:widowControl w:val="0"/>
        <w:numPr>
          <w:ilvl w:val="0"/>
          <w:numId w:val="1"/>
        </w:numPr>
        <w:tabs>
          <w:tab w:val="left" w:pos="2030"/>
        </w:tabs>
        <w:autoSpaceDE w:val="0"/>
        <w:autoSpaceDN w:val="0"/>
        <w:adjustRightInd w:val="0"/>
        <w:spacing w:after="200" w:line="276" w:lineRule="auto"/>
        <w:ind w:left="426"/>
        <w:contextualSpacing/>
        <w:jc w:val="both"/>
        <w:rPr>
          <w:rFonts w:ascii="Arial Narrow" w:eastAsiaTheme="minorEastAsia" w:hAnsi="Arial Narrow" w:cs="Times New Roman"/>
          <w:b/>
          <w:color w:val="000000"/>
          <w:sz w:val="20"/>
          <w:szCs w:val="20"/>
          <w:u w:val="single"/>
          <w:lang w:val="es-ES" w:eastAsia="es-PE"/>
        </w:rPr>
      </w:pPr>
      <w:r w:rsidRPr="00FF4628">
        <w:rPr>
          <w:rFonts w:ascii="Arial Narrow" w:eastAsiaTheme="minorEastAsia" w:hAnsi="Arial Narrow" w:cs="Times New Roman"/>
          <w:b/>
          <w:color w:val="000000"/>
          <w:sz w:val="20"/>
          <w:szCs w:val="20"/>
          <w:u w:val="single"/>
          <w:lang w:val="es-ES" w:eastAsia="es-PE"/>
        </w:rPr>
        <w:t>CONCLUSIÓN:</w:t>
      </w:r>
    </w:p>
    <w:p w14:paraId="13653FAB" w14:textId="77777777" w:rsidR="00F25AC8" w:rsidRPr="00FF4628" w:rsidRDefault="00F25AC8" w:rsidP="00F25AC8">
      <w:pPr>
        <w:widowControl w:val="0"/>
        <w:tabs>
          <w:tab w:val="left" w:pos="2030"/>
        </w:tabs>
        <w:autoSpaceDE w:val="0"/>
        <w:autoSpaceDN w:val="0"/>
        <w:adjustRightInd w:val="0"/>
        <w:spacing w:after="200" w:line="276" w:lineRule="auto"/>
        <w:ind w:left="426"/>
        <w:contextualSpacing/>
        <w:jc w:val="both"/>
        <w:rPr>
          <w:rFonts w:ascii="Arial Narrow" w:eastAsiaTheme="minorEastAsia" w:hAnsi="Arial Narrow" w:cs="Times New Roman"/>
          <w:b/>
          <w:color w:val="000000"/>
          <w:sz w:val="20"/>
          <w:szCs w:val="20"/>
          <w:u w:val="single"/>
          <w:lang w:val="es-ES" w:eastAsia="es-PE"/>
        </w:rPr>
      </w:pPr>
    </w:p>
    <w:p w14:paraId="2E483E3E" w14:textId="660E448F" w:rsidR="00F25AC8" w:rsidRPr="00FF4628" w:rsidRDefault="00F25AC8" w:rsidP="00F25AC8">
      <w:pPr>
        <w:spacing w:after="200" w:line="276" w:lineRule="auto"/>
        <w:ind w:left="426" w:hanging="426"/>
        <w:jc w:val="both"/>
        <w:rPr>
          <w:rFonts w:ascii="Arial Narrow" w:eastAsiaTheme="minorEastAsia" w:hAnsi="Arial Narrow" w:cs="Times New Roman"/>
          <w:bCs/>
          <w:iCs/>
          <w:sz w:val="20"/>
          <w:szCs w:val="20"/>
          <w:lang w:eastAsia="es-PE"/>
        </w:rPr>
      </w:pPr>
      <w:r w:rsidRPr="00FF4628">
        <w:rPr>
          <w:rFonts w:ascii="Arial Narrow" w:eastAsiaTheme="minorEastAsia" w:hAnsi="Arial Narrow" w:cs="Times New Roman"/>
          <w:b/>
          <w:color w:val="000000"/>
          <w:sz w:val="20"/>
          <w:szCs w:val="20"/>
          <w:lang w:val="es-ES" w:eastAsia="es-PE"/>
        </w:rPr>
        <w:t>7.1</w:t>
      </w:r>
      <w:r w:rsidRPr="00FF4628">
        <w:rPr>
          <w:rFonts w:ascii="Arial Narrow" w:eastAsiaTheme="minorEastAsia" w:hAnsi="Arial Narrow" w:cs="Times New Roman"/>
          <w:b/>
          <w:color w:val="000000"/>
          <w:sz w:val="20"/>
          <w:szCs w:val="20"/>
          <w:lang w:val="es-ES" w:eastAsia="es-PE"/>
        </w:rPr>
        <w:tab/>
      </w:r>
      <w:r w:rsidRPr="00FF4628">
        <w:rPr>
          <w:rFonts w:ascii="Arial Narrow" w:eastAsiaTheme="minorEastAsia" w:hAnsi="Arial Narrow" w:cs="Times New Roman"/>
          <w:color w:val="000000"/>
          <w:sz w:val="20"/>
          <w:szCs w:val="20"/>
          <w:lang w:eastAsia="es-PE"/>
        </w:rPr>
        <w:t xml:space="preserve">Que, este Ilustre Colegiado de la Comisión Permanente de Proceso Administrativos Disciplinarios para Docentes de la UGEL Huancavelica, </w:t>
      </w:r>
      <w:r w:rsidRPr="00FF4628">
        <w:rPr>
          <w:rFonts w:ascii="Arial Narrow" w:eastAsiaTheme="minorEastAsia" w:hAnsi="Arial Narrow" w:cs="Times New Roman"/>
          <w:bCs/>
          <w:iCs/>
          <w:sz w:val="20"/>
          <w:szCs w:val="20"/>
          <w:lang w:eastAsia="es-PE"/>
        </w:rPr>
        <w:t xml:space="preserve">obrando con discernimiento </w:t>
      </w:r>
      <w:r w:rsidR="00723C36" w:rsidRPr="00FF4628">
        <w:rPr>
          <w:rFonts w:ascii="Arial Narrow" w:eastAsiaTheme="minorEastAsia" w:hAnsi="Arial Narrow" w:cs="Times New Roman"/>
          <w:bCs/>
          <w:iCs/>
          <w:sz w:val="20"/>
          <w:szCs w:val="20"/>
          <w:lang w:eastAsia="es-PE"/>
        </w:rPr>
        <w:t>y</w:t>
      </w:r>
      <w:r w:rsidRPr="00FF4628">
        <w:rPr>
          <w:rFonts w:ascii="Arial Narrow" w:eastAsiaTheme="minorEastAsia" w:hAnsi="Arial Narrow" w:cs="Times New Roman"/>
          <w:bCs/>
          <w:iCs/>
          <w:sz w:val="20"/>
          <w:szCs w:val="20"/>
          <w:lang w:eastAsia="es-PE"/>
        </w:rPr>
        <w:t xml:space="preserve"> ecuanimidad, y luego de haber analizado los documentos que obran en el expediente, llegan a la conclusión que ha incurrido en responsabilidad administrativa, </w:t>
      </w:r>
      <w:r w:rsidR="00C91B7E" w:rsidRPr="00FF4628">
        <w:rPr>
          <w:rFonts w:ascii="Arial Narrow" w:eastAsiaTheme="minorEastAsia" w:hAnsi="Arial Narrow" w:cs="Times New Roman"/>
          <w:bCs/>
          <w:iCs/>
          <w:sz w:val="20"/>
          <w:szCs w:val="20"/>
          <w:lang w:eastAsia="es-PE"/>
        </w:rPr>
        <w:t>el procesado</w:t>
      </w:r>
      <w:r w:rsidRPr="00FF4628">
        <w:rPr>
          <w:rFonts w:ascii="Arial Narrow" w:eastAsiaTheme="minorEastAsia" w:hAnsi="Arial Narrow" w:cs="Times New Roman"/>
          <w:bCs/>
          <w:iCs/>
          <w:sz w:val="20"/>
          <w:szCs w:val="20"/>
          <w:lang w:eastAsia="es-PE"/>
        </w:rPr>
        <w:t xml:space="preserve"> </w:t>
      </w:r>
      <w:r w:rsidR="006D3E96" w:rsidRPr="00FF4628">
        <w:rPr>
          <w:rFonts w:ascii="Arial Narrow" w:hAnsi="Arial Narrow"/>
          <w:b/>
          <w:sz w:val="20"/>
          <w:szCs w:val="20"/>
        </w:rPr>
        <w:t>Jin Rusvel Alejo Hinojoza</w:t>
      </w:r>
      <w:r w:rsidRPr="00FF4628">
        <w:rPr>
          <w:rFonts w:ascii="Arial Narrow" w:eastAsiaTheme="minorEastAsia" w:hAnsi="Arial Narrow" w:cs="Times New Roman"/>
          <w:b/>
          <w:sz w:val="20"/>
          <w:szCs w:val="20"/>
          <w:lang w:eastAsia="es-PE"/>
        </w:rPr>
        <w:t>,</w:t>
      </w:r>
      <w:r w:rsidRPr="00FF4628">
        <w:rPr>
          <w:rFonts w:ascii="Arial Narrow" w:eastAsiaTheme="minorEastAsia" w:hAnsi="Arial Narrow" w:cs="Times New Roman"/>
          <w:sz w:val="20"/>
          <w:szCs w:val="20"/>
          <w:lang w:eastAsia="es-PE"/>
        </w:rPr>
        <w:t xml:space="preserve"> </w:t>
      </w:r>
      <w:r w:rsidR="00C91B7E" w:rsidRPr="00FF4628">
        <w:rPr>
          <w:rFonts w:ascii="Arial Narrow" w:eastAsia="Calibri" w:hAnsi="Arial Narrow" w:cs="Times New Roman"/>
          <w:sz w:val="20"/>
          <w:szCs w:val="20"/>
          <w:lang w:eastAsia="es-PE"/>
        </w:rPr>
        <w:t xml:space="preserve">en su condición de docente de la Institución Educativa </w:t>
      </w:r>
      <w:r w:rsidR="006D3E96" w:rsidRPr="00FF4628">
        <w:rPr>
          <w:rFonts w:ascii="Arial Narrow" w:eastAsia="Calibri" w:hAnsi="Arial Narrow" w:cs="Times New Roman"/>
          <w:sz w:val="20"/>
          <w:szCs w:val="20"/>
          <w:lang w:eastAsia="es-PE"/>
        </w:rPr>
        <w:t xml:space="preserve">Nivel </w:t>
      </w:r>
      <w:r w:rsidR="004843EC" w:rsidRPr="00FF4628">
        <w:rPr>
          <w:rFonts w:ascii="Arial Narrow" w:eastAsia="Calibri" w:hAnsi="Arial Narrow" w:cs="Times New Roman"/>
          <w:sz w:val="20"/>
          <w:szCs w:val="20"/>
          <w:lang w:eastAsia="es-PE"/>
        </w:rPr>
        <w:t>P</w:t>
      </w:r>
      <w:r w:rsidR="006D3E96" w:rsidRPr="00FF4628">
        <w:rPr>
          <w:rFonts w:ascii="Arial Narrow" w:eastAsia="Calibri" w:hAnsi="Arial Narrow" w:cs="Times New Roman"/>
          <w:sz w:val="20"/>
          <w:szCs w:val="20"/>
          <w:lang w:eastAsia="es-PE"/>
        </w:rPr>
        <w:t xml:space="preserve">rimario N° 36004 </w:t>
      </w:r>
      <w:r w:rsidR="00866C6E" w:rsidRPr="00FF4628">
        <w:rPr>
          <w:rFonts w:ascii="Arial Narrow" w:eastAsia="Calibri" w:hAnsi="Arial Narrow" w:cs="Times New Roman"/>
          <w:sz w:val="20"/>
          <w:szCs w:val="20"/>
          <w:lang w:eastAsia="es-PE"/>
        </w:rPr>
        <w:t>de Huancavelica</w:t>
      </w:r>
      <w:r w:rsidRPr="00FF4628">
        <w:rPr>
          <w:rFonts w:ascii="Arial Narrow" w:eastAsiaTheme="minorEastAsia" w:hAnsi="Arial Narrow" w:cs="Times New Roman"/>
          <w:color w:val="000000"/>
          <w:sz w:val="20"/>
          <w:szCs w:val="20"/>
          <w:lang w:eastAsia="es-PE"/>
        </w:rPr>
        <w:t xml:space="preserve">, porque ha quedado plenamente acreditado </w:t>
      </w:r>
      <w:r w:rsidRPr="00FF4628">
        <w:rPr>
          <w:rFonts w:ascii="Arial Narrow" w:eastAsiaTheme="minorEastAsia" w:hAnsi="Arial Narrow" w:cs="Times New Roman"/>
          <w:color w:val="000000"/>
          <w:sz w:val="20"/>
          <w:szCs w:val="20"/>
          <w:lang w:val="es-ES" w:eastAsia="es-PE"/>
        </w:rPr>
        <w:t>con los medios probatorios antes descritos.</w:t>
      </w:r>
    </w:p>
    <w:p w14:paraId="24889011" w14:textId="77777777" w:rsidR="00F25AC8" w:rsidRPr="00FF4628" w:rsidRDefault="00F25AC8" w:rsidP="00F25AC8">
      <w:pPr>
        <w:widowControl w:val="0"/>
        <w:numPr>
          <w:ilvl w:val="0"/>
          <w:numId w:val="1"/>
        </w:numPr>
        <w:autoSpaceDE w:val="0"/>
        <w:autoSpaceDN w:val="0"/>
        <w:adjustRightInd w:val="0"/>
        <w:spacing w:after="0" w:line="276" w:lineRule="auto"/>
        <w:ind w:left="426"/>
        <w:contextualSpacing/>
        <w:jc w:val="both"/>
        <w:rPr>
          <w:rFonts w:ascii="Arial Narrow" w:eastAsiaTheme="minorEastAsia" w:hAnsi="Arial Narrow" w:cs="Times New Roman"/>
          <w:b/>
          <w:bCs/>
          <w:color w:val="000000"/>
          <w:sz w:val="20"/>
          <w:szCs w:val="20"/>
          <w:u w:val="single"/>
          <w:lang w:val="es-ES" w:eastAsia="es-PE"/>
        </w:rPr>
      </w:pPr>
      <w:r w:rsidRPr="00FF4628">
        <w:rPr>
          <w:rFonts w:ascii="Arial Narrow" w:eastAsiaTheme="minorEastAsia" w:hAnsi="Arial Narrow" w:cs="Times New Roman"/>
          <w:b/>
          <w:bCs/>
          <w:color w:val="000000"/>
          <w:sz w:val="20"/>
          <w:szCs w:val="20"/>
          <w:u w:val="single"/>
          <w:lang w:val="es-ES" w:eastAsia="es-PE"/>
        </w:rPr>
        <w:t>RECOMENDACIÓN:</w:t>
      </w:r>
    </w:p>
    <w:p w14:paraId="260B90DA" w14:textId="77777777" w:rsidR="00F25AC8" w:rsidRPr="00FF4628"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color w:val="000000"/>
          <w:sz w:val="20"/>
          <w:szCs w:val="20"/>
          <w:lang w:val="es-ES" w:eastAsia="es-PE"/>
        </w:rPr>
      </w:pPr>
    </w:p>
    <w:p w14:paraId="24C0C946" w14:textId="77777777" w:rsidR="00F25AC8" w:rsidRPr="00FF4628"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color w:val="000000"/>
          <w:sz w:val="20"/>
          <w:szCs w:val="20"/>
          <w:lang w:val="es-ES" w:eastAsia="es-PE"/>
        </w:rPr>
      </w:pPr>
      <w:r w:rsidRPr="00FF4628">
        <w:rPr>
          <w:rFonts w:ascii="Arial Narrow" w:eastAsiaTheme="minorEastAsia" w:hAnsi="Arial Narrow" w:cs="Times New Roman"/>
          <w:b/>
          <w:bCs/>
          <w:color w:val="000000"/>
          <w:sz w:val="20"/>
          <w:szCs w:val="20"/>
          <w:lang w:val="es-ES" w:eastAsia="es-PE"/>
        </w:rPr>
        <w:t>8.1</w:t>
      </w:r>
      <w:r w:rsidRPr="00FF4628">
        <w:rPr>
          <w:rFonts w:ascii="Arial Narrow" w:eastAsiaTheme="minorEastAsia" w:hAnsi="Arial Narrow" w:cs="Times New Roman"/>
          <w:b/>
          <w:bCs/>
          <w:color w:val="000000"/>
          <w:sz w:val="20"/>
          <w:szCs w:val="20"/>
          <w:lang w:val="es-ES" w:eastAsia="es-PE"/>
        </w:rPr>
        <w:tab/>
      </w:r>
      <w:r w:rsidRPr="00FF4628">
        <w:rPr>
          <w:rFonts w:ascii="Arial Narrow" w:eastAsiaTheme="minorEastAsia" w:hAnsi="Arial Narrow" w:cs="Times New Roman"/>
          <w:color w:val="000000"/>
          <w:sz w:val="20"/>
          <w:szCs w:val="20"/>
          <w:lang w:val="es-ES" w:eastAsia="es-PE"/>
        </w:rPr>
        <w:t>Que, atendiendo a que la sanción debe ser razonable, es necesario considerar que exista una adecuada proporción entre esta y la falta cometida, verificando que la comisión de la conducta sancionable no resulte más ventajosa para el infractor que cumplir las normas infringidas o asumir la sanción, en atención a lo establecido en Artículo 78º y 83° del Reglamento de la Ley de Reforma Magisterial, aprobado mediante D.S. N.° 004-2013-ED.</w:t>
      </w:r>
    </w:p>
    <w:p w14:paraId="12F64040" w14:textId="77777777" w:rsidR="00F25AC8" w:rsidRPr="00FF4628"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color w:val="000000"/>
          <w:sz w:val="20"/>
          <w:szCs w:val="20"/>
          <w:lang w:val="es-ES" w:eastAsia="es-PE"/>
        </w:rPr>
      </w:pPr>
    </w:p>
    <w:p w14:paraId="0C0B851C" w14:textId="77777777" w:rsidR="00F25AC8" w:rsidRPr="00FF4628"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color w:val="000000"/>
          <w:sz w:val="20"/>
          <w:szCs w:val="20"/>
          <w:lang w:val="es-ES" w:eastAsia="es-PE"/>
        </w:rPr>
      </w:pPr>
      <w:r w:rsidRPr="00FF4628">
        <w:rPr>
          <w:rFonts w:ascii="Arial Narrow" w:eastAsiaTheme="minorEastAsia" w:hAnsi="Arial Narrow" w:cs="Times New Roman"/>
          <w:b/>
          <w:bCs/>
          <w:color w:val="000000"/>
          <w:sz w:val="20"/>
          <w:szCs w:val="20"/>
          <w:lang w:val="es-ES" w:eastAsia="es-PE"/>
        </w:rPr>
        <w:t>8.2</w:t>
      </w:r>
      <w:r w:rsidRPr="00FF4628">
        <w:rPr>
          <w:rFonts w:ascii="Arial Narrow" w:eastAsiaTheme="minorEastAsia" w:hAnsi="Arial Narrow" w:cs="Times New Roman"/>
          <w:b/>
          <w:bCs/>
          <w:color w:val="000000"/>
          <w:sz w:val="20"/>
          <w:szCs w:val="20"/>
          <w:lang w:val="es-ES" w:eastAsia="es-PE"/>
        </w:rPr>
        <w:tab/>
      </w:r>
      <w:r w:rsidRPr="00FF4628">
        <w:rPr>
          <w:rFonts w:ascii="Arial Narrow" w:eastAsiaTheme="minorEastAsia" w:hAnsi="Arial Narrow" w:cs="Times New Roman"/>
          <w:color w:val="000000"/>
          <w:sz w:val="20"/>
          <w:szCs w:val="20"/>
          <w:lang w:val="es-ES" w:eastAsia="es-PE"/>
        </w:rPr>
        <w:t>Que, bajo este contexto, en el presente caso no se tiene configuradas los supuestos eximentes de responsabilidad administrativa disciplinaria.</w:t>
      </w:r>
    </w:p>
    <w:p w14:paraId="30FE3CF1" w14:textId="77777777" w:rsidR="00F25AC8" w:rsidRPr="00FF4628"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sz w:val="20"/>
          <w:szCs w:val="20"/>
          <w:lang w:val="es-ES" w:eastAsia="es-PE"/>
        </w:rPr>
      </w:pPr>
    </w:p>
    <w:p w14:paraId="2474C51D" w14:textId="77777777" w:rsidR="00F25AC8" w:rsidRPr="00FF4628"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heme="minorHAnsi"/>
          <w:sz w:val="20"/>
          <w:szCs w:val="20"/>
          <w:lang w:eastAsia="es-PE"/>
        </w:rPr>
      </w:pPr>
      <w:r w:rsidRPr="00FF4628">
        <w:rPr>
          <w:rFonts w:ascii="Arial Narrow" w:eastAsiaTheme="minorEastAsia" w:hAnsi="Arial Narrow" w:cs="Times New Roman"/>
          <w:b/>
          <w:bCs/>
          <w:sz w:val="20"/>
          <w:szCs w:val="20"/>
          <w:lang w:val="es-ES" w:eastAsia="es-PE"/>
        </w:rPr>
        <w:t>8.3</w:t>
      </w:r>
      <w:r w:rsidRPr="00FF4628">
        <w:rPr>
          <w:rFonts w:ascii="Arial Narrow" w:eastAsiaTheme="minorEastAsia" w:hAnsi="Arial Narrow" w:cs="Times New Roman"/>
          <w:b/>
          <w:bCs/>
          <w:sz w:val="20"/>
          <w:szCs w:val="20"/>
          <w:lang w:val="es-ES" w:eastAsia="es-PE"/>
        </w:rPr>
        <w:tab/>
      </w:r>
      <w:r w:rsidRPr="00FF4628">
        <w:rPr>
          <w:rFonts w:ascii="Arial Narrow" w:eastAsiaTheme="minorEastAsia" w:hAnsi="Arial Narrow" w:cs="Times New Roman"/>
          <w:sz w:val="20"/>
          <w:szCs w:val="20"/>
          <w:lang w:val="es-ES" w:eastAsia="es-PE"/>
        </w:rPr>
        <w:t xml:space="preserve">Que, por las citadas consideraciones, la Comisión Permanente de Procesos Administrativos Disciplinarios para Docentes de la UGEL Huancavelica, </w:t>
      </w:r>
      <w:r w:rsidRPr="00FF4628">
        <w:rPr>
          <w:rFonts w:ascii="Arial Narrow" w:eastAsiaTheme="minorEastAsia" w:hAnsi="Arial Narrow" w:cs="Times New Roman"/>
          <w:b/>
          <w:sz w:val="20"/>
          <w:szCs w:val="20"/>
          <w:lang w:eastAsia="es-PE"/>
        </w:rPr>
        <w:t>RECOMIENDA</w:t>
      </w:r>
      <w:r w:rsidRPr="00FF4628">
        <w:rPr>
          <w:rFonts w:ascii="Arial Narrow" w:eastAsiaTheme="minorEastAsia" w:hAnsi="Arial Narrow" w:cs="Times New Roman"/>
          <w:sz w:val="20"/>
          <w:szCs w:val="20"/>
          <w:lang w:eastAsia="es-PE"/>
        </w:rPr>
        <w:t xml:space="preserve">: </w:t>
      </w:r>
    </w:p>
    <w:p w14:paraId="2EBAC207" w14:textId="77777777" w:rsidR="00F25AC8" w:rsidRPr="00FF4628"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color w:val="000000"/>
          <w:sz w:val="20"/>
          <w:szCs w:val="20"/>
          <w:lang w:val="es-ES" w:eastAsia="es-PE"/>
        </w:rPr>
      </w:pPr>
    </w:p>
    <w:p w14:paraId="4DB24DE0" w14:textId="08B2C915" w:rsidR="00F25AC8" w:rsidRPr="00FF4628"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sz w:val="20"/>
          <w:szCs w:val="20"/>
          <w:lang w:eastAsia="es-PE"/>
        </w:rPr>
      </w:pPr>
      <w:r w:rsidRPr="00FF4628">
        <w:rPr>
          <w:rFonts w:ascii="Arial Narrow" w:eastAsiaTheme="minorEastAsia" w:hAnsi="Arial Narrow" w:cs="Times New Roman"/>
          <w:b/>
          <w:bCs/>
          <w:sz w:val="20"/>
          <w:szCs w:val="20"/>
          <w:lang w:val="es-ES" w:eastAsia="es-PE"/>
        </w:rPr>
        <w:t>8</w:t>
      </w:r>
      <w:r w:rsidRPr="00FF4628">
        <w:rPr>
          <w:rFonts w:ascii="Arial Narrow" w:eastAsiaTheme="minorEastAsia" w:hAnsi="Arial Narrow" w:cs="Times New Roman"/>
          <w:b/>
          <w:bCs/>
          <w:sz w:val="20"/>
          <w:szCs w:val="20"/>
          <w:lang w:eastAsia="es-PE"/>
        </w:rPr>
        <w:t>.3.1</w:t>
      </w:r>
      <w:r w:rsidRPr="00FF4628">
        <w:rPr>
          <w:rFonts w:ascii="Arial Narrow" w:eastAsiaTheme="minorEastAsia" w:hAnsi="Arial Narrow" w:cs="Times New Roman"/>
          <w:b/>
          <w:bCs/>
          <w:sz w:val="20"/>
          <w:szCs w:val="20"/>
          <w:lang w:eastAsia="es-PE"/>
        </w:rPr>
        <w:tab/>
        <w:t>IMPONER</w:t>
      </w:r>
      <w:r w:rsidRPr="00FF4628">
        <w:rPr>
          <w:rFonts w:ascii="Arial Narrow" w:eastAsiaTheme="minorEastAsia" w:hAnsi="Arial Narrow" w:cs="Times New Roman"/>
          <w:b/>
          <w:sz w:val="20"/>
          <w:szCs w:val="20"/>
          <w:lang w:eastAsia="es-PE"/>
        </w:rPr>
        <w:t xml:space="preserve"> LA SANCION ADMINISTRATIVA</w:t>
      </w:r>
      <w:r w:rsidR="002E7EF1" w:rsidRPr="00FF4628">
        <w:rPr>
          <w:rFonts w:ascii="Arial Narrow" w:eastAsiaTheme="minorEastAsia" w:hAnsi="Arial Narrow" w:cs="Times New Roman"/>
          <w:b/>
          <w:sz w:val="20"/>
          <w:szCs w:val="20"/>
          <w:lang w:eastAsia="es-PE"/>
        </w:rPr>
        <w:t xml:space="preserve"> DISCIPLINARIA DE DESTITUCION A</w:t>
      </w:r>
      <w:r w:rsidRPr="00FF4628">
        <w:rPr>
          <w:rFonts w:ascii="Arial Narrow" w:eastAsiaTheme="minorEastAsia" w:hAnsi="Arial Narrow" w:cs="Times New Roman"/>
          <w:b/>
          <w:sz w:val="20"/>
          <w:szCs w:val="20"/>
          <w:lang w:eastAsia="es-PE"/>
        </w:rPr>
        <w:t>L PROFESOR</w:t>
      </w:r>
      <w:r w:rsidRPr="00FF4628">
        <w:rPr>
          <w:rFonts w:ascii="Arial Narrow" w:eastAsiaTheme="minorEastAsia" w:hAnsi="Arial Narrow" w:cs="Times New Roman"/>
          <w:b/>
          <w:bCs/>
          <w:sz w:val="20"/>
          <w:szCs w:val="20"/>
          <w:lang w:eastAsia="es-PE"/>
        </w:rPr>
        <w:t xml:space="preserve"> </w:t>
      </w:r>
      <w:r w:rsidR="006D3E96" w:rsidRPr="00FF4628">
        <w:rPr>
          <w:rFonts w:ascii="Arial Narrow" w:eastAsiaTheme="minorEastAsia" w:hAnsi="Arial Narrow" w:cs="Times New Roman"/>
          <w:b/>
          <w:bCs/>
          <w:sz w:val="20"/>
          <w:szCs w:val="20"/>
          <w:lang w:eastAsia="es-PE"/>
        </w:rPr>
        <w:t>JIN RUSVEL ALEJO HINOJOZA</w:t>
      </w:r>
      <w:r w:rsidRPr="00FF4628">
        <w:rPr>
          <w:rFonts w:ascii="Arial Narrow" w:eastAsiaTheme="minorEastAsia" w:hAnsi="Arial Narrow" w:cs="Times New Roman"/>
          <w:bCs/>
          <w:sz w:val="20"/>
          <w:szCs w:val="20"/>
          <w:lang w:eastAsia="es-PE"/>
        </w:rPr>
        <w:t xml:space="preserve">, </w:t>
      </w:r>
      <w:r w:rsidR="00C91B7E" w:rsidRPr="00FF4628">
        <w:rPr>
          <w:rFonts w:ascii="Arial Narrow" w:eastAsia="Calibri" w:hAnsi="Arial Narrow" w:cs="Times New Roman"/>
          <w:sz w:val="20"/>
          <w:szCs w:val="20"/>
          <w:lang w:eastAsia="es-PE"/>
        </w:rPr>
        <w:t xml:space="preserve">en su condición de docente de la Institución Educativa </w:t>
      </w:r>
      <w:r w:rsidR="006D3E96" w:rsidRPr="00FF4628">
        <w:rPr>
          <w:rFonts w:ascii="Arial Narrow" w:eastAsia="Calibri" w:hAnsi="Arial Narrow" w:cs="Times New Roman"/>
          <w:sz w:val="20"/>
          <w:szCs w:val="20"/>
          <w:lang w:eastAsia="es-PE"/>
        </w:rPr>
        <w:t xml:space="preserve">Nivel Primario N° 36004 </w:t>
      </w:r>
      <w:r w:rsidR="00866C6E" w:rsidRPr="00FF4628">
        <w:rPr>
          <w:rFonts w:ascii="Arial Narrow" w:eastAsia="Calibri" w:hAnsi="Arial Narrow" w:cs="Times New Roman"/>
          <w:sz w:val="20"/>
          <w:szCs w:val="20"/>
          <w:lang w:eastAsia="es-PE"/>
        </w:rPr>
        <w:t>de Huancavelica</w:t>
      </w:r>
      <w:r w:rsidRPr="00FF4628">
        <w:rPr>
          <w:rFonts w:ascii="Arial Narrow" w:eastAsiaTheme="minorEastAsia" w:hAnsi="Arial Narrow" w:cs="Times New Roman"/>
          <w:b/>
          <w:bCs/>
          <w:sz w:val="20"/>
          <w:szCs w:val="20"/>
          <w:lang w:eastAsia="es-PE"/>
        </w:rPr>
        <w:t xml:space="preserve">, </w:t>
      </w:r>
      <w:r w:rsidRPr="00FF4628">
        <w:rPr>
          <w:rFonts w:ascii="Arial Narrow" w:eastAsiaTheme="minorEastAsia" w:hAnsi="Arial Narrow" w:cs="Times New Roman"/>
          <w:sz w:val="20"/>
          <w:szCs w:val="20"/>
          <w:lang w:eastAsia="es-PE"/>
        </w:rPr>
        <w:t xml:space="preserve">por haber incurrido en la falta prevista en el primer párrafo del </w:t>
      </w:r>
      <w:r w:rsidRPr="00FF4628">
        <w:rPr>
          <w:rFonts w:ascii="Arial Narrow" w:eastAsiaTheme="minorEastAsia" w:hAnsi="Arial Narrow" w:cs="Times New Roman"/>
          <w:sz w:val="20"/>
          <w:szCs w:val="20"/>
          <w:lang w:eastAsia="es-PE"/>
        </w:rPr>
        <w:lastRenderedPageBreak/>
        <w:t>Artículo 49° de la Ley N° 29944, Ley de Reforma Magisterial, en méritos a los fundamentos expuestos del presente informe.</w:t>
      </w:r>
    </w:p>
    <w:p w14:paraId="4C626137" w14:textId="5E3E321F" w:rsidR="00F25AC8" w:rsidRPr="00FF4628"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val="es-ES" w:eastAsia="es-PE"/>
        </w:rPr>
      </w:pPr>
      <w:r w:rsidRPr="00FF4628">
        <w:rPr>
          <w:rFonts w:ascii="Arial Narrow" w:eastAsiaTheme="minorEastAsia" w:hAnsi="Arial Narrow" w:cs="Times New Roman"/>
          <w:b/>
          <w:bCs/>
          <w:sz w:val="20"/>
          <w:szCs w:val="20"/>
          <w:lang w:eastAsia="es-PE"/>
        </w:rPr>
        <w:t>8.3.2</w:t>
      </w:r>
      <w:r w:rsidRPr="00FF4628">
        <w:rPr>
          <w:rFonts w:ascii="Arial Narrow" w:eastAsiaTheme="minorEastAsia" w:hAnsi="Arial Narrow" w:cs="Times New Roman"/>
          <w:sz w:val="20"/>
          <w:szCs w:val="20"/>
          <w:lang w:eastAsia="es-PE"/>
        </w:rPr>
        <w:tab/>
      </w:r>
      <w:r w:rsidRPr="00FF4628">
        <w:rPr>
          <w:rFonts w:ascii="Arial Narrow" w:eastAsiaTheme="minorEastAsia" w:hAnsi="Arial Narrow" w:cs="Times New Roman"/>
          <w:b/>
          <w:bCs/>
          <w:color w:val="000000"/>
          <w:sz w:val="20"/>
          <w:szCs w:val="20"/>
          <w:lang w:val="es-ES" w:eastAsia="es-PE"/>
        </w:rPr>
        <w:t>INHABILITAR</w:t>
      </w:r>
      <w:r w:rsidRPr="00FF4628">
        <w:rPr>
          <w:rFonts w:ascii="Arial Narrow" w:eastAsiaTheme="minorEastAsia" w:hAnsi="Arial Narrow" w:cs="Times New Roman"/>
          <w:color w:val="000000"/>
          <w:sz w:val="20"/>
          <w:szCs w:val="20"/>
          <w:lang w:val="es-ES" w:eastAsia="es-PE"/>
        </w:rPr>
        <w:t xml:space="preserve"> </w:t>
      </w:r>
      <w:r w:rsidR="002E7EF1" w:rsidRPr="00FF4628">
        <w:rPr>
          <w:rFonts w:ascii="Arial Narrow" w:eastAsiaTheme="minorEastAsia" w:hAnsi="Arial Narrow" w:cs="Times New Roman"/>
          <w:color w:val="000000"/>
          <w:sz w:val="20"/>
          <w:szCs w:val="20"/>
          <w:lang w:val="es-ES" w:eastAsia="es-PE"/>
        </w:rPr>
        <w:t>al</w:t>
      </w:r>
      <w:r w:rsidRPr="00FF4628">
        <w:rPr>
          <w:rFonts w:ascii="Arial Narrow" w:eastAsiaTheme="minorEastAsia" w:hAnsi="Arial Narrow" w:cs="Times New Roman"/>
          <w:color w:val="000000"/>
          <w:sz w:val="20"/>
          <w:szCs w:val="20"/>
          <w:lang w:val="es-ES" w:eastAsia="es-PE"/>
        </w:rPr>
        <w:t xml:space="preserve"> Prof. </w:t>
      </w:r>
      <w:r w:rsidR="006D3E96" w:rsidRPr="00FF4628">
        <w:rPr>
          <w:rFonts w:ascii="Arial Narrow" w:eastAsiaTheme="minorEastAsia" w:hAnsi="Arial Narrow" w:cs="Times New Roman"/>
          <w:b/>
          <w:bCs/>
          <w:sz w:val="20"/>
          <w:szCs w:val="20"/>
          <w:lang w:eastAsia="es-PE"/>
        </w:rPr>
        <w:t>JIN RUSVEL ALEJO HINOJOZA</w:t>
      </w:r>
      <w:r w:rsidRPr="00FF4628">
        <w:rPr>
          <w:rFonts w:ascii="Arial Narrow" w:eastAsiaTheme="minorEastAsia" w:hAnsi="Arial Narrow" w:cs="Times New Roman"/>
          <w:b/>
          <w:sz w:val="20"/>
          <w:szCs w:val="20"/>
          <w:lang w:eastAsia="es-PE"/>
        </w:rPr>
        <w:t xml:space="preserve">, </w:t>
      </w:r>
      <w:r w:rsidRPr="00FF4628">
        <w:rPr>
          <w:rFonts w:ascii="Arial Narrow" w:eastAsiaTheme="minorEastAsia" w:hAnsi="Arial Narrow" w:cs="Times New Roman"/>
          <w:sz w:val="20"/>
          <w:szCs w:val="20"/>
          <w:lang w:eastAsia="es-PE"/>
        </w:rPr>
        <w:t>en su condición de Docente,</w:t>
      </w:r>
      <w:r w:rsidRPr="00FF4628">
        <w:rPr>
          <w:rFonts w:ascii="Arial Narrow" w:eastAsiaTheme="minorEastAsia" w:hAnsi="Arial Narrow" w:cs="Times New Roman"/>
          <w:color w:val="000000"/>
          <w:sz w:val="20"/>
          <w:szCs w:val="20"/>
          <w:lang w:val="es-ES" w:eastAsia="es-PE"/>
        </w:rPr>
        <w:t xml:space="preserve"> por el tiempo que dure la sanción disciplinaria a ejercer función pública, bajo cualquier forma o modalidad, confo</w:t>
      </w:r>
      <w:r w:rsidR="00C91B7E" w:rsidRPr="00FF4628">
        <w:rPr>
          <w:rFonts w:ascii="Arial Narrow" w:eastAsiaTheme="minorEastAsia" w:hAnsi="Arial Narrow" w:cs="Times New Roman"/>
          <w:color w:val="000000"/>
          <w:sz w:val="20"/>
          <w:szCs w:val="20"/>
          <w:lang w:val="es-ES" w:eastAsia="es-PE"/>
        </w:rPr>
        <w:t>rme lo establece el numeral 85.2</w:t>
      </w:r>
      <w:r w:rsidRPr="00FF4628">
        <w:rPr>
          <w:rFonts w:ascii="Arial Narrow" w:eastAsiaTheme="minorEastAsia" w:hAnsi="Arial Narrow" w:cs="Times New Roman"/>
          <w:color w:val="000000"/>
          <w:sz w:val="20"/>
          <w:szCs w:val="20"/>
          <w:lang w:val="es-ES" w:eastAsia="es-PE"/>
        </w:rPr>
        <w:t xml:space="preserve">, del artículo 85° del Reglamento de la Ley de Reforma Magisterial, aprobado mediante D.S. N.° 004-2013-ED.     </w:t>
      </w:r>
    </w:p>
    <w:p w14:paraId="753868D3" w14:textId="77777777" w:rsidR="00F25AC8" w:rsidRPr="00FF4628"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val="es-ES" w:eastAsia="es-PE"/>
        </w:rPr>
      </w:pPr>
      <w:r w:rsidRPr="00FF4628">
        <w:rPr>
          <w:rFonts w:ascii="Arial Narrow" w:eastAsiaTheme="minorEastAsia" w:hAnsi="Arial Narrow" w:cs="Times New Roman"/>
          <w:b/>
          <w:bCs/>
          <w:sz w:val="20"/>
          <w:szCs w:val="20"/>
          <w:lang w:val="es-ES" w:eastAsia="es-PE"/>
        </w:rPr>
        <w:t>8</w:t>
      </w:r>
      <w:r w:rsidRPr="00FF4628">
        <w:rPr>
          <w:rFonts w:ascii="Arial Narrow" w:eastAsiaTheme="minorEastAsia" w:hAnsi="Arial Narrow" w:cs="Times New Roman"/>
          <w:b/>
          <w:bCs/>
          <w:sz w:val="20"/>
          <w:szCs w:val="20"/>
          <w:lang w:eastAsia="es-PE"/>
        </w:rPr>
        <w:t>.3.3</w:t>
      </w:r>
      <w:r w:rsidRPr="00FF4628">
        <w:rPr>
          <w:rFonts w:ascii="Arial Narrow" w:eastAsiaTheme="minorEastAsia" w:hAnsi="Arial Narrow" w:cs="Times New Roman"/>
          <w:b/>
          <w:bCs/>
          <w:sz w:val="20"/>
          <w:szCs w:val="20"/>
          <w:lang w:eastAsia="es-PE"/>
        </w:rPr>
        <w:tab/>
      </w:r>
      <w:r w:rsidRPr="00FF4628">
        <w:rPr>
          <w:rFonts w:ascii="Arial Narrow" w:eastAsiaTheme="minorEastAsia" w:hAnsi="Arial Narrow" w:cs="Times New Roman"/>
          <w:b/>
          <w:bCs/>
          <w:color w:val="000000"/>
          <w:sz w:val="20"/>
          <w:szCs w:val="20"/>
          <w:lang w:val="es-ES" w:eastAsia="es-PE"/>
        </w:rPr>
        <w:t>REGISTRAR,</w:t>
      </w:r>
      <w:r w:rsidRPr="00FF4628">
        <w:rPr>
          <w:rFonts w:ascii="Arial Narrow" w:eastAsiaTheme="minorEastAsia" w:hAnsi="Arial Narrow" w:cs="Times New Roman"/>
          <w:color w:val="000000"/>
          <w:sz w:val="20"/>
          <w:szCs w:val="20"/>
          <w:lang w:val="es-ES" w:eastAsia="es-PE"/>
        </w:rPr>
        <w:t xml:space="preserve"> la Sanción en el Registro Nacional de Sanciones, contra Servidores Civiles, un plazo de 05 días después de haber sido notificada la servidora.</w:t>
      </w:r>
    </w:p>
    <w:p w14:paraId="101A4B6F" w14:textId="77777777" w:rsidR="00F25AC8" w:rsidRPr="00FF4628"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eastAsia="es-PE"/>
        </w:rPr>
      </w:pPr>
      <w:r w:rsidRPr="00FF4628">
        <w:rPr>
          <w:rFonts w:ascii="Arial Narrow" w:eastAsiaTheme="minorEastAsia" w:hAnsi="Arial Narrow" w:cs="Times New Roman"/>
          <w:b/>
          <w:bCs/>
          <w:sz w:val="20"/>
          <w:szCs w:val="20"/>
          <w:lang w:val="es-ES" w:eastAsia="es-PE"/>
        </w:rPr>
        <w:t>8</w:t>
      </w:r>
      <w:r w:rsidRPr="00FF4628">
        <w:rPr>
          <w:rFonts w:ascii="Arial Narrow" w:eastAsiaTheme="minorEastAsia" w:hAnsi="Arial Narrow" w:cs="Times New Roman"/>
          <w:b/>
          <w:bCs/>
          <w:sz w:val="20"/>
          <w:szCs w:val="20"/>
          <w:lang w:eastAsia="es-PE"/>
        </w:rPr>
        <w:t>.3.4</w:t>
      </w:r>
      <w:r w:rsidRPr="00FF4628">
        <w:rPr>
          <w:rFonts w:ascii="Arial Narrow" w:eastAsiaTheme="minorEastAsia" w:hAnsi="Arial Narrow" w:cs="Times New Roman"/>
          <w:color w:val="000000"/>
          <w:sz w:val="20"/>
          <w:szCs w:val="20"/>
          <w:lang w:val="es-ES" w:eastAsia="es-PE"/>
        </w:rPr>
        <w:tab/>
      </w:r>
      <w:r w:rsidRPr="00FF4628">
        <w:rPr>
          <w:rFonts w:ascii="Arial Narrow" w:eastAsiaTheme="minorEastAsia" w:hAnsi="Arial Narrow" w:cs="Times New Roman"/>
          <w:b/>
          <w:sz w:val="20"/>
          <w:szCs w:val="20"/>
          <w:lang w:eastAsia="es-PE"/>
        </w:rPr>
        <w:t xml:space="preserve">DISPONER, </w:t>
      </w:r>
      <w:r w:rsidRPr="00FF4628">
        <w:rPr>
          <w:rFonts w:ascii="Arial Narrow" w:eastAsiaTheme="minorEastAsia" w:hAnsi="Arial Narrow" w:cs="Times New Roman"/>
          <w:sz w:val="20"/>
          <w:szCs w:val="20"/>
          <w:lang w:eastAsia="es-PE"/>
        </w:rPr>
        <w:t>la emisión del acto resolutivo correspondiente al presente caso, y consecuentemente notifíquese a la interesada y a las áreas correspondientes, para los fines pertinentes.</w:t>
      </w:r>
    </w:p>
    <w:p w14:paraId="543B79B6" w14:textId="2B27E0E1" w:rsidR="00F25AC8" w:rsidRDefault="00F25AC8" w:rsidP="007028B2">
      <w:pPr>
        <w:widowControl w:val="0"/>
        <w:autoSpaceDE w:val="0"/>
        <w:autoSpaceDN w:val="0"/>
        <w:adjustRightInd w:val="0"/>
        <w:spacing w:after="200" w:line="276" w:lineRule="auto"/>
        <w:ind w:left="1428" w:firstLine="12"/>
        <w:jc w:val="both"/>
        <w:rPr>
          <w:rFonts w:ascii="Arial Narrow" w:eastAsiaTheme="minorEastAsia" w:hAnsi="Arial Narrow" w:cs="Times New Roman"/>
          <w:color w:val="000000"/>
          <w:lang w:val="es-ES" w:eastAsia="es-PE"/>
        </w:rPr>
      </w:pPr>
      <w:r w:rsidRPr="00FF4628">
        <w:rPr>
          <w:rFonts w:ascii="Arial Narrow" w:eastAsiaTheme="minorEastAsia" w:hAnsi="Arial Narrow" w:cs="Times New Roman"/>
          <w:color w:val="000000"/>
          <w:sz w:val="20"/>
          <w:szCs w:val="20"/>
          <w:lang w:val="es-ES" w:eastAsia="es-PE"/>
        </w:rPr>
        <w:t>Es cuando informa esta comisión,</w:t>
      </w:r>
      <w:r w:rsidR="002110A4" w:rsidRPr="00FF4628">
        <w:rPr>
          <w:rFonts w:ascii="Arial Narrow" w:eastAsiaTheme="minorEastAsia" w:hAnsi="Arial Narrow" w:cs="Times New Roman"/>
          <w:color w:val="000000"/>
          <w:sz w:val="20"/>
          <w:szCs w:val="20"/>
          <w:lang w:val="es-ES" w:eastAsia="es-PE"/>
        </w:rPr>
        <w:t xml:space="preserve"> para su trámite conforme a Ley</w:t>
      </w:r>
      <w:r w:rsidR="002110A4" w:rsidRPr="00B65D40">
        <w:rPr>
          <w:rFonts w:ascii="Arial Narrow" w:eastAsiaTheme="minorEastAsia" w:hAnsi="Arial Narrow" w:cs="Times New Roman"/>
          <w:color w:val="000000"/>
          <w:lang w:val="es-ES" w:eastAsia="es-PE"/>
        </w:rPr>
        <w:t xml:space="preserve">. </w:t>
      </w:r>
    </w:p>
    <w:p w14:paraId="08B9158F" w14:textId="6A011989" w:rsidR="00F25AC8" w:rsidRDefault="00F25AC8" w:rsidP="00F25AC8">
      <w:pPr>
        <w:widowControl w:val="0"/>
        <w:autoSpaceDE w:val="0"/>
        <w:autoSpaceDN w:val="0"/>
        <w:adjustRightInd w:val="0"/>
        <w:spacing w:after="200" w:line="276" w:lineRule="auto"/>
        <w:jc w:val="both"/>
        <w:rPr>
          <w:rFonts w:ascii="Arial Narrow" w:eastAsiaTheme="minorEastAsia" w:hAnsi="Arial Narrow" w:cs="Times New Roman"/>
          <w:color w:val="000000"/>
          <w:lang w:val="es-ES" w:eastAsia="es-PE"/>
        </w:rPr>
      </w:pPr>
    </w:p>
    <w:p w14:paraId="473D83B9" w14:textId="77777777" w:rsidR="00FF4628" w:rsidRPr="009E7B2A" w:rsidRDefault="00FF4628" w:rsidP="00F25AC8">
      <w:pPr>
        <w:widowControl w:val="0"/>
        <w:autoSpaceDE w:val="0"/>
        <w:autoSpaceDN w:val="0"/>
        <w:adjustRightInd w:val="0"/>
        <w:spacing w:after="200" w:line="276" w:lineRule="auto"/>
        <w:jc w:val="both"/>
        <w:rPr>
          <w:rFonts w:ascii="Arial Narrow" w:eastAsiaTheme="minorEastAsia" w:hAnsi="Arial Narrow" w:cs="Times New Roman"/>
          <w:color w:val="000000"/>
          <w:sz w:val="18"/>
          <w:szCs w:val="18"/>
          <w:lang w:val="es-ES" w:eastAsia="es-PE"/>
        </w:rPr>
      </w:pPr>
    </w:p>
    <w:tbl>
      <w:tblPr>
        <w:tblW w:w="9072" w:type="dxa"/>
        <w:tblLayout w:type="fixed"/>
        <w:tblLook w:val="0000" w:firstRow="0" w:lastRow="0" w:firstColumn="0" w:lastColumn="0" w:noHBand="0" w:noVBand="0"/>
      </w:tblPr>
      <w:tblGrid>
        <w:gridCol w:w="2867"/>
        <w:gridCol w:w="236"/>
        <w:gridCol w:w="2867"/>
        <w:gridCol w:w="236"/>
        <w:gridCol w:w="2866"/>
      </w:tblGrid>
      <w:tr w:rsidR="00F25AC8" w:rsidRPr="009E7B2A" w14:paraId="5EDF055A" w14:textId="77777777" w:rsidTr="00AC74BA">
        <w:trPr>
          <w:trHeight w:val="70"/>
        </w:trPr>
        <w:tc>
          <w:tcPr>
            <w:tcW w:w="2867" w:type="dxa"/>
            <w:tcBorders>
              <w:top w:val="nil"/>
              <w:left w:val="nil"/>
              <w:bottom w:val="nil"/>
              <w:right w:val="nil"/>
            </w:tcBorders>
          </w:tcPr>
          <w:p w14:paraId="3F7CCBA4"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_____________________________</w:t>
            </w:r>
          </w:p>
        </w:tc>
        <w:tc>
          <w:tcPr>
            <w:tcW w:w="236" w:type="dxa"/>
            <w:tcBorders>
              <w:top w:val="nil"/>
              <w:left w:val="nil"/>
              <w:bottom w:val="nil"/>
              <w:right w:val="nil"/>
            </w:tcBorders>
          </w:tcPr>
          <w:p w14:paraId="319D315D"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7" w:type="dxa"/>
            <w:tcBorders>
              <w:top w:val="nil"/>
              <w:left w:val="nil"/>
              <w:bottom w:val="nil"/>
              <w:right w:val="nil"/>
            </w:tcBorders>
          </w:tcPr>
          <w:p w14:paraId="767B8E01"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_____________________________</w:t>
            </w:r>
          </w:p>
        </w:tc>
        <w:tc>
          <w:tcPr>
            <w:tcW w:w="236" w:type="dxa"/>
            <w:tcBorders>
              <w:top w:val="nil"/>
              <w:left w:val="nil"/>
              <w:bottom w:val="nil"/>
              <w:right w:val="nil"/>
            </w:tcBorders>
          </w:tcPr>
          <w:p w14:paraId="7D03B8AA"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6" w:type="dxa"/>
            <w:tcBorders>
              <w:top w:val="nil"/>
              <w:left w:val="nil"/>
              <w:bottom w:val="nil"/>
              <w:right w:val="nil"/>
            </w:tcBorders>
          </w:tcPr>
          <w:p w14:paraId="12D05F27"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________________________</w:t>
            </w:r>
          </w:p>
        </w:tc>
      </w:tr>
      <w:tr w:rsidR="00F25AC8" w:rsidRPr="009E7B2A" w14:paraId="6D1A684A" w14:textId="77777777" w:rsidTr="00AC74BA">
        <w:trPr>
          <w:trHeight w:val="597"/>
        </w:trPr>
        <w:tc>
          <w:tcPr>
            <w:tcW w:w="2867" w:type="dxa"/>
            <w:tcBorders>
              <w:top w:val="nil"/>
              <w:left w:val="nil"/>
              <w:bottom w:val="nil"/>
              <w:right w:val="nil"/>
            </w:tcBorders>
          </w:tcPr>
          <w:p w14:paraId="2CDD31A7"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Prof. Jhoan Fernando Loza Chillquillo </w:t>
            </w:r>
          </w:p>
          <w:p w14:paraId="3CC692FC"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Presidente.</w:t>
            </w:r>
          </w:p>
        </w:tc>
        <w:tc>
          <w:tcPr>
            <w:tcW w:w="236" w:type="dxa"/>
            <w:tcBorders>
              <w:top w:val="nil"/>
              <w:left w:val="nil"/>
              <w:bottom w:val="nil"/>
              <w:right w:val="nil"/>
            </w:tcBorders>
          </w:tcPr>
          <w:p w14:paraId="290193AE"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7" w:type="dxa"/>
            <w:tcBorders>
              <w:top w:val="nil"/>
              <w:left w:val="nil"/>
              <w:bottom w:val="nil"/>
              <w:right w:val="nil"/>
            </w:tcBorders>
          </w:tcPr>
          <w:p w14:paraId="3C8B54A6"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Abg.  Julio César Sullca Torres. </w:t>
            </w:r>
          </w:p>
          <w:p w14:paraId="483B475C"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Secretario Técnico</w:t>
            </w:r>
          </w:p>
        </w:tc>
        <w:tc>
          <w:tcPr>
            <w:tcW w:w="236" w:type="dxa"/>
            <w:tcBorders>
              <w:top w:val="nil"/>
              <w:left w:val="nil"/>
              <w:bottom w:val="nil"/>
              <w:right w:val="nil"/>
            </w:tcBorders>
          </w:tcPr>
          <w:p w14:paraId="252D7335"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6" w:type="dxa"/>
            <w:tcBorders>
              <w:top w:val="nil"/>
              <w:left w:val="nil"/>
              <w:bottom w:val="nil"/>
              <w:right w:val="nil"/>
            </w:tcBorders>
          </w:tcPr>
          <w:p w14:paraId="5BA9897A"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Prof. Teodora Anccasi Torres </w:t>
            </w:r>
          </w:p>
          <w:p w14:paraId="120BE344"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Tercer Miembro(s)</w:t>
            </w:r>
          </w:p>
        </w:tc>
      </w:tr>
    </w:tbl>
    <w:p w14:paraId="291FCEC1" w14:textId="77777777" w:rsidR="00F25AC8" w:rsidRPr="009E7B2A" w:rsidRDefault="00F25AC8" w:rsidP="00F25AC8">
      <w:pPr>
        <w:spacing w:after="0" w:line="276" w:lineRule="auto"/>
        <w:rPr>
          <w:rFonts w:ascii="Arial Narrow" w:eastAsiaTheme="minorEastAsia" w:hAnsi="Arial Narrow" w:cs="Times New Roman"/>
          <w:sz w:val="18"/>
          <w:szCs w:val="18"/>
          <w:lang w:eastAsia="es-PE"/>
        </w:rPr>
      </w:pPr>
    </w:p>
    <w:p w14:paraId="444B7CEF" w14:textId="77777777" w:rsidR="00F25AC8" w:rsidRPr="00E64185" w:rsidRDefault="00F25AC8" w:rsidP="00F25AC8">
      <w:pPr>
        <w:spacing w:after="0" w:line="276" w:lineRule="auto"/>
        <w:rPr>
          <w:rFonts w:ascii="Arial Narrow" w:eastAsiaTheme="minorEastAsia" w:hAnsi="Arial Narrow" w:cs="Times New Roman"/>
          <w:sz w:val="20"/>
          <w:szCs w:val="20"/>
          <w:lang w:eastAsia="es-PE"/>
        </w:rPr>
      </w:pPr>
    </w:p>
    <w:p w14:paraId="1F04A6DB" w14:textId="77777777" w:rsidR="00F25AC8" w:rsidRPr="007028B2" w:rsidRDefault="00F25AC8" w:rsidP="00F25AC8">
      <w:pPr>
        <w:spacing w:after="0" w:line="276" w:lineRule="auto"/>
        <w:rPr>
          <w:rFonts w:ascii="Arial Narrow" w:eastAsiaTheme="minorEastAsia" w:hAnsi="Arial Narrow" w:cs="Times New Roman"/>
          <w:sz w:val="16"/>
          <w:szCs w:val="16"/>
          <w:lang w:eastAsia="es-PE"/>
        </w:rPr>
      </w:pPr>
      <w:r w:rsidRPr="007028B2">
        <w:rPr>
          <w:rFonts w:ascii="Arial Narrow" w:eastAsiaTheme="minorEastAsia" w:hAnsi="Arial Narrow" w:cs="Times New Roman"/>
          <w:sz w:val="16"/>
          <w:szCs w:val="16"/>
          <w:lang w:eastAsia="es-PE"/>
        </w:rPr>
        <w:t>C.c.-Arch</w:t>
      </w:r>
    </w:p>
    <w:p w14:paraId="1081E4B8" w14:textId="77777777" w:rsidR="00F25AC8" w:rsidRPr="007028B2" w:rsidRDefault="00F25AC8" w:rsidP="00F25AC8">
      <w:pPr>
        <w:spacing w:after="0" w:line="276" w:lineRule="auto"/>
        <w:rPr>
          <w:rFonts w:ascii="Arial Narrow" w:eastAsiaTheme="minorEastAsia" w:hAnsi="Arial Narrow" w:cs="Times New Roman"/>
          <w:sz w:val="16"/>
          <w:szCs w:val="16"/>
          <w:lang w:eastAsia="es-PE"/>
        </w:rPr>
      </w:pPr>
      <w:r w:rsidRPr="007028B2">
        <w:rPr>
          <w:rFonts w:ascii="Arial Narrow" w:eastAsiaTheme="minorEastAsia" w:hAnsi="Arial Narrow" w:cs="Times New Roman"/>
          <w:sz w:val="16"/>
          <w:szCs w:val="16"/>
          <w:lang w:eastAsia="es-PE"/>
        </w:rPr>
        <w:t>JCST</w:t>
      </w:r>
    </w:p>
    <w:p w14:paraId="6230336B" w14:textId="77777777" w:rsidR="00F25AC8" w:rsidRPr="00B65D40" w:rsidRDefault="00F25AC8" w:rsidP="00F25AC8">
      <w:pPr>
        <w:spacing w:after="0" w:line="276" w:lineRule="auto"/>
        <w:rPr>
          <w:rFonts w:ascii="Arial Narrow" w:eastAsiaTheme="minorEastAsia" w:hAnsi="Arial Narrow" w:cs="Times New Roman"/>
          <w:lang w:eastAsia="es-PE"/>
        </w:rPr>
      </w:pPr>
    </w:p>
    <w:p w14:paraId="6E318222" w14:textId="77777777" w:rsidR="00F25AC8" w:rsidRPr="00B65D40" w:rsidRDefault="00F25AC8" w:rsidP="00F25AC8">
      <w:pPr>
        <w:spacing w:after="0" w:line="276" w:lineRule="auto"/>
        <w:rPr>
          <w:rFonts w:ascii="Arial Narrow" w:eastAsiaTheme="minorEastAsia" w:hAnsi="Arial Narrow" w:cs="Times New Roman"/>
          <w:lang w:eastAsia="es-PE"/>
        </w:rPr>
      </w:pPr>
    </w:p>
    <w:p w14:paraId="35A410BB" w14:textId="77777777" w:rsidR="00E055D6" w:rsidRPr="00E055D6" w:rsidRDefault="00E055D6" w:rsidP="00E055D6">
      <w:pPr>
        <w:spacing w:after="0" w:line="276" w:lineRule="auto"/>
        <w:jc w:val="both"/>
        <w:rPr>
          <w:rFonts w:ascii="Arial Narrow" w:eastAsiaTheme="minorEastAsia" w:hAnsi="Arial Narrow" w:cs="Times New Roman"/>
          <w:i/>
          <w:sz w:val="16"/>
          <w:szCs w:val="16"/>
          <w:lang w:eastAsia="es-PE"/>
        </w:rPr>
      </w:pPr>
      <w:r w:rsidRPr="00E055D6">
        <w:rPr>
          <w:rFonts w:ascii="Arial Narrow" w:eastAsiaTheme="minorEastAsia" w:hAnsi="Arial Narrow" w:cs="Times New Roman"/>
          <w:i/>
          <w:sz w:val="16"/>
          <w:szCs w:val="16"/>
          <w:lang w:eastAsia="es-PE"/>
        </w:rPr>
        <w:t>Nuevo Reg. Documento: 03831505</w:t>
      </w:r>
    </w:p>
    <w:p w14:paraId="7222AC19" w14:textId="77777777" w:rsidR="00E055D6" w:rsidRPr="00E055D6" w:rsidRDefault="00E055D6" w:rsidP="00E055D6">
      <w:pPr>
        <w:spacing w:after="0" w:line="276" w:lineRule="auto"/>
        <w:jc w:val="both"/>
        <w:rPr>
          <w:rFonts w:ascii="Arial Narrow" w:eastAsiaTheme="minorEastAsia" w:hAnsi="Arial Narrow" w:cs="Times New Roman"/>
          <w:i/>
          <w:sz w:val="16"/>
          <w:szCs w:val="16"/>
          <w:lang w:eastAsia="es-PE"/>
        </w:rPr>
      </w:pPr>
    </w:p>
    <w:p w14:paraId="3020C321" w14:textId="373136F0" w:rsidR="00AC74BA" w:rsidRPr="00E055D6" w:rsidRDefault="00E055D6" w:rsidP="00E055D6">
      <w:pPr>
        <w:spacing w:after="0" w:line="276" w:lineRule="auto"/>
        <w:jc w:val="both"/>
        <w:rPr>
          <w:rFonts w:ascii="Arial Narrow" w:eastAsiaTheme="minorEastAsia" w:hAnsi="Arial Narrow" w:cs="Times New Roman"/>
          <w:i/>
          <w:sz w:val="16"/>
          <w:szCs w:val="16"/>
          <w:lang w:eastAsia="es-PE"/>
        </w:rPr>
      </w:pPr>
      <w:r w:rsidRPr="00E055D6">
        <w:rPr>
          <w:rFonts w:ascii="Arial Narrow" w:eastAsiaTheme="minorEastAsia" w:hAnsi="Arial Narrow" w:cs="Times New Roman"/>
          <w:i/>
          <w:sz w:val="16"/>
          <w:szCs w:val="16"/>
          <w:lang w:eastAsia="es-PE"/>
        </w:rPr>
        <w:t>Nuevo Reg. Expediente: 02745352</w:t>
      </w:r>
    </w:p>
    <w:sectPr w:rsidR="00AC74BA" w:rsidRPr="00E055D6" w:rsidSect="00AC74BA">
      <w:headerReference w:type="default" r:id="rId8"/>
      <w:footerReference w:type="default" r:id="rId9"/>
      <w:pgSz w:w="12240" w:h="15840"/>
      <w:pgMar w:top="1560" w:right="1701" w:bottom="1417"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29370" w14:textId="77777777" w:rsidR="00482C61" w:rsidRDefault="00482C61">
      <w:pPr>
        <w:spacing w:after="0" w:line="240" w:lineRule="auto"/>
      </w:pPr>
      <w:r>
        <w:separator/>
      </w:r>
    </w:p>
  </w:endnote>
  <w:endnote w:type="continuationSeparator" w:id="0">
    <w:p w14:paraId="4B08655F" w14:textId="77777777" w:rsidR="00482C61" w:rsidRDefault="0048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51522"/>
      <w:docPartObj>
        <w:docPartGallery w:val="Page Numbers (Bottom of Page)"/>
        <w:docPartUnique/>
      </w:docPartObj>
    </w:sdtPr>
    <w:sdtEndPr/>
    <w:sdtContent>
      <w:sdt>
        <w:sdtPr>
          <w:id w:val="-1769616900"/>
          <w:docPartObj>
            <w:docPartGallery w:val="Page Numbers (Top of Page)"/>
            <w:docPartUnique/>
          </w:docPartObj>
        </w:sdtPr>
        <w:sdtEndPr/>
        <w:sdtContent>
          <w:p w14:paraId="2AEEF983" w14:textId="59313714" w:rsidR="00975118" w:rsidRDefault="00975118">
            <w:pPr>
              <w:pStyle w:val="Piedepgina"/>
              <w:jc w:val="right"/>
            </w:pPr>
            <w:r w:rsidRPr="00C7483C">
              <w:rPr>
                <w:sz w:val="14"/>
                <w:szCs w:val="16"/>
                <w:lang w:val="es-ES"/>
              </w:rPr>
              <w:t xml:space="preserve">Página </w:t>
            </w:r>
            <w:r w:rsidRPr="00C7483C">
              <w:rPr>
                <w:b/>
                <w:bCs/>
                <w:sz w:val="14"/>
                <w:szCs w:val="16"/>
              </w:rPr>
              <w:fldChar w:fldCharType="begin"/>
            </w:r>
            <w:r w:rsidRPr="00C7483C">
              <w:rPr>
                <w:b/>
                <w:bCs/>
                <w:sz w:val="14"/>
                <w:szCs w:val="16"/>
              </w:rPr>
              <w:instrText>PAGE</w:instrText>
            </w:r>
            <w:r w:rsidRPr="00C7483C">
              <w:rPr>
                <w:b/>
                <w:bCs/>
                <w:sz w:val="14"/>
                <w:szCs w:val="16"/>
              </w:rPr>
              <w:fldChar w:fldCharType="separate"/>
            </w:r>
            <w:r w:rsidR="00E055D6">
              <w:rPr>
                <w:b/>
                <w:bCs/>
                <w:noProof/>
                <w:sz w:val="14"/>
                <w:szCs w:val="16"/>
              </w:rPr>
              <w:t>11</w:t>
            </w:r>
            <w:r w:rsidRPr="00C7483C">
              <w:rPr>
                <w:b/>
                <w:bCs/>
                <w:sz w:val="14"/>
                <w:szCs w:val="16"/>
              </w:rPr>
              <w:fldChar w:fldCharType="end"/>
            </w:r>
            <w:r w:rsidRPr="00C7483C">
              <w:rPr>
                <w:sz w:val="14"/>
                <w:szCs w:val="16"/>
                <w:lang w:val="es-ES"/>
              </w:rPr>
              <w:t xml:space="preserve"> de </w:t>
            </w:r>
            <w:r w:rsidRPr="00C7483C">
              <w:rPr>
                <w:b/>
                <w:bCs/>
                <w:sz w:val="14"/>
                <w:szCs w:val="16"/>
              </w:rPr>
              <w:fldChar w:fldCharType="begin"/>
            </w:r>
            <w:r w:rsidRPr="00C7483C">
              <w:rPr>
                <w:b/>
                <w:bCs/>
                <w:sz w:val="14"/>
                <w:szCs w:val="16"/>
              </w:rPr>
              <w:instrText>NUMPAGES</w:instrText>
            </w:r>
            <w:r w:rsidRPr="00C7483C">
              <w:rPr>
                <w:b/>
                <w:bCs/>
                <w:sz w:val="14"/>
                <w:szCs w:val="16"/>
              </w:rPr>
              <w:fldChar w:fldCharType="separate"/>
            </w:r>
            <w:r w:rsidR="00E055D6">
              <w:rPr>
                <w:b/>
                <w:bCs/>
                <w:noProof/>
                <w:sz w:val="14"/>
                <w:szCs w:val="16"/>
              </w:rPr>
              <w:t>11</w:t>
            </w:r>
            <w:r w:rsidRPr="00C7483C">
              <w:rPr>
                <w:b/>
                <w:bCs/>
                <w:sz w:val="14"/>
                <w:szCs w:val="16"/>
              </w:rPr>
              <w:fldChar w:fldCharType="end"/>
            </w:r>
          </w:p>
        </w:sdtContent>
      </w:sdt>
    </w:sdtContent>
  </w:sdt>
  <w:p w14:paraId="2CE6DE26" w14:textId="77777777" w:rsidR="00975118" w:rsidRDefault="009751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ABE8" w14:textId="77777777" w:rsidR="00482C61" w:rsidRDefault="00482C61">
      <w:pPr>
        <w:spacing w:after="0" w:line="240" w:lineRule="auto"/>
      </w:pPr>
      <w:r>
        <w:separator/>
      </w:r>
    </w:p>
  </w:footnote>
  <w:footnote w:type="continuationSeparator" w:id="0">
    <w:p w14:paraId="29D88273" w14:textId="77777777" w:rsidR="00482C61" w:rsidRDefault="00482C61">
      <w:pPr>
        <w:spacing w:after="0" w:line="240" w:lineRule="auto"/>
      </w:pPr>
      <w:r>
        <w:continuationSeparator/>
      </w:r>
    </w:p>
  </w:footnote>
  <w:footnote w:id="1">
    <w:p w14:paraId="4175CF8E" w14:textId="28CBC241" w:rsidR="00C558A7" w:rsidRPr="00C558A7" w:rsidRDefault="00C558A7">
      <w:pPr>
        <w:pStyle w:val="Textonotapie"/>
        <w:rPr>
          <w:lang w:val="es-ES"/>
        </w:rPr>
      </w:pPr>
      <w:r>
        <w:rPr>
          <w:rStyle w:val="Refdenotaalpie"/>
        </w:rPr>
        <w:footnoteRef/>
      </w:r>
      <w:r>
        <w:t xml:space="preserve"> </w:t>
      </w:r>
      <w:r w:rsidRPr="00C558A7">
        <w:rPr>
          <w:sz w:val="16"/>
          <w:szCs w:val="16"/>
        </w:rPr>
        <w:t>Artículo 91 del Reglamento General de la Ley N° 30057, Ley del Servicio Civil, aprobado por D.S. N° 040-2014-PCM</w:t>
      </w:r>
    </w:p>
  </w:footnote>
  <w:footnote w:id="2">
    <w:p w14:paraId="3F55042B" w14:textId="687CB45A" w:rsidR="002C0A15" w:rsidRPr="002C0A15" w:rsidRDefault="002C0A15">
      <w:pPr>
        <w:pStyle w:val="Textonotapie"/>
        <w:rPr>
          <w:lang w:val="es-ES"/>
        </w:rPr>
      </w:pPr>
      <w:r>
        <w:rPr>
          <w:rStyle w:val="Refdenotaalpie"/>
        </w:rPr>
        <w:footnoteRef/>
      </w:r>
      <w:r>
        <w:t xml:space="preserve"> </w:t>
      </w:r>
      <w:r>
        <w:rPr>
          <w:lang w:val="es-ES"/>
        </w:rPr>
        <w:t xml:space="preserve">Resolución Directoral N° 003707-2023-UGELH, de fecha 25 setiembre 2023, dar por concluido a partir </w:t>
      </w:r>
      <w:r w:rsidR="00621CAD">
        <w:rPr>
          <w:lang w:val="es-ES"/>
        </w:rPr>
        <w:t xml:space="preserve">del 17 de agosto, de la resolución N° 02179-2023-UGEL, de fecha 30 de marzo del 2023. </w:t>
      </w:r>
      <w:r>
        <w:rPr>
          <w:lang w:val="es-E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127F" w14:textId="77777777" w:rsidR="00975118" w:rsidRPr="00D57EBF" w:rsidRDefault="00975118" w:rsidP="00AC74BA">
    <w:pPr>
      <w:pStyle w:val="Encabezado"/>
      <w:ind w:left="-426"/>
      <w:rPr>
        <w:rFonts w:ascii="Bookman Old Style" w:hAnsi="Bookman Old Style"/>
        <w:b/>
        <w:noProof/>
        <w:sz w:val="20"/>
        <w:szCs w:val="20"/>
        <w:lang w:eastAsia="es-PE"/>
      </w:rPr>
    </w:pPr>
    <w:r w:rsidRPr="00F25364">
      <w:rPr>
        <w:noProof/>
        <w:lang w:eastAsia="es-PE"/>
      </w:rPr>
      <mc:AlternateContent>
        <mc:Choice Requires="wps">
          <w:drawing>
            <wp:anchor distT="0" distB="0" distL="114300" distR="114300" simplePos="0" relativeHeight="251659264" behindDoc="0" locked="0" layoutInCell="1" allowOverlap="1" wp14:anchorId="50736C46" wp14:editId="770D9477">
              <wp:simplePos x="0" y="0"/>
              <wp:positionH relativeFrom="margin">
                <wp:align>right</wp:align>
              </wp:positionH>
              <wp:positionV relativeFrom="paragraph">
                <wp:posOffset>-153035</wp:posOffset>
              </wp:positionV>
              <wp:extent cx="3752596" cy="836579"/>
              <wp:effectExtent l="0" t="0" r="0" b="1905"/>
              <wp:wrapNone/>
              <wp:docPr id="5" name="Rectángulo 5"/>
              <wp:cNvGraphicFramePr/>
              <a:graphic xmlns:a="http://schemas.openxmlformats.org/drawingml/2006/main">
                <a:graphicData uri="http://schemas.microsoft.com/office/word/2010/wordprocessingShape">
                  <wps:wsp>
                    <wps:cNvSpPr/>
                    <wps:spPr>
                      <a:xfrm>
                        <a:off x="0" y="0"/>
                        <a:ext cx="3752596" cy="836579"/>
                      </a:xfrm>
                      <a:prstGeom prst="rect">
                        <a:avLst/>
                      </a:prstGeom>
                      <a:noFill/>
                      <a:ln w="12700" cap="flat" cmpd="sng" algn="ctr">
                        <a:noFill/>
                        <a:prstDash val="solid"/>
                        <a:miter lim="800000"/>
                      </a:ln>
                      <a:effectLst/>
                    </wps:spPr>
                    <wps:txbx>
                      <w:txbxContent>
                        <w:p w14:paraId="1728C6F0" w14:textId="77777777" w:rsidR="00975118" w:rsidRPr="005A4697" w:rsidRDefault="00975118" w:rsidP="00AC74BA">
                          <w:pPr>
                            <w:pStyle w:val="Sinespaciado"/>
                            <w:jc w:val="right"/>
                            <w:rPr>
                              <w:rFonts w:ascii="Brush Script MT" w:hAnsi="Brush Script MT"/>
                              <w:b/>
                              <w:color w:val="808080" w:themeColor="background1" w:themeShade="80"/>
                              <w:sz w:val="36"/>
                              <w:lang w:val="es-ES"/>
                            </w:rPr>
                          </w:pPr>
                          <w:r w:rsidRPr="005A4697">
                            <w:rPr>
                              <w:rFonts w:ascii="Brush Script MT" w:hAnsi="Brush Script MT"/>
                              <w:b/>
                              <w:color w:val="808080" w:themeColor="background1" w:themeShade="80"/>
                              <w:sz w:val="36"/>
                            </w:rPr>
                            <w:t>Comisión Permanente de Procesos Administrativos. Disciplinarios para Docentes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36C46" id="Rectángulo 5" o:spid="_x0000_s1026" style="position:absolute;left:0;text-align:left;margin-left:244.3pt;margin-top:-12.05pt;width:295.5pt;height:6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" filled="f" stroked="f" strokeweight="1pt">
              <v:textbox>
                <w:txbxContent>
                  <w:p w14:paraId="1728C6F0" w14:textId="77777777" w:rsidR="00975118" w:rsidRPr="005A4697" w:rsidRDefault="00975118" w:rsidP="00AC74BA">
                    <w:pPr>
                      <w:pStyle w:val="Sinespaciado"/>
                      <w:jc w:val="right"/>
                      <w:rPr>
                        <w:rFonts w:ascii="Brush Script MT" w:hAnsi="Brush Script MT"/>
                        <w:b/>
                        <w:color w:val="808080" w:themeColor="background1" w:themeShade="80"/>
                        <w:sz w:val="36"/>
                        <w:lang w:val="es-ES"/>
                      </w:rPr>
                    </w:pPr>
                    <w:r w:rsidRPr="005A4697">
                      <w:rPr>
                        <w:rFonts w:ascii="Brush Script MT" w:hAnsi="Brush Script MT"/>
                        <w:b/>
                        <w:color w:val="808080" w:themeColor="background1" w:themeShade="80"/>
                        <w:sz w:val="36"/>
                      </w:rPr>
                      <w:t>Comisión Permanente de Procesos Administrativos. Disciplinarios para Docentes</w:t>
                    </w:r>
                  </w:p>
                </w:txbxContent>
              </v:textbox>
              <w10:wrap anchorx="margin"/>
            </v:rect>
          </w:pict>
        </mc:Fallback>
      </mc:AlternateContent>
    </w:r>
    <w:r w:rsidRPr="001842C2">
      <w:rPr>
        <w:noProof/>
        <w:lang w:eastAsia="es-PE"/>
      </w:rPr>
      <w:drawing>
        <wp:inline distT="0" distB="0" distL="0" distR="0" wp14:anchorId="5F058DAB" wp14:editId="7318BD73">
          <wp:extent cx="1371600" cy="7156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663" cy="717243"/>
                  </a:xfrm>
                  <a:prstGeom prst="rect">
                    <a:avLst/>
                  </a:prstGeom>
                  <a:noFill/>
                  <a:ln>
                    <a:noFill/>
                  </a:ln>
                </pic:spPr>
              </pic:pic>
            </a:graphicData>
          </a:graphic>
        </wp:inline>
      </w:drawing>
    </w:r>
    <w:r>
      <w:rPr>
        <w:noProof/>
        <w:lang w:eastAsia="es-PE"/>
      </w:rPr>
      <w:t xml:space="preserve">                       </w:t>
    </w:r>
    <w:r w:rsidRPr="00D57EBF">
      <w:rPr>
        <w:noProof/>
        <w:sz w:val="18"/>
        <w:szCs w:val="18"/>
        <w:lang w:eastAsia="es-PE"/>
      </w:rPr>
      <w:t xml:space="preserve">                               </w:t>
    </w:r>
  </w:p>
  <w:p w14:paraId="7973551F" w14:textId="77777777" w:rsidR="00975118" w:rsidRDefault="00975118" w:rsidP="00AC74BA">
    <w:pPr>
      <w:spacing w:after="0" w:line="240" w:lineRule="auto"/>
      <w:jc w:val="center"/>
      <w:rPr>
        <w:rFonts w:ascii="Century Gothic" w:hAnsi="Century Gothic"/>
        <w:sz w:val="14"/>
        <w:szCs w:val="16"/>
      </w:rPr>
    </w:pPr>
    <w:r w:rsidRPr="00206D93">
      <w:rPr>
        <w:rFonts w:ascii="Garamond" w:eastAsiaTheme="minorEastAsia" w:hAnsi="Garamond" w:cs="Times New Roman"/>
        <w:b/>
        <w:szCs w:val="26"/>
        <w:lang w:val="es-ES" w:eastAsia="es-PE"/>
      </w:rPr>
      <w:t>“Año de la Recuperación y Consolidación de la Economía Peruana”</w:t>
    </w:r>
    <w:r>
      <w:rPr>
        <w:rFonts w:ascii="Century Gothic" w:hAnsi="Century Gothic"/>
        <w:sz w:val="14"/>
        <w:szCs w:val="16"/>
      </w:rPr>
      <w:tab/>
    </w:r>
  </w:p>
  <w:p w14:paraId="58956EEF" w14:textId="77777777" w:rsidR="00975118" w:rsidRPr="00206D93" w:rsidRDefault="00975118" w:rsidP="00AC74BA">
    <w:pPr>
      <w:spacing w:after="0" w:line="240" w:lineRule="auto"/>
      <w:jc w:val="center"/>
      <w:rPr>
        <w:rFonts w:ascii="Garamond" w:eastAsiaTheme="minorEastAsia" w:hAnsi="Garamond" w:cs="Times New Roman"/>
        <w:b/>
        <w:szCs w:val="26"/>
        <w:lang w:val="es-ES" w:eastAsia="es-P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5pt;height:10.5pt" o:bullet="t">
        <v:imagedata r:id="rId1" o:title="mso63EA"/>
      </v:shape>
    </w:pict>
  </w:numPicBullet>
  <w:abstractNum w:abstractNumId="0" w15:restartNumberingAfterBreak="0">
    <w:nsid w:val="1B472A57"/>
    <w:multiLevelType w:val="hybridMultilevel"/>
    <w:tmpl w:val="961E9EF0"/>
    <w:lvl w:ilvl="0" w:tplc="DCBEF9CC">
      <w:start w:val="1"/>
      <w:numFmt w:val="lowerLetter"/>
      <w:lvlText w:val="%1)"/>
      <w:lvlJc w:val="left"/>
      <w:pPr>
        <w:ind w:left="1146" w:hanging="360"/>
      </w:pPr>
      <w:rPr>
        <w:rFonts w:cs="Arial" w:hint="default"/>
        <w:b w:val="0"/>
        <w:u w:val="none"/>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 w15:restartNumberingAfterBreak="0">
    <w:nsid w:val="1C9B1383"/>
    <w:multiLevelType w:val="hybridMultilevel"/>
    <w:tmpl w:val="A2042430"/>
    <w:lvl w:ilvl="0" w:tplc="3180834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 w15:restartNumberingAfterBreak="0">
    <w:nsid w:val="22612CF7"/>
    <w:multiLevelType w:val="hybridMultilevel"/>
    <w:tmpl w:val="63202C1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DB560E"/>
    <w:multiLevelType w:val="hybridMultilevel"/>
    <w:tmpl w:val="3DBCBC7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40A023C"/>
    <w:multiLevelType w:val="hybridMultilevel"/>
    <w:tmpl w:val="27148CAC"/>
    <w:lvl w:ilvl="0" w:tplc="32E847CA">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4405D95"/>
    <w:multiLevelType w:val="hybridMultilevel"/>
    <w:tmpl w:val="D974C42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6" w15:restartNumberingAfterBreak="0">
    <w:nsid w:val="58587663"/>
    <w:multiLevelType w:val="hybridMultilevel"/>
    <w:tmpl w:val="13AE6A10"/>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7" w15:restartNumberingAfterBreak="0">
    <w:nsid w:val="5D402C06"/>
    <w:multiLevelType w:val="hybridMultilevel"/>
    <w:tmpl w:val="E1EC96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8C5023F"/>
    <w:multiLevelType w:val="multilevel"/>
    <w:tmpl w:val="FFC48B6E"/>
    <w:lvl w:ilvl="0">
      <w:start w:val="1"/>
      <w:numFmt w:val="upperRoman"/>
      <w:lvlText w:val="%1."/>
      <w:lvlJc w:val="right"/>
      <w:pPr>
        <w:ind w:left="720" w:hanging="360"/>
      </w:pPr>
    </w:lvl>
    <w:lvl w:ilvl="1">
      <w:start w:val="3"/>
      <w:numFmt w:val="decimal"/>
      <w:isLgl/>
      <w:lvlText w:val="%1.%2"/>
      <w:lvlJc w:val="left"/>
      <w:pPr>
        <w:ind w:left="1107" w:hanging="720"/>
      </w:pPr>
      <w:rPr>
        <w:rFonts w:hint="default"/>
        <w:b/>
      </w:rPr>
    </w:lvl>
    <w:lvl w:ilvl="2">
      <w:start w:val="1"/>
      <w:numFmt w:val="decimal"/>
      <w:isLgl/>
      <w:lvlText w:val="%1.%2.%3"/>
      <w:lvlJc w:val="left"/>
      <w:pPr>
        <w:ind w:left="1134" w:hanging="720"/>
      </w:pPr>
      <w:rPr>
        <w:rFonts w:hint="default"/>
        <w:b/>
      </w:rPr>
    </w:lvl>
    <w:lvl w:ilvl="3">
      <w:start w:val="1"/>
      <w:numFmt w:val="decimal"/>
      <w:isLgl/>
      <w:lvlText w:val="%1.%2.%3.%4"/>
      <w:lvlJc w:val="left"/>
      <w:pPr>
        <w:ind w:left="1161" w:hanging="720"/>
      </w:pPr>
      <w:rPr>
        <w:rFonts w:hint="default"/>
        <w:b/>
      </w:rPr>
    </w:lvl>
    <w:lvl w:ilvl="4">
      <w:start w:val="1"/>
      <w:numFmt w:val="decimal"/>
      <w:isLgl/>
      <w:lvlText w:val="%1.%2.%3.%4.%5"/>
      <w:lvlJc w:val="left"/>
      <w:pPr>
        <w:ind w:left="1188" w:hanging="720"/>
      </w:pPr>
      <w:rPr>
        <w:rFonts w:hint="default"/>
        <w:b/>
      </w:rPr>
    </w:lvl>
    <w:lvl w:ilvl="5">
      <w:start w:val="1"/>
      <w:numFmt w:val="decimal"/>
      <w:isLgl/>
      <w:lvlText w:val="%1.%2.%3.%4.%5.%6"/>
      <w:lvlJc w:val="left"/>
      <w:pPr>
        <w:ind w:left="1575" w:hanging="1080"/>
      </w:pPr>
      <w:rPr>
        <w:rFonts w:hint="default"/>
        <w:b/>
      </w:rPr>
    </w:lvl>
    <w:lvl w:ilvl="6">
      <w:start w:val="1"/>
      <w:numFmt w:val="decimal"/>
      <w:isLgl/>
      <w:lvlText w:val="%1.%2.%3.%4.%5.%6.%7"/>
      <w:lvlJc w:val="left"/>
      <w:pPr>
        <w:ind w:left="1602" w:hanging="1080"/>
      </w:pPr>
      <w:rPr>
        <w:rFonts w:hint="default"/>
        <w:b/>
      </w:rPr>
    </w:lvl>
    <w:lvl w:ilvl="7">
      <w:start w:val="1"/>
      <w:numFmt w:val="decimal"/>
      <w:isLgl/>
      <w:lvlText w:val="%1.%2.%3.%4.%5.%6.%7.%8"/>
      <w:lvlJc w:val="left"/>
      <w:pPr>
        <w:ind w:left="1989" w:hanging="1440"/>
      </w:pPr>
      <w:rPr>
        <w:rFonts w:hint="default"/>
        <w:b/>
      </w:rPr>
    </w:lvl>
    <w:lvl w:ilvl="8">
      <w:start w:val="1"/>
      <w:numFmt w:val="decimal"/>
      <w:isLgl/>
      <w:lvlText w:val="%1.%2.%3.%4.%5.%6.%7.%8.%9"/>
      <w:lvlJc w:val="left"/>
      <w:pPr>
        <w:ind w:left="2016" w:hanging="1440"/>
      </w:pPr>
      <w:rPr>
        <w:rFonts w:hint="default"/>
        <w:b/>
      </w:rPr>
    </w:lvl>
  </w:abstractNum>
  <w:abstractNum w:abstractNumId="9" w15:restartNumberingAfterBreak="0">
    <w:nsid w:val="7922627E"/>
    <w:multiLevelType w:val="hybridMultilevel"/>
    <w:tmpl w:val="815C1C12"/>
    <w:lvl w:ilvl="0" w:tplc="04090007">
      <w:start w:val="1"/>
      <w:numFmt w:val="bullet"/>
      <w:lvlText w:val=""/>
      <w:lvlPicBulletId w:val="0"/>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5"/>
  </w:num>
  <w:num w:numId="4">
    <w:abstractNumId w:val="4"/>
  </w:num>
  <w:num w:numId="5">
    <w:abstractNumId w:val="9"/>
  </w:num>
  <w:num w:numId="6">
    <w:abstractNumId w:val="2"/>
  </w:num>
  <w:num w:numId="7">
    <w:abstractNumId w:val="7"/>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C8"/>
    <w:rsid w:val="000065A6"/>
    <w:rsid w:val="00015177"/>
    <w:rsid w:val="00035567"/>
    <w:rsid w:val="00040D25"/>
    <w:rsid w:val="000530B8"/>
    <w:rsid w:val="00063191"/>
    <w:rsid w:val="0006557C"/>
    <w:rsid w:val="00070930"/>
    <w:rsid w:val="0008301C"/>
    <w:rsid w:val="000848D4"/>
    <w:rsid w:val="00084EE2"/>
    <w:rsid w:val="00084F34"/>
    <w:rsid w:val="000968C8"/>
    <w:rsid w:val="000970FF"/>
    <w:rsid w:val="000A162D"/>
    <w:rsid w:val="000B1EA5"/>
    <w:rsid w:val="000B203A"/>
    <w:rsid w:val="000C0A73"/>
    <w:rsid w:val="000C10C6"/>
    <w:rsid w:val="000C34FE"/>
    <w:rsid w:val="000C6579"/>
    <w:rsid w:val="00103665"/>
    <w:rsid w:val="0013601E"/>
    <w:rsid w:val="00141F0D"/>
    <w:rsid w:val="00182359"/>
    <w:rsid w:val="00184121"/>
    <w:rsid w:val="00190D2C"/>
    <w:rsid w:val="00195472"/>
    <w:rsid w:val="001A342C"/>
    <w:rsid w:val="001A3707"/>
    <w:rsid w:val="001C2087"/>
    <w:rsid w:val="001D003E"/>
    <w:rsid w:val="001D1081"/>
    <w:rsid w:val="001D34E2"/>
    <w:rsid w:val="001D44C3"/>
    <w:rsid w:val="001D72FB"/>
    <w:rsid w:val="001E2C36"/>
    <w:rsid w:val="001E69CA"/>
    <w:rsid w:val="002110A4"/>
    <w:rsid w:val="0021407B"/>
    <w:rsid w:val="002215D0"/>
    <w:rsid w:val="00243C9F"/>
    <w:rsid w:val="00244345"/>
    <w:rsid w:val="00251DA0"/>
    <w:rsid w:val="00274690"/>
    <w:rsid w:val="00290127"/>
    <w:rsid w:val="00291A35"/>
    <w:rsid w:val="00293117"/>
    <w:rsid w:val="0029434C"/>
    <w:rsid w:val="002C0A15"/>
    <w:rsid w:val="002E2F37"/>
    <w:rsid w:val="002E6CCB"/>
    <w:rsid w:val="002E7EF1"/>
    <w:rsid w:val="002F1AEC"/>
    <w:rsid w:val="002F6E71"/>
    <w:rsid w:val="0030178F"/>
    <w:rsid w:val="00317968"/>
    <w:rsid w:val="00334F04"/>
    <w:rsid w:val="00335D1E"/>
    <w:rsid w:val="00336910"/>
    <w:rsid w:val="00337E18"/>
    <w:rsid w:val="003519CE"/>
    <w:rsid w:val="00352B89"/>
    <w:rsid w:val="00363F8B"/>
    <w:rsid w:val="00366EAA"/>
    <w:rsid w:val="00371A68"/>
    <w:rsid w:val="00387A54"/>
    <w:rsid w:val="003A7811"/>
    <w:rsid w:val="003B25B8"/>
    <w:rsid w:val="003B5FAC"/>
    <w:rsid w:val="003C1BD3"/>
    <w:rsid w:val="003C2AD2"/>
    <w:rsid w:val="003D4173"/>
    <w:rsid w:val="003E65CB"/>
    <w:rsid w:val="003E720A"/>
    <w:rsid w:val="003F15CA"/>
    <w:rsid w:val="003F5EBA"/>
    <w:rsid w:val="00413F3B"/>
    <w:rsid w:val="0042160A"/>
    <w:rsid w:val="00425FBB"/>
    <w:rsid w:val="00442143"/>
    <w:rsid w:val="00445BF4"/>
    <w:rsid w:val="00465A41"/>
    <w:rsid w:val="00465D06"/>
    <w:rsid w:val="004675AF"/>
    <w:rsid w:val="00475554"/>
    <w:rsid w:val="00482C61"/>
    <w:rsid w:val="004843EC"/>
    <w:rsid w:val="00491B35"/>
    <w:rsid w:val="004926CD"/>
    <w:rsid w:val="004C54F8"/>
    <w:rsid w:val="004E4A15"/>
    <w:rsid w:val="004F2FFF"/>
    <w:rsid w:val="004F3B98"/>
    <w:rsid w:val="00503B84"/>
    <w:rsid w:val="00507108"/>
    <w:rsid w:val="00512198"/>
    <w:rsid w:val="005212DE"/>
    <w:rsid w:val="00526FD6"/>
    <w:rsid w:val="0052772B"/>
    <w:rsid w:val="00531124"/>
    <w:rsid w:val="005335A9"/>
    <w:rsid w:val="005446BE"/>
    <w:rsid w:val="00545C01"/>
    <w:rsid w:val="00550BB3"/>
    <w:rsid w:val="00573417"/>
    <w:rsid w:val="00583362"/>
    <w:rsid w:val="00586C88"/>
    <w:rsid w:val="005A67B7"/>
    <w:rsid w:val="005D1593"/>
    <w:rsid w:val="005D6C20"/>
    <w:rsid w:val="005E1C4C"/>
    <w:rsid w:val="005E36CD"/>
    <w:rsid w:val="005E559F"/>
    <w:rsid w:val="005F20B1"/>
    <w:rsid w:val="0061587D"/>
    <w:rsid w:val="0061591B"/>
    <w:rsid w:val="00621CAD"/>
    <w:rsid w:val="006310DF"/>
    <w:rsid w:val="00634187"/>
    <w:rsid w:val="00665AA5"/>
    <w:rsid w:val="00680B25"/>
    <w:rsid w:val="00684BA5"/>
    <w:rsid w:val="006C2825"/>
    <w:rsid w:val="006C3201"/>
    <w:rsid w:val="006C33D2"/>
    <w:rsid w:val="006D2101"/>
    <w:rsid w:val="006D3E96"/>
    <w:rsid w:val="006E2F66"/>
    <w:rsid w:val="006F38AC"/>
    <w:rsid w:val="00700FDC"/>
    <w:rsid w:val="007028B2"/>
    <w:rsid w:val="00704318"/>
    <w:rsid w:val="00712C0C"/>
    <w:rsid w:val="00713F07"/>
    <w:rsid w:val="00715990"/>
    <w:rsid w:val="00717425"/>
    <w:rsid w:val="00723C36"/>
    <w:rsid w:val="007262EF"/>
    <w:rsid w:val="007443F8"/>
    <w:rsid w:val="0074786E"/>
    <w:rsid w:val="0075152D"/>
    <w:rsid w:val="007546E5"/>
    <w:rsid w:val="00757442"/>
    <w:rsid w:val="00792342"/>
    <w:rsid w:val="007B3E08"/>
    <w:rsid w:val="007C2EA3"/>
    <w:rsid w:val="007C3D63"/>
    <w:rsid w:val="007C4343"/>
    <w:rsid w:val="007D2919"/>
    <w:rsid w:val="007D6F67"/>
    <w:rsid w:val="007F2D02"/>
    <w:rsid w:val="00802C39"/>
    <w:rsid w:val="00803DAC"/>
    <w:rsid w:val="00815255"/>
    <w:rsid w:val="008309E6"/>
    <w:rsid w:val="00842BE3"/>
    <w:rsid w:val="00853621"/>
    <w:rsid w:val="008567B5"/>
    <w:rsid w:val="0086520B"/>
    <w:rsid w:val="00866C6E"/>
    <w:rsid w:val="00871ADC"/>
    <w:rsid w:val="008A301A"/>
    <w:rsid w:val="008B56A4"/>
    <w:rsid w:val="008D2D4F"/>
    <w:rsid w:val="00905CF0"/>
    <w:rsid w:val="0091167A"/>
    <w:rsid w:val="00916773"/>
    <w:rsid w:val="00954588"/>
    <w:rsid w:val="009656D1"/>
    <w:rsid w:val="00975118"/>
    <w:rsid w:val="00975156"/>
    <w:rsid w:val="00984D99"/>
    <w:rsid w:val="009879E8"/>
    <w:rsid w:val="009C5320"/>
    <w:rsid w:val="009E21E9"/>
    <w:rsid w:val="009E628E"/>
    <w:rsid w:val="009E7B2A"/>
    <w:rsid w:val="009F2240"/>
    <w:rsid w:val="009F7399"/>
    <w:rsid w:val="00A113A4"/>
    <w:rsid w:val="00A12598"/>
    <w:rsid w:val="00A23ACB"/>
    <w:rsid w:val="00A42B5A"/>
    <w:rsid w:val="00A5014C"/>
    <w:rsid w:val="00A608BE"/>
    <w:rsid w:val="00A60F2A"/>
    <w:rsid w:val="00A70895"/>
    <w:rsid w:val="00A721A0"/>
    <w:rsid w:val="00A74824"/>
    <w:rsid w:val="00A7724A"/>
    <w:rsid w:val="00A8418D"/>
    <w:rsid w:val="00A841C6"/>
    <w:rsid w:val="00A854B2"/>
    <w:rsid w:val="00AB72D1"/>
    <w:rsid w:val="00AC74BA"/>
    <w:rsid w:val="00AD0B9A"/>
    <w:rsid w:val="00AE038C"/>
    <w:rsid w:val="00AF177F"/>
    <w:rsid w:val="00AF30E0"/>
    <w:rsid w:val="00AF45B3"/>
    <w:rsid w:val="00B00BE0"/>
    <w:rsid w:val="00B03905"/>
    <w:rsid w:val="00B06393"/>
    <w:rsid w:val="00B06E3A"/>
    <w:rsid w:val="00B14026"/>
    <w:rsid w:val="00B21823"/>
    <w:rsid w:val="00B22B5E"/>
    <w:rsid w:val="00B328A3"/>
    <w:rsid w:val="00B40815"/>
    <w:rsid w:val="00B523AA"/>
    <w:rsid w:val="00B571E7"/>
    <w:rsid w:val="00B60E8B"/>
    <w:rsid w:val="00B63D5B"/>
    <w:rsid w:val="00B65D40"/>
    <w:rsid w:val="00B811B9"/>
    <w:rsid w:val="00B836FD"/>
    <w:rsid w:val="00B963E7"/>
    <w:rsid w:val="00BA150B"/>
    <w:rsid w:val="00BA32F6"/>
    <w:rsid w:val="00BB54E8"/>
    <w:rsid w:val="00BD2573"/>
    <w:rsid w:val="00BE06E9"/>
    <w:rsid w:val="00BE0F77"/>
    <w:rsid w:val="00BE1CE4"/>
    <w:rsid w:val="00BE64EF"/>
    <w:rsid w:val="00BF3A46"/>
    <w:rsid w:val="00BF78BB"/>
    <w:rsid w:val="00C25DBD"/>
    <w:rsid w:val="00C26341"/>
    <w:rsid w:val="00C3080D"/>
    <w:rsid w:val="00C3123D"/>
    <w:rsid w:val="00C33611"/>
    <w:rsid w:val="00C36D73"/>
    <w:rsid w:val="00C41D05"/>
    <w:rsid w:val="00C44DD2"/>
    <w:rsid w:val="00C558A7"/>
    <w:rsid w:val="00C7070C"/>
    <w:rsid w:val="00C90709"/>
    <w:rsid w:val="00C907D3"/>
    <w:rsid w:val="00C91B7E"/>
    <w:rsid w:val="00C93D2E"/>
    <w:rsid w:val="00CD482C"/>
    <w:rsid w:val="00CD677D"/>
    <w:rsid w:val="00CE2C2C"/>
    <w:rsid w:val="00CF64E1"/>
    <w:rsid w:val="00CF781C"/>
    <w:rsid w:val="00D1437B"/>
    <w:rsid w:val="00D238E8"/>
    <w:rsid w:val="00D2747E"/>
    <w:rsid w:val="00D4217C"/>
    <w:rsid w:val="00D50EDD"/>
    <w:rsid w:val="00D55248"/>
    <w:rsid w:val="00D55FE8"/>
    <w:rsid w:val="00D56BA8"/>
    <w:rsid w:val="00D635FB"/>
    <w:rsid w:val="00D63965"/>
    <w:rsid w:val="00D9098A"/>
    <w:rsid w:val="00D9170E"/>
    <w:rsid w:val="00D9792C"/>
    <w:rsid w:val="00DA5DB2"/>
    <w:rsid w:val="00DB53D4"/>
    <w:rsid w:val="00DC2001"/>
    <w:rsid w:val="00DC3E1C"/>
    <w:rsid w:val="00DE3C9B"/>
    <w:rsid w:val="00DE5204"/>
    <w:rsid w:val="00DE5F78"/>
    <w:rsid w:val="00E018F1"/>
    <w:rsid w:val="00E055D6"/>
    <w:rsid w:val="00E12502"/>
    <w:rsid w:val="00E31ED9"/>
    <w:rsid w:val="00E40838"/>
    <w:rsid w:val="00E64185"/>
    <w:rsid w:val="00E66A5E"/>
    <w:rsid w:val="00E80EA3"/>
    <w:rsid w:val="00E8395C"/>
    <w:rsid w:val="00EA3BC1"/>
    <w:rsid w:val="00EA4940"/>
    <w:rsid w:val="00EC5CD2"/>
    <w:rsid w:val="00F02409"/>
    <w:rsid w:val="00F036EE"/>
    <w:rsid w:val="00F12943"/>
    <w:rsid w:val="00F25AC8"/>
    <w:rsid w:val="00F26CD8"/>
    <w:rsid w:val="00F35E23"/>
    <w:rsid w:val="00F43CAB"/>
    <w:rsid w:val="00F53A78"/>
    <w:rsid w:val="00F57D47"/>
    <w:rsid w:val="00F82CC4"/>
    <w:rsid w:val="00F843D3"/>
    <w:rsid w:val="00F9159B"/>
    <w:rsid w:val="00FA1831"/>
    <w:rsid w:val="00FA25B3"/>
    <w:rsid w:val="00FA5C21"/>
    <w:rsid w:val="00FB4016"/>
    <w:rsid w:val="00FC45E3"/>
    <w:rsid w:val="00FC7741"/>
    <w:rsid w:val="00FF11CA"/>
    <w:rsid w:val="00FF433B"/>
    <w:rsid w:val="00FF4628"/>
    <w:rsid w:val="00FF768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820E"/>
  <w15:chartTrackingRefBased/>
  <w15:docId w15:val="{1DD87C0E-B2A8-4200-9F1B-C99B8A8E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4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A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5AC8"/>
  </w:style>
  <w:style w:type="paragraph" w:styleId="Piedepgina">
    <w:name w:val="footer"/>
    <w:basedOn w:val="Normal"/>
    <w:link w:val="PiedepginaCar"/>
    <w:uiPriority w:val="99"/>
    <w:unhideWhenUsed/>
    <w:rsid w:val="00F25AC8"/>
    <w:pPr>
      <w:tabs>
        <w:tab w:val="center" w:pos="4252"/>
        <w:tab w:val="right" w:pos="8504"/>
      </w:tabs>
      <w:spacing w:after="0" w:line="240" w:lineRule="auto"/>
    </w:pPr>
    <w:rPr>
      <w:rFonts w:eastAsiaTheme="minorEastAsia" w:cs="Times New Roman"/>
      <w:lang w:eastAsia="es-PE"/>
    </w:rPr>
  </w:style>
  <w:style w:type="character" w:customStyle="1" w:styleId="PiedepginaCar">
    <w:name w:val="Pie de página Car"/>
    <w:basedOn w:val="Fuentedeprrafopredeter"/>
    <w:link w:val="Piedepgina"/>
    <w:uiPriority w:val="99"/>
    <w:rsid w:val="00F25AC8"/>
    <w:rPr>
      <w:rFonts w:eastAsiaTheme="minorEastAsia" w:cs="Times New Roman"/>
      <w:lang w:eastAsia="es-PE"/>
    </w:rPr>
  </w:style>
  <w:style w:type="paragraph" w:styleId="Sinespaciado">
    <w:name w:val="No Spacing"/>
    <w:uiPriority w:val="1"/>
    <w:qFormat/>
    <w:rsid w:val="00F25AC8"/>
    <w:pPr>
      <w:spacing w:after="0" w:line="240" w:lineRule="auto"/>
    </w:pPr>
    <w:rPr>
      <w:rFonts w:eastAsiaTheme="minorEastAsia" w:cs="Times New Roman"/>
      <w:lang w:eastAsia="es-PE"/>
    </w:rPr>
  </w:style>
  <w:style w:type="paragraph" w:styleId="Prrafodelista">
    <w:name w:val="List Paragraph"/>
    <w:basedOn w:val="Normal"/>
    <w:uiPriority w:val="34"/>
    <w:qFormat/>
    <w:rsid w:val="00C7070C"/>
    <w:pPr>
      <w:ind w:left="720"/>
      <w:contextualSpacing/>
    </w:pPr>
  </w:style>
  <w:style w:type="paragraph" w:styleId="Textoindependiente">
    <w:name w:val="Body Text"/>
    <w:basedOn w:val="Normal"/>
    <w:link w:val="TextoindependienteCar"/>
    <w:uiPriority w:val="99"/>
    <w:semiHidden/>
    <w:unhideWhenUsed/>
    <w:rsid w:val="004926CD"/>
    <w:pPr>
      <w:spacing w:after="120"/>
    </w:pPr>
  </w:style>
  <w:style w:type="character" w:customStyle="1" w:styleId="TextoindependienteCar">
    <w:name w:val="Texto independiente Car"/>
    <w:basedOn w:val="Fuentedeprrafopredeter"/>
    <w:link w:val="Textoindependiente"/>
    <w:uiPriority w:val="99"/>
    <w:semiHidden/>
    <w:rsid w:val="004926CD"/>
  </w:style>
  <w:style w:type="paragraph" w:styleId="Textoindependienteprimerasangra">
    <w:name w:val="Body Text First Indent"/>
    <w:basedOn w:val="Textoindependiente"/>
    <w:link w:val="TextoindependienteprimerasangraCar"/>
    <w:uiPriority w:val="99"/>
    <w:unhideWhenUsed/>
    <w:rsid w:val="004926CD"/>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4926CD"/>
  </w:style>
  <w:style w:type="table" w:styleId="Tablaconcuadrcula">
    <w:name w:val="Table Grid"/>
    <w:basedOn w:val="Tablanormal"/>
    <w:uiPriority w:val="39"/>
    <w:rsid w:val="004926CD"/>
    <w:pPr>
      <w:spacing w:after="0" w:line="240" w:lineRule="auto"/>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styleId="Hipervnculo">
    <w:name w:val="Hyperlink"/>
    <w:basedOn w:val="Fuentedeprrafopredeter"/>
    <w:uiPriority w:val="99"/>
    <w:unhideWhenUsed/>
    <w:rsid w:val="00B21823"/>
    <w:rPr>
      <w:color w:val="0563C1" w:themeColor="hyperlink"/>
      <w:u w:val="single"/>
    </w:rPr>
  </w:style>
  <w:style w:type="character" w:customStyle="1" w:styleId="Mencinsinresolver1">
    <w:name w:val="Mención sin resolver1"/>
    <w:basedOn w:val="Fuentedeprrafopredeter"/>
    <w:uiPriority w:val="99"/>
    <w:semiHidden/>
    <w:unhideWhenUsed/>
    <w:rsid w:val="00B21823"/>
    <w:rPr>
      <w:color w:val="605E5C"/>
      <w:shd w:val="clear" w:color="auto" w:fill="E1DFDD"/>
    </w:rPr>
  </w:style>
  <w:style w:type="paragraph" w:styleId="Textonotapie">
    <w:name w:val="footnote text"/>
    <w:basedOn w:val="Normal"/>
    <w:link w:val="TextonotapieCar"/>
    <w:uiPriority w:val="99"/>
    <w:semiHidden/>
    <w:unhideWhenUsed/>
    <w:rsid w:val="0006557C"/>
    <w:pPr>
      <w:spacing w:after="0" w:line="240" w:lineRule="auto"/>
    </w:pPr>
    <w:rPr>
      <w:rFonts w:eastAsiaTheme="minorEastAsia" w:cs="Times New Roman"/>
      <w:sz w:val="20"/>
      <w:szCs w:val="20"/>
      <w:lang w:eastAsia="es-PE"/>
    </w:rPr>
  </w:style>
  <w:style w:type="character" w:customStyle="1" w:styleId="TextonotapieCar">
    <w:name w:val="Texto nota pie Car"/>
    <w:basedOn w:val="Fuentedeprrafopredeter"/>
    <w:link w:val="Textonotapie"/>
    <w:uiPriority w:val="99"/>
    <w:semiHidden/>
    <w:rsid w:val="0006557C"/>
    <w:rPr>
      <w:rFonts w:eastAsiaTheme="minorEastAsia" w:cs="Times New Roman"/>
      <w:sz w:val="20"/>
      <w:szCs w:val="20"/>
      <w:lang w:eastAsia="es-PE"/>
    </w:rPr>
  </w:style>
  <w:style w:type="character" w:styleId="Refdenotaalpie">
    <w:name w:val="footnote reference"/>
    <w:basedOn w:val="Fuentedeprrafopredeter"/>
    <w:uiPriority w:val="99"/>
    <w:semiHidden/>
    <w:unhideWhenUsed/>
    <w:rsid w:val="000655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43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B4F11-3FB1-4961-8F13-0DF657CA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5771</Words>
  <Characters>31741</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JOSSYANI KIMBERLY CURIPACO QUINTO</dc:creator>
  <cp:keywords/>
  <dc:description/>
  <cp:lastModifiedBy>JULIO CÉSAR SULLCA TORRES</cp:lastModifiedBy>
  <cp:revision>2</cp:revision>
  <dcterms:created xsi:type="dcterms:W3CDTF">2025-07-24T21:27:00Z</dcterms:created>
  <dcterms:modified xsi:type="dcterms:W3CDTF">2025-07-24T21:27:00Z</dcterms:modified>
</cp:coreProperties>
</file>