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BFDB1" w14:textId="77777777" w:rsidR="00367ED9" w:rsidRDefault="00367ED9" w:rsidP="00367ED9">
      <w:pPr>
        <w:jc w:val="center"/>
        <w:rPr>
          <w:rFonts w:ascii="Arial" w:hAnsi="Arial" w:cs="Arial"/>
          <w:b/>
          <w:color w:val="040C28"/>
          <w:sz w:val="16"/>
          <w:szCs w:val="30"/>
        </w:rPr>
      </w:pPr>
      <w:r w:rsidRPr="00367ED9">
        <w:rPr>
          <w:rFonts w:ascii="Arial" w:hAnsi="Arial" w:cs="Arial"/>
          <w:b/>
          <w:color w:val="040C28"/>
          <w:sz w:val="16"/>
          <w:szCs w:val="30"/>
        </w:rPr>
        <w:t>“AÑO DE LA ESPERANZA Y EL FORTALECIMIENTO DE LA DEMOCRACIA”</w:t>
      </w:r>
    </w:p>
    <w:p w14:paraId="5B802E50" w14:textId="77777777" w:rsidR="00367ED9" w:rsidRPr="00367ED9" w:rsidRDefault="00367ED9" w:rsidP="00367ED9">
      <w:pPr>
        <w:jc w:val="center"/>
        <w:rPr>
          <w:rFonts w:ascii="Arial" w:hAnsi="Arial" w:cs="Arial"/>
          <w:b/>
          <w:color w:val="040C28"/>
          <w:sz w:val="16"/>
          <w:szCs w:val="30"/>
        </w:rPr>
      </w:pPr>
    </w:p>
    <w:p w14:paraId="5F7DAA0C" w14:textId="328DAF00" w:rsidR="00367ED9" w:rsidRPr="002150B4" w:rsidRDefault="00367ED9" w:rsidP="00367ED9">
      <w:pPr>
        <w:rPr>
          <w:b/>
          <w:u w:val="single"/>
          <w:lang w:val="es-ES"/>
        </w:rPr>
      </w:pPr>
      <w:r w:rsidRPr="002150B4">
        <w:rPr>
          <w:b/>
          <w:u w:val="single"/>
          <w:lang w:val="es-ES"/>
        </w:rPr>
        <w:t xml:space="preserve">INFORME </w:t>
      </w:r>
      <w:proofErr w:type="spellStart"/>
      <w:r w:rsidRPr="002150B4">
        <w:rPr>
          <w:b/>
          <w:u w:val="single"/>
          <w:lang w:val="es-ES"/>
        </w:rPr>
        <w:t>N°</w:t>
      </w:r>
      <w:proofErr w:type="spellEnd"/>
      <w:r w:rsidRPr="002150B4">
        <w:rPr>
          <w:b/>
          <w:u w:val="single"/>
          <w:lang w:val="es-ES"/>
        </w:rPr>
        <w:t xml:space="preserve"> </w:t>
      </w:r>
      <w:r w:rsidR="004443D2" w:rsidRPr="004443D2">
        <w:rPr>
          <w:b/>
          <w:u w:val="single"/>
          <w:lang w:val="es-ES"/>
        </w:rPr>
        <w:t>00005/GOB.REG-HVCA/DIRESA-HPT-SEMERG</w:t>
      </w:r>
    </w:p>
    <w:p w14:paraId="72F17947" w14:textId="77777777" w:rsidR="00367ED9" w:rsidRPr="0087371B" w:rsidRDefault="00367ED9" w:rsidP="00367ED9">
      <w:pPr>
        <w:tabs>
          <w:tab w:val="left" w:pos="851"/>
          <w:tab w:val="left" w:pos="993"/>
        </w:tabs>
        <w:spacing w:after="0"/>
      </w:pPr>
      <w:r w:rsidRPr="0087371B">
        <w:rPr>
          <w:lang w:val="es-ES"/>
        </w:rPr>
        <w:t>A</w:t>
      </w:r>
      <w:r w:rsidRPr="0087371B">
        <w:tab/>
        <w:t>:</w:t>
      </w:r>
      <w:r w:rsidRPr="0087371B">
        <w:tab/>
        <w:t>M.C. HARDY ESPLANA BOZA</w:t>
      </w:r>
    </w:p>
    <w:p w14:paraId="2D924D51" w14:textId="3A7810ED" w:rsidR="00617FCD" w:rsidRDefault="00367ED9" w:rsidP="00367ED9">
      <w:pPr>
        <w:tabs>
          <w:tab w:val="left" w:pos="851"/>
          <w:tab w:val="left" w:pos="993"/>
        </w:tabs>
        <w:spacing w:after="0"/>
        <w:rPr>
          <w:b/>
          <w:sz w:val="20"/>
        </w:rPr>
      </w:pPr>
      <w:r w:rsidRPr="0087371B">
        <w:rPr>
          <w:b/>
          <w:sz w:val="20"/>
        </w:rPr>
        <w:t xml:space="preserve">                    </w:t>
      </w:r>
      <w:r w:rsidR="00D40AAC">
        <w:rPr>
          <w:b/>
          <w:sz w:val="20"/>
        </w:rPr>
        <w:t xml:space="preserve">  </w:t>
      </w:r>
      <w:r w:rsidRPr="0087371B">
        <w:rPr>
          <w:b/>
          <w:sz w:val="20"/>
        </w:rPr>
        <w:t>DIRECTOR EJECUTIVO DEL HOSPITAL DE PAMPAS</w:t>
      </w:r>
    </w:p>
    <w:p w14:paraId="34C6A0B7" w14:textId="60ACD54B" w:rsidR="00367ED9" w:rsidRDefault="00367ED9" w:rsidP="00367ED9">
      <w:pPr>
        <w:tabs>
          <w:tab w:val="left" w:pos="851"/>
          <w:tab w:val="left" w:pos="993"/>
        </w:tabs>
        <w:spacing w:after="0"/>
        <w:rPr>
          <w:b/>
          <w:sz w:val="20"/>
        </w:rPr>
      </w:pPr>
      <w:r w:rsidRPr="0087371B">
        <w:rPr>
          <w:b/>
          <w:sz w:val="20"/>
        </w:rPr>
        <w:t xml:space="preserve"> </w:t>
      </w:r>
    </w:p>
    <w:p w14:paraId="0B0E014A" w14:textId="4139E648" w:rsidR="007F226B" w:rsidRDefault="007F226B" w:rsidP="007F226B">
      <w:pPr>
        <w:tabs>
          <w:tab w:val="left" w:pos="851"/>
          <w:tab w:val="left" w:pos="993"/>
        </w:tabs>
        <w:spacing w:after="0"/>
      </w:pPr>
      <w:r>
        <w:rPr>
          <w:b/>
          <w:sz w:val="20"/>
        </w:rPr>
        <w:t>C/ATENCION:</w:t>
      </w:r>
      <w:r w:rsidRPr="007F226B">
        <w:t xml:space="preserve"> </w:t>
      </w:r>
      <w:r w:rsidRPr="0087371B">
        <w:t>JEFATURA DE LA UNIDAD DE FARMACIA</w:t>
      </w:r>
      <w:r w:rsidRPr="0087371B">
        <w:br/>
      </w:r>
      <w:r>
        <w:t xml:space="preserve">                        </w:t>
      </w:r>
      <w:r w:rsidRPr="0087371B">
        <w:t>ÁREA DE LOGÍSTICA Y ABASTECIMIENTO</w:t>
      </w:r>
    </w:p>
    <w:p w14:paraId="6E4386CD" w14:textId="2F975930" w:rsidR="004D3019" w:rsidRPr="0087371B" w:rsidRDefault="004D3019" w:rsidP="007F226B">
      <w:pPr>
        <w:tabs>
          <w:tab w:val="left" w:pos="851"/>
          <w:tab w:val="left" w:pos="993"/>
        </w:tabs>
        <w:spacing w:after="0"/>
      </w:pPr>
      <w:r>
        <w:t xml:space="preserve">                        AREA DE ADMINISTRACION</w:t>
      </w:r>
    </w:p>
    <w:p w14:paraId="0DAC0E2C" w14:textId="1CA86DE7" w:rsidR="007F226B" w:rsidRPr="0087371B" w:rsidRDefault="007F226B" w:rsidP="00367ED9">
      <w:pPr>
        <w:tabs>
          <w:tab w:val="left" w:pos="851"/>
          <w:tab w:val="left" w:pos="993"/>
        </w:tabs>
        <w:spacing w:after="0"/>
        <w:rPr>
          <w:b/>
          <w:sz w:val="20"/>
        </w:rPr>
      </w:pPr>
    </w:p>
    <w:p w14:paraId="65442136" w14:textId="548F2800" w:rsidR="007F226B" w:rsidRDefault="00367ED9" w:rsidP="00367ED9">
      <w:pPr>
        <w:tabs>
          <w:tab w:val="left" w:pos="851"/>
          <w:tab w:val="left" w:pos="993"/>
        </w:tabs>
        <w:spacing w:after="0"/>
      </w:pPr>
      <w:r w:rsidRPr="0087371B">
        <w:t>DE</w:t>
      </w:r>
      <w:r w:rsidRPr="0087371B">
        <w:tab/>
        <w:t xml:space="preserve">: </w:t>
      </w:r>
      <w:r w:rsidR="007F226B">
        <w:t>Mc. HECTOR GONZALES OTAIRO –JEFE DE LA UPSS EMERGENCIA</w:t>
      </w:r>
    </w:p>
    <w:p w14:paraId="64524A91" w14:textId="0C05E815" w:rsidR="00367ED9" w:rsidRPr="0087371B" w:rsidRDefault="00EE2575" w:rsidP="00367ED9">
      <w:pPr>
        <w:tabs>
          <w:tab w:val="left" w:pos="851"/>
          <w:tab w:val="left" w:pos="993"/>
        </w:tabs>
        <w:spacing w:after="0"/>
      </w:pPr>
      <w:r>
        <w:t xml:space="preserve">                    </w:t>
      </w:r>
      <w:r w:rsidR="00367ED9" w:rsidRPr="0087371B">
        <w:t>LIC. ENF. MARISOL GUTIERRE</w:t>
      </w:r>
      <w:r w:rsidR="00D05382">
        <w:t>Z</w:t>
      </w:r>
      <w:r w:rsidR="007F226B">
        <w:t xml:space="preserve"> HUAMAN-JEFE DE ENFERMERIA DE EMERGENCIA</w:t>
      </w:r>
    </w:p>
    <w:p w14:paraId="4403893F" w14:textId="5DF84029" w:rsidR="00367ED9" w:rsidRPr="0087371B" w:rsidRDefault="00367ED9" w:rsidP="00367ED9">
      <w:pPr>
        <w:tabs>
          <w:tab w:val="left" w:pos="851"/>
          <w:tab w:val="left" w:pos="993"/>
        </w:tabs>
        <w:spacing w:after="0"/>
      </w:pPr>
      <w:r w:rsidRPr="0087371B">
        <w:tab/>
      </w:r>
      <w:r w:rsidRPr="0087371B">
        <w:tab/>
        <w:t xml:space="preserve"> </w:t>
      </w:r>
    </w:p>
    <w:p w14:paraId="56B5174B" w14:textId="77777777" w:rsidR="00367ED9" w:rsidRPr="0087371B" w:rsidRDefault="00367ED9" w:rsidP="00367ED9">
      <w:pPr>
        <w:tabs>
          <w:tab w:val="left" w:pos="851"/>
          <w:tab w:val="left" w:pos="993"/>
        </w:tabs>
        <w:spacing w:after="0"/>
        <w:rPr>
          <w:sz w:val="16"/>
        </w:rPr>
      </w:pPr>
      <w:r w:rsidRPr="0087371B">
        <w:rPr>
          <w:sz w:val="20"/>
        </w:rPr>
        <w:tab/>
      </w:r>
      <w:r w:rsidRPr="0087371B">
        <w:rPr>
          <w:sz w:val="20"/>
        </w:rPr>
        <w:tab/>
      </w:r>
    </w:p>
    <w:p w14:paraId="7C4B772D" w14:textId="706B1FC7" w:rsidR="00367ED9" w:rsidRPr="0087371B" w:rsidRDefault="00367ED9" w:rsidP="0087371B">
      <w:pPr>
        <w:tabs>
          <w:tab w:val="left" w:pos="142"/>
          <w:tab w:val="left" w:pos="851"/>
          <w:tab w:val="left" w:pos="993"/>
        </w:tabs>
        <w:spacing w:after="0"/>
        <w:ind w:left="993" w:hanging="993"/>
      </w:pPr>
      <w:r w:rsidRPr="0087371B">
        <w:t>ASUNTO</w:t>
      </w:r>
      <w:r w:rsidRPr="0087371B">
        <w:tab/>
        <w:t xml:space="preserve">: </w:t>
      </w:r>
      <w:r w:rsidR="0087371B" w:rsidRPr="0087371B">
        <w:t>INFORME TÉCNICO INSTITUCIONAL - REQUERIMIENTO DE MEDICAMENTOS</w:t>
      </w:r>
      <w:r w:rsidR="00600C7A">
        <w:t xml:space="preserve">, INSUMOS </w:t>
      </w:r>
      <w:r w:rsidR="00D05382">
        <w:t xml:space="preserve">Y </w:t>
      </w:r>
      <w:r w:rsidR="00D05382" w:rsidRPr="0087371B">
        <w:t>REACTIVOS</w:t>
      </w:r>
      <w:r w:rsidR="008D2393">
        <w:t xml:space="preserve"> SERVICIO DE</w:t>
      </w:r>
      <w:r w:rsidR="00DD3A65">
        <w:t xml:space="preserve"> EMERGENCIA-</w:t>
      </w:r>
      <w:r w:rsidR="008D2393">
        <w:t xml:space="preserve"> </w:t>
      </w:r>
      <w:r w:rsidR="0087371B" w:rsidRPr="0087371B">
        <w:t>SHOCK TRAUMA – UNIDAD CORONARIA HOSPITAL DE PAMPAS – DIRESA HUANCAVELICA</w:t>
      </w:r>
    </w:p>
    <w:p w14:paraId="7627FEDE" w14:textId="77777777" w:rsidR="00367ED9" w:rsidRPr="0087371B" w:rsidRDefault="00367ED9" w:rsidP="00367ED9">
      <w:pPr>
        <w:tabs>
          <w:tab w:val="left" w:pos="851"/>
          <w:tab w:val="left" w:pos="993"/>
        </w:tabs>
        <w:spacing w:after="0"/>
      </w:pPr>
    </w:p>
    <w:p w14:paraId="77697EDC" w14:textId="727D9EF9" w:rsidR="00367ED9" w:rsidRPr="0087371B" w:rsidRDefault="00367ED9" w:rsidP="00367ED9">
      <w:pPr>
        <w:pBdr>
          <w:bottom w:val="single" w:sz="12" w:space="1" w:color="auto"/>
        </w:pBdr>
        <w:tabs>
          <w:tab w:val="left" w:pos="851"/>
          <w:tab w:val="left" w:pos="993"/>
        </w:tabs>
        <w:spacing w:after="0"/>
      </w:pPr>
      <w:r w:rsidRPr="0087371B">
        <w:t>FECHA</w:t>
      </w:r>
      <w:r w:rsidRPr="0087371B">
        <w:tab/>
        <w:t>:</w:t>
      </w:r>
      <w:r w:rsidRPr="0087371B">
        <w:tab/>
        <w:t xml:space="preserve">PAMPAS, </w:t>
      </w:r>
      <w:r w:rsidR="00CE3DAF">
        <w:t>30</w:t>
      </w:r>
      <w:r w:rsidRPr="0087371B">
        <w:t xml:space="preserve"> DE </w:t>
      </w:r>
      <w:r w:rsidR="0087371B">
        <w:t>ENERO</w:t>
      </w:r>
      <w:r w:rsidRPr="0087371B">
        <w:t xml:space="preserve"> DEL 20</w:t>
      </w:r>
      <w:r w:rsidR="0087371B" w:rsidRPr="0087371B">
        <w:t>26</w:t>
      </w:r>
    </w:p>
    <w:p w14:paraId="2534B3A3" w14:textId="77777777" w:rsidR="00367ED9" w:rsidRPr="000C5963" w:rsidRDefault="00367ED9" w:rsidP="00367ED9">
      <w:pPr>
        <w:spacing w:after="0"/>
        <w:rPr>
          <w:b/>
        </w:rPr>
      </w:pPr>
    </w:p>
    <w:p w14:paraId="71DC357A" w14:textId="562AA092" w:rsidR="00367ED9" w:rsidRDefault="00367ED9" w:rsidP="00367ED9">
      <w:r>
        <w:t xml:space="preserve">                    Es grato dirigirme a usted para saludarlo cordialmente a nombre </w:t>
      </w:r>
      <w:r w:rsidR="00F61995">
        <w:t>de todo el equipo de la UPSS Emergencia y de los suscritos para manifestarle lo siguiente:</w:t>
      </w:r>
      <w:r>
        <w:t xml:space="preserve"> </w:t>
      </w:r>
    </w:p>
    <w:p w14:paraId="19A87FE2" w14:textId="604C29F3" w:rsidR="0087371B" w:rsidRDefault="0087371B" w:rsidP="0087371B">
      <w:pPr>
        <w:jc w:val="both"/>
        <w:rPr>
          <w:color w:val="000000" w:themeColor="text1"/>
        </w:rPr>
      </w:pPr>
      <w:r>
        <w:t xml:space="preserve">El presente Informe Técnico Institucional tiene como objetivo sustentar, desde el punto de vista clínico, epidemiológico, normativo y operativo, el requerimiento de medicamentos esenciales y reactivos necesarios para el adecuado funcionamiento de la Unidad de Shock Trauma, la cual </w:t>
      </w:r>
      <w:r w:rsidR="008509B0">
        <w:t>también</w:t>
      </w:r>
      <w:r>
        <w:t xml:space="preserve"> cumple funciones de Unidad Coronaria en el Hospital de Pampas.</w:t>
      </w:r>
      <w:r>
        <w:br/>
      </w:r>
      <w:r>
        <w:br/>
        <w:t>El Hospital de Pampas constituye el principal establecimiento de referencia para la atención de emergencias y pacientes críticos del distrito de Pampas, provincia de Tayacaja, región Huancavelica. De acuerdo con el último Censo Nacional del INEI y proyecciones poblacionales vigentes, la población asignada estimada asciende aproximadamente a 11</w:t>
      </w:r>
      <w:r w:rsidR="00B925DF">
        <w:t>,</w:t>
      </w:r>
      <w:r>
        <w:t>500habitantes.</w:t>
      </w:r>
      <w:r>
        <w:br/>
      </w:r>
      <w:r>
        <w:br/>
        <w:t xml:space="preserve">Durante la atención de emergencias médicas, trauma, síndrome coronario agudo, insuficiencia cardíaca aguda, shock séptico y shock cardiogénico, la disponibilidad inmediata de medicamentos críticos resulta determinante para la reducción de la morbimortalidad, siendo responsabilidad institucional garantizar su abastecimiento </w:t>
      </w:r>
      <w:r>
        <w:rPr>
          <w:color w:val="000000" w:themeColor="text1"/>
        </w:rPr>
        <w:t>continuo.</w:t>
      </w:r>
    </w:p>
    <w:p w14:paraId="703EAF1B" w14:textId="7CE6521B" w:rsidR="007439AE" w:rsidRPr="007439AE" w:rsidRDefault="007439AE" w:rsidP="007439AE">
      <w:pPr>
        <w:jc w:val="both"/>
        <w:rPr>
          <w:color w:val="000000" w:themeColor="text1"/>
          <w:lang w:val="es-ES"/>
        </w:rPr>
      </w:pPr>
      <w:r w:rsidRPr="007439AE">
        <w:rPr>
          <w:color w:val="000000" w:themeColor="text1"/>
          <w:lang w:val="es-ES"/>
        </w:rPr>
        <w:t xml:space="preserve">La unidad de trauma shock, o sala de choque, es un área hospitalaria crítica diseñada para la reanimación y estabilización inmediata de pacientes con inestabilidad fisiológica extrema o riesgo inminente de muerte (accidentes graves, paros cardiorrespiratorios, traumatismos graves). Funciona las 24 horas, </w:t>
      </w:r>
      <w:r w:rsidR="00202AB0">
        <w:rPr>
          <w:color w:val="000000" w:themeColor="text1"/>
          <w:lang w:val="es-ES"/>
        </w:rPr>
        <w:t>Así mismo</w:t>
      </w:r>
      <w:r>
        <w:rPr>
          <w:color w:val="000000" w:themeColor="text1"/>
          <w:lang w:val="es-ES"/>
        </w:rPr>
        <w:t xml:space="preserve"> debe ser </w:t>
      </w:r>
      <w:r w:rsidRPr="007439AE">
        <w:rPr>
          <w:color w:val="000000" w:themeColor="text1"/>
          <w:lang w:val="es-ES"/>
        </w:rPr>
        <w:t xml:space="preserve">equipada con tecnología de punta y personal especializado (emergenciólogos, intensivistas, </w:t>
      </w:r>
      <w:r w:rsidR="00E063E5">
        <w:rPr>
          <w:color w:val="000000" w:themeColor="text1"/>
          <w:lang w:val="es-ES"/>
        </w:rPr>
        <w:t>cardiólogos,</w:t>
      </w:r>
      <w:r w:rsidR="00E063E5" w:rsidRPr="007439AE">
        <w:rPr>
          <w:color w:val="000000" w:themeColor="text1"/>
          <w:lang w:val="es-ES"/>
        </w:rPr>
        <w:t xml:space="preserve"> cirujanos</w:t>
      </w:r>
      <w:r w:rsidR="00D00903">
        <w:rPr>
          <w:color w:val="000000" w:themeColor="text1"/>
          <w:lang w:val="es-ES"/>
        </w:rPr>
        <w:t>)</w:t>
      </w:r>
      <w:r w:rsidR="005E7C0D">
        <w:rPr>
          <w:color w:val="000000" w:themeColor="text1"/>
          <w:lang w:val="es-ES"/>
        </w:rPr>
        <w:t>.</w:t>
      </w:r>
    </w:p>
    <w:p w14:paraId="2FD08CE1" w14:textId="11E3D4A7" w:rsidR="007439AE" w:rsidRPr="007439AE" w:rsidRDefault="007439AE" w:rsidP="007439AE">
      <w:pPr>
        <w:jc w:val="both"/>
        <w:rPr>
          <w:color w:val="000000" w:themeColor="text1"/>
          <w:lang w:val="es-ES"/>
        </w:rPr>
      </w:pPr>
      <w:r w:rsidRPr="009F2928">
        <w:rPr>
          <w:b/>
          <w:bCs/>
          <w:color w:val="000000" w:themeColor="text1"/>
          <w:lang w:val="es-ES"/>
        </w:rPr>
        <w:lastRenderedPageBreak/>
        <w:t>Función Principal:</w:t>
      </w:r>
      <w:r w:rsidRPr="007439AE">
        <w:rPr>
          <w:color w:val="000000" w:themeColor="text1"/>
          <w:lang w:val="es-ES"/>
        </w:rPr>
        <w:t xml:space="preserve"> Brindar atención médica y quirúrgica rápida para salvar vidas, permitiendo la estabilización</w:t>
      </w:r>
      <w:r w:rsidR="000C1F04">
        <w:rPr>
          <w:color w:val="000000" w:themeColor="text1"/>
          <w:lang w:val="es-ES"/>
        </w:rPr>
        <w:t xml:space="preserve"> del paciente en estado </w:t>
      </w:r>
      <w:r w:rsidR="0096132A">
        <w:rPr>
          <w:color w:val="000000" w:themeColor="text1"/>
          <w:lang w:val="es-ES"/>
        </w:rPr>
        <w:t>crítico,</w:t>
      </w:r>
      <w:r w:rsidR="000C1F04">
        <w:rPr>
          <w:color w:val="000000" w:themeColor="text1"/>
          <w:lang w:val="es-ES"/>
        </w:rPr>
        <w:t xml:space="preserve"> con equipamiento </w:t>
      </w:r>
      <w:r w:rsidR="0096132A">
        <w:rPr>
          <w:color w:val="000000" w:themeColor="text1"/>
          <w:lang w:val="es-ES"/>
        </w:rPr>
        <w:t>avanzado.</w:t>
      </w:r>
    </w:p>
    <w:p w14:paraId="6EB96722" w14:textId="77777777" w:rsidR="007439AE" w:rsidRPr="007439AE" w:rsidRDefault="007439AE" w:rsidP="007439AE">
      <w:pPr>
        <w:jc w:val="both"/>
        <w:rPr>
          <w:color w:val="000000" w:themeColor="text1"/>
          <w:lang w:val="es-ES"/>
        </w:rPr>
      </w:pPr>
      <w:r w:rsidRPr="00DB5C07">
        <w:rPr>
          <w:b/>
          <w:bCs/>
          <w:color w:val="000000" w:themeColor="text1"/>
          <w:lang w:val="es-ES"/>
        </w:rPr>
        <w:t>Casos Atendidos:</w:t>
      </w:r>
      <w:r w:rsidRPr="007439AE">
        <w:rPr>
          <w:color w:val="000000" w:themeColor="text1"/>
          <w:lang w:val="es-ES"/>
        </w:rPr>
        <w:t xml:space="preserve"> Traumatismos craneoencefálicos, shock hipovolémico (pérdida de sangre), shock séptico, infartos agudos de miocardio, aneurismas, entre otros.</w:t>
      </w:r>
    </w:p>
    <w:p w14:paraId="59B6638F" w14:textId="77777777" w:rsidR="007439AE" w:rsidRPr="007439AE" w:rsidRDefault="007439AE" w:rsidP="007439AE">
      <w:pPr>
        <w:jc w:val="both"/>
        <w:rPr>
          <w:color w:val="000000" w:themeColor="text1"/>
          <w:lang w:val="es-ES"/>
        </w:rPr>
      </w:pPr>
      <w:r w:rsidRPr="00DB5C07">
        <w:rPr>
          <w:b/>
          <w:bCs/>
          <w:color w:val="000000" w:themeColor="text1"/>
          <w:lang w:val="es-ES"/>
        </w:rPr>
        <w:t>Personal:</w:t>
      </w:r>
      <w:r w:rsidRPr="007439AE">
        <w:rPr>
          <w:color w:val="000000" w:themeColor="text1"/>
          <w:lang w:val="es-ES"/>
        </w:rPr>
        <w:t xml:space="preserve"> Equipo multidisciplinario especializado en manejo de emergencias, incluyendo médicos de emergencia, enfermeras especializadas y cirujanos. </w:t>
      </w:r>
    </w:p>
    <w:p w14:paraId="4516477B" w14:textId="77777777" w:rsidR="007439AE" w:rsidRPr="007439AE" w:rsidRDefault="007439AE" w:rsidP="007439AE">
      <w:pPr>
        <w:jc w:val="both"/>
        <w:rPr>
          <w:color w:val="000000" w:themeColor="text1"/>
          <w:lang w:val="es-ES"/>
        </w:rPr>
      </w:pPr>
      <w:r w:rsidRPr="007439AE">
        <w:rPr>
          <w:color w:val="000000" w:themeColor="text1"/>
          <w:lang w:val="es-ES"/>
        </w:rPr>
        <w:t>Estas unidades son vitales en la cadena de supervivencia, garantizando que el paciente rec</w:t>
      </w:r>
      <w:r w:rsidR="000C1F04">
        <w:rPr>
          <w:color w:val="000000" w:themeColor="text1"/>
          <w:lang w:val="es-ES"/>
        </w:rPr>
        <w:t>iba atención crítica inmediata.</w:t>
      </w:r>
    </w:p>
    <w:p w14:paraId="02C10E0F" w14:textId="77777777" w:rsidR="00D56A00" w:rsidRDefault="00D56A00" w:rsidP="00D56A00">
      <w:pPr>
        <w:pStyle w:val="Ttulo2"/>
        <w:rPr>
          <w:color w:val="000000" w:themeColor="text1"/>
          <w:lang w:val="es-PE"/>
        </w:rPr>
      </w:pPr>
      <w:r>
        <w:rPr>
          <w:color w:val="000000" w:themeColor="text1"/>
          <w:lang w:val="es-PE"/>
        </w:rPr>
        <w:t>I. CAPACIDAD INSTALADA DEL SERVICIO</w:t>
      </w:r>
    </w:p>
    <w:p w14:paraId="47BC9D12" w14:textId="4DFE9C04" w:rsidR="00D56A00" w:rsidRDefault="00D56A00" w:rsidP="00D2082E">
      <w:pPr>
        <w:ind w:left="284"/>
      </w:pPr>
      <w:r>
        <w:t>El Hospital de Pampas cuenta actualmente con:</w:t>
      </w:r>
      <w:r>
        <w:br/>
        <w:t>• Personal médico, de enfermería y técnicos debidamente capacitados.</w:t>
      </w:r>
      <w:r>
        <w:br/>
        <w:t>• Dos (02) ve</w:t>
      </w:r>
      <w:r w:rsidR="00ED2FCA">
        <w:t xml:space="preserve">ntiladores mecánicos operativos </w:t>
      </w:r>
      <w:r w:rsidR="00761F9F">
        <w:t>(01</w:t>
      </w:r>
      <w:r w:rsidR="00ED2FCA">
        <w:t xml:space="preserve"> sin código patrimonial)</w:t>
      </w:r>
      <w:r>
        <w:br/>
        <w:t>• Un (01)</w:t>
      </w:r>
      <w:r w:rsidR="002D05FE">
        <w:t xml:space="preserve"> desfibrilador funcional.</w:t>
      </w:r>
      <w:r w:rsidR="002D05FE">
        <w:br/>
        <w:t>• Dos</w:t>
      </w:r>
      <w:r>
        <w:t xml:space="preserve"> (0</w:t>
      </w:r>
      <w:r w:rsidR="00A53EF5">
        <w:t>2</w:t>
      </w:r>
      <w:r>
        <w:t>) monitores multiparámetros operativos.</w:t>
      </w:r>
      <w:r>
        <w:br/>
      </w:r>
      <w:r>
        <w:br/>
        <w:t xml:space="preserve">Por lo tanto, la ausencia de medicamentos </w:t>
      </w:r>
      <w:r w:rsidR="00F830CE">
        <w:t>críticos,</w:t>
      </w:r>
      <w:r w:rsidR="000C1F04">
        <w:t xml:space="preserve"> </w:t>
      </w:r>
      <w:r w:rsidR="00F830CE">
        <w:t>insumos o</w:t>
      </w:r>
      <w:r>
        <w:t xml:space="preserve"> reactivos limita la capacidad resolutiva del establecimiento, incrementa el riesgo asistencial y condiciona referencias evitables.</w:t>
      </w:r>
    </w:p>
    <w:p w14:paraId="29E2856C" w14:textId="77777777" w:rsidR="00D56A00" w:rsidRDefault="00D56A00" w:rsidP="00D56A00">
      <w:pPr>
        <w:pStyle w:val="Ttulo2"/>
        <w:rPr>
          <w:color w:val="000000" w:themeColor="text1"/>
          <w:lang w:val="es-PE"/>
        </w:rPr>
      </w:pPr>
      <w:r>
        <w:rPr>
          <w:color w:val="000000" w:themeColor="text1"/>
          <w:lang w:val="es-PE"/>
        </w:rPr>
        <w:t>II. CRITERIOS PARA ESTIMACIÓN DE CONSUMO</w:t>
      </w:r>
    </w:p>
    <w:p w14:paraId="72253774" w14:textId="77777777" w:rsidR="00D56A00" w:rsidRPr="00D56A00" w:rsidRDefault="00D56A00" w:rsidP="00D56A00">
      <w:pPr>
        <w:spacing w:after="0" w:line="240" w:lineRule="auto"/>
      </w:pPr>
    </w:p>
    <w:p w14:paraId="18CD5853" w14:textId="77777777" w:rsidR="0087371B" w:rsidRDefault="00D56A00" w:rsidP="00D3737F">
      <w:pPr>
        <w:ind w:left="284"/>
      </w:pPr>
      <w:r>
        <w:t>La estimación de consumo se ha realizado considerando:</w:t>
      </w:r>
      <w:r>
        <w:br/>
        <w:t xml:space="preserve">• Población asignada:  </w:t>
      </w:r>
      <w:r w:rsidRPr="008975B7">
        <w:t>11 500 habitantes.</w:t>
      </w:r>
      <w:r>
        <w:br/>
        <w:t xml:space="preserve">• Promedio de atención de pacientes críticos: </w:t>
      </w:r>
      <w:r w:rsidRPr="00A64F69">
        <w:t xml:space="preserve">5–10 </w:t>
      </w:r>
      <w:r>
        <w:t>casos mensuales.</w:t>
      </w:r>
      <w:r>
        <w:br/>
        <w:t>• Modelo de consumo utilizado en hospitales MINSA de nivel II</w:t>
      </w:r>
      <w:r>
        <w:noBreakHyphen/>
        <w:t>1.</w:t>
      </w:r>
      <w:r>
        <w:br/>
        <w:t>• Uso racional de medicamentos y protocolos clínicos vigentes.</w:t>
      </w:r>
      <w:r>
        <w:br/>
        <w:t>• Periodo de abastecimiento solicitado: seis (06) meses.</w:t>
      </w:r>
    </w:p>
    <w:p w14:paraId="18C2334F" w14:textId="77777777" w:rsidR="00367ED9" w:rsidRDefault="00367ED9" w:rsidP="00D3737F">
      <w:pPr>
        <w:ind w:left="284"/>
      </w:pPr>
      <w:r>
        <w:t>En el presente cuadro se adjunta la relación de equipos biomédicos de alta y baja gama para fortalecer la atención en el servicio de emergencia y shock trauma.</w:t>
      </w:r>
    </w:p>
    <w:p w14:paraId="6D37184A" w14:textId="603D2203" w:rsidR="00D56A00" w:rsidRDefault="00D56A00" w:rsidP="00D56A00">
      <w:pPr>
        <w:pStyle w:val="Ttulo2"/>
        <w:rPr>
          <w:color w:val="000000" w:themeColor="text1"/>
          <w:lang w:val="es-PE"/>
        </w:rPr>
      </w:pPr>
      <w:r>
        <w:rPr>
          <w:color w:val="000000" w:themeColor="text1"/>
          <w:lang w:val="es-PE"/>
        </w:rPr>
        <w:t>III. TABLA DE REQUERIMIENTO INSTITUCIONAL</w:t>
      </w:r>
      <w:r w:rsidR="00C3246F">
        <w:rPr>
          <w:color w:val="000000" w:themeColor="text1"/>
          <w:lang w:val="es-PE"/>
        </w:rPr>
        <w:t xml:space="preserve"> DE MEDICAMENTOS</w:t>
      </w:r>
      <w:r>
        <w:rPr>
          <w:color w:val="000000" w:themeColor="text1"/>
          <w:lang w:val="es-PE"/>
        </w:rPr>
        <w:t xml:space="preserve"> (06 MESES)</w:t>
      </w:r>
    </w:p>
    <w:p w14:paraId="75ABD0BB" w14:textId="77777777" w:rsidR="00D56A00" w:rsidRDefault="00D56A00" w:rsidP="00D56A00"/>
    <w:tbl>
      <w:tblPr>
        <w:tblW w:w="1063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1246"/>
        <w:gridCol w:w="1844"/>
        <w:gridCol w:w="2940"/>
        <w:gridCol w:w="943"/>
        <w:gridCol w:w="943"/>
        <w:gridCol w:w="1380"/>
      </w:tblGrid>
      <w:tr w:rsidR="00CD728B" w:rsidRPr="008C4D4A" w14:paraId="6C98BDE3" w14:textId="77777777" w:rsidTr="00884AAA">
        <w:trPr>
          <w:trHeight w:val="800"/>
        </w:trPr>
        <w:tc>
          <w:tcPr>
            <w:tcW w:w="1334" w:type="dxa"/>
            <w:shd w:val="clear" w:color="auto" w:fill="DEEAF6" w:themeFill="accent1" w:themeFillTint="33"/>
          </w:tcPr>
          <w:p w14:paraId="5B738DE4" w14:textId="77777777" w:rsidR="00CD728B" w:rsidRPr="00CD728B" w:rsidRDefault="00CD728B" w:rsidP="000018B9">
            <w:pPr>
              <w:rPr>
                <w:b/>
                <w:sz w:val="16"/>
                <w:szCs w:val="18"/>
              </w:rPr>
            </w:pPr>
            <w:r w:rsidRPr="00CD728B">
              <w:rPr>
                <w:b/>
                <w:sz w:val="16"/>
                <w:szCs w:val="18"/>
              </w:rPr>
              <w:t>MEDICAMENTO (DCI)</w:t>
            </w:r>
          </w:p>
        </w:tc>
        <w:tc>
          <w:tcPr>
            <w:tcW w:w="1246" w:type="dxa"/>
            <w:shd w:val="clear" w:color="auto" w:fill="DEEAF6" w:themeFill="accent1" w:themeFillTint="33"/>
          </w:tcPr>
          <w:p w14:paraId="7B175CAF" w14:textId="77777777" w:rsidR="00CD728B" w:rsidRPr="00CD728B" w:rsidRDefault="00CD728B" w:rsidP="000018B9">
            <w:pPr>
              <w:rPr>
                <w:b/>
                <w:sz w:val="16"/>
                <w:szCs w:val="18"/>
              </w:rPr>
            </w:pPr>
            <w:r w:rsidRPr="00CD728B">
              <w:rPr>
                <w:b/>
                <w:sz w:val="16"/>
                <w:szCs w:val="18"/>
              </w:rPr>
              <w:t>PRESENTACIÓN</w:t>
            </w:r>
          </w:p>
        </w:tc>
        <w:tc>
          <w:tcPr>
            <w:tcW w:w="1844" w:type="dxa"/>
            <w:shd w:val="clear" w:color="auto" w:fill="DEEAF6" w:themeFill="accent1" w:themeFillTint="33"/>
          </w:tcPr>
          <w:p w14:paraId="4A4BA540" w14:textId="77777777" w:rsidR="00CD728B" w:rsidRPr="00CD728B" w:rsidRDefault="00CD728B" w:rsidP="000018B9">
            <w:pPr>
              <w:rPr>
                <w:b/>
                <w:sz w:val="16"/>
                <w:szCs w:val="18"/>
              </w:rPr>
            </w:pPr>
            <w:r w:rsidRPr="00CD728B">
              <w:rPr>
                <w:b/>
                <w:sz w:val="16"/>
                <w:szCs w:val="18"/>
              </w:rPr>
              <w:t>INDICACIONES CLÍNICAS</w:t>
            </w:r>
          </w:p>
        </w:tc>
        <w:tc>
          <w:tcPr>
            <w:tcW w:w="2940" w:type="dxa"/>
            <w:shd w:val="clear" w:color="auto" w:fill="DEEAF6" w:themeFill="accent1" w:themeFillTint="33"/>
          </w:tcPr>
          <w:p w14:paraId="530F75DF" w14:textId="77777777" w:rsidR="00CD728B" w:rsidRPr="00CD728B" w:rsidRDefault="00CD728B" w:rsidP="000018B9">
            <w:pPr>
              <w:rPr>
                <w:b/>
                <w:sz w:val="16"/>
                <w:szCs w:val="18"/>
              </w:rPr>
            </w:pPr>
            <w:r w:rsidRPr="00CD728B">
              <w:rPr>
                <w:b/>
                <w:sz w:val="16"/>
                <w:szCs w:val="18"/>
              </w:rPr>
              <w:t>JUSTIFICACIÓN TÉCNICA INSTITUCIONAL</w:t>
            </w:r>
          </w:p>
        </w:tc>
        <w:tc>
          <w:tcPr>
            <w:tcW w:w="943" w:type="dxa"/>
            <w:shd w:val="clear" w:color="auto" w:fill="DEEAF6" w:themeFill="accent1" w:themeFillTint="33"/>
          </w:tcPr>
          <w:p w14:paraId="1329BBE3" w14:textId="77777777" w:rsidR="00CD728B" w:rsidRPr="00CD728B" w:rsidRDefault="00CD728B" w:rsidP="000018B9">
            <w:pPr>
              <w:rPr>
                <w:b/>
                <w:sz w:val="16"/>
                <w:szCs w:val="18"/>
              </w:rPr>
            </w:pPr>
            <w:r w:rsidRPr="00CD728B">
              <w:rPr>
                <w:b/>
                <w:sz w:val="16"/>
                <w:szCs w:val="18"/>
              </w:rPr>
              <w:t>CONSUMO ESTIMADO / MES</w:t>
            </w:r>
          </w:p>
        </w:tc>
        <w:tc>
          <w:tcPr>
            <w:tcW w:w="943" w:type="dxa"/>
            <w:shd w:val="clear" w:color="auto" w:fill="DEEAF6" w:themeFill="accent1" w:themeFillTint="33"/>
          </w:tcPr>
          <w:p w14:paraId="4319BF11" w14:textId="77777777" w:rsidR="00CD728B" w:rsidRPr="00CD728B" w:rsidRDefault="00CD728B" w:rsidP="000018B9">
            <w:pPr>
              <w:rPr>
                <w:b/>
                <w:sz w:val="16"/>
                <w:szCs w:val="18"/>
              </w:rPr>
            </w:pPr>
            <w:r w:rsidRPr="00CD728B">
              <w:rPr>
                <w:b/>
                <w:sz w:val="16"/>
                <w:szCs w:val="18"/>
              </w:rPr>
              <w:t>CONSUMO TOTAL / 6 MESES</w:t>
            </w:r>
          </w:p>
        </w:tc>
        <w:tc>
          <w:tcPr>
            <w:tcW w:w="1380" w:type="dxa"/>
            <w:shd w:val="clear" w:color="auto" w:fill="DEEAF6" w:themeFill="accent1" w:themeFillTint="33"/>
          </w:tcPr>
          <w:p w14:paraId="4DC3D394" w14:textId="77777777" w:rsidR="00CD728B" w:rsidRPr="00CD728B" w:rsidRDefault="00CD728B" w:rsidP="000018B9">
            <w:pPr>
              <w:rPr>
                <w:b/>
                <w:sz w:val="16"/>
                <w:szCs w:val="18"/>
              </w:rPr>
            </w:pPr>
            <w:r w:rsidRPr="00CD728B">
              <w:rPr>
                <w:b/>
                <w:sz w:val="16"/>
                <w:szCs w:val="18"/>
              </w:rPr>
              <w:t>OBSERVACIONES</w:t>
            </w:r>
          </w:p>
        </w:tc>
      </w:tr>
      <w:tr w:rsidR="00CD728B" w:rsidRPr="008C4D4A" w14:paraId="73B8A9B5" w14:textId="77777777" w:rsidTr="00884AAA">
        <w:tc>
          <w:tcPr>
            <w:tcW w:w="1334" w:type="dxa"/>
          </w:tcPr>
          <w:p w14:paraId="3AB9A799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Noradrenalina</w:t>
            </w:r>
          </w:p>
        </w:tc>
        <w:tc>
          <w:tcPr>
            <w:tcW w:w="1246" w:type="dxa"/>
          </w:tcPr>
          <w:p w14:paraId="7F5F756A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Ampolla 4 mg/4 ml</w:t>
            </w:r>
          </w:p>
        </w:tc>
        <w:tc>
          <w:tcPr>
            <w:tcW w:w="1844" w:type="dxa"/>
          </w:tcPr>
          <w:p w14:paraId="0C2865BD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Shock séptico y cardiogénico</w:t>
            </w:r>
          </w:p>
        </w:tc>
        <w:tc>
          <w:tcPr>
            <w:tcW w:w="2940" w:type="dxa"/>
          </w:tcPr>
          <w:p w14:paraId="04D3AB73" w14:textId="6CD7EECD" w:rsidR="00CD728B" w:rsidRPr="008C4D4A" w:rsidRDefault="00CD728B" w:rsidP="000A5309">
            <w:pPr>
              <w:jc w:val="both"/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 xml:space="preserve">Vasopresor de primera línea según guías </w:t>
            </w:r>
            <w:r w:rsidR="006563AA" w:rsidRPr="008C4D4A">
              <w:rPr>
                <w:sz w:val="18"/>
                <w:szCs w:val="18"/>
              </w:rPr>
              <w:t>internacionales</w:t>
            </w:r>
            <w:r w:rsidR="006563AA">
              <w:rPr>
                <w:sz w:val="18"/>
                <w:szCs w:val="18"/>
              </w:rPr>
              <w:t>, su</w:t>
            </w:r>
            <w:r w:rsidRPr="008C4D4A">
              <w:rPr>
                <w:sz w:val="18"/>
                <w:szCs w:val="18"/>
              </w:rPr>
              <w:t xml:space="preserve"> disponibilidad inmediata es indispensable para soporte hemodinámico y prevención de muerte.</w:t>
            </w:r>
          </w:p>
        </w:tc>
        <w:tc>
          <w:tcPr>
            <w:tcW w:w="943" w:type="dxa"/>
          </w:tcPr>
          <w:p w14:paraId="47651F90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30</w:t>
            </w:r>
          </w:p>
        </w:tc>
        <w:tc>
          <w:tcPr>
            <w:tcW w:w="943" w:type="dxa"/>
          </w:tcPr>
          <w:p w14:paraId="0D78A76A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180</w:t>
            </w:r>
          </w:p>
        </w:tc>
        <w:tc>
          <w:tcPr>
            <w:tcW w:w="1380" w:type="dxa"/>
          </w:tcPr>
          <w:p w14:paraId="68BB47A6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Uso continuo</w:t>
            </w:r>
          </w:p>
        </w:tc>
      </w:tr>
      <w:tr w:rsidR="00CD728B" w:rsidRPr="008C4D4A" w14:paraId="118D2638" w14:textId="77777777" w:rsidTr="00884AAA">
        <w:tc>
          <w:tcPr>
            <w:tcW w:w="1334" w:type="dxa"/>
          </w:tcPr>
          <w:p w14:paraId="0E536F01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lastRenderedPageBreak/>
              <w:t>Dobutamina</w:t>
            </w:r>
          </w:p>
        </w:tc>
        <w:tc>
          <w:tcPr>
            <w:tcW w:w="1246" w:type="dxa"/>
          </w:tcPr>
          <w:p w14:paraId="31D642B8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Ampolla 250 mg/20 ml</w:t>
            </w:r>
          </w:p>
        </w:tc>
        <w:tc>
          <w:tcPr>
            <w:tcW w:w="1844" w:type="dxa"/>
          </w:tcPr>
          <w:p w14:paraId="03CA6005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Shock cardiogénico</w:t>
            </w:r>
          </w:p>
        </w:tc>
        <w:tc>
          <w:tcPr>
            <w:tcW w:w="2940" w:type="dxa"/>
          </w:tcPr>
          <w:p w14:paraId="05D244C3" w14:textId="77777777" w:rsidR="00CD728B" w:rsidRPr="008C4D4A" w:rsidRDefault="00CD728B" w:rsidP="000A5309">
            <w:pPr>
              <w:jc w:val="both"/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Inotrópico esencial para pacientes con falla de bomba cardíaca y bajo gasto.</w:t>
            </w:r>
          </w:p>
        </w:tc>
        <w:tc>
          <w:tcPr>
            <w:tcW w:w="943" w:type="dxa"/>
          </w:tcPr>
          <w:p w14:paraId="6EA48F01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15</w:t>
            </w:r>
          </w:p>
        </w:tc>
        <w:tc>
          <w:tcPr>
            <w:tcW w:w="943" w:type="dxa"/>
          </w:tcPr>
          <w:p w14:paraId="3A0F12F9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90</w:t>
            </w:r>
          </w:p>
        </w:tc>
        <w:tc>
          <w:tcPr>
            <w:tcW w:w="1380" w:type="dxa"/>
          </w:tcPr>
          <w:p w14:paraId="6F57ACCD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Casos seleccionados</w:t>
            </w:r>
          </w:p>
        </w:tc>
      </w:tr>
      <w:tr w:rsidR="00CD728B" w:rsidRPr="008C4D4A" w14:paraId="1698E7CC" w14:textId="77777777" w:rsidTr="00884AAA">
        <w:tc>
          <w:tcPr>
            <w:tcW w:w="1334" w:type="dxa"/>
          </w:tcPr>
          <w:p w14:paraId="6EFFDBA0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Adrenalina</w:t>
            </w:r>
          </w:p>
        </w:tc>
        <w:tc>
          <w:tcPr>
            <w:tcW w:w="1246" w:type="dxa"/>
          </w:tcPr>
          <w:p w14:paraId="68998C8C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Ampolla 1 mg/ml</w:t>
            </w:r>
          </w:p>
        </w:tc>
        <w:tc>
          <w:tcPr>
            <w:tcW w:w="1844" w:type="dxa"/>
          </w:tcPr>
          <w:p w14:paraId="65B1C7C6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Paro cardiorrespiratorio</w:t>
            </w:r>
          </w:p>
        </w:tc>
        <w:tc>
          <w:tcPr>
            <w:tcW w:w="2940" w:type="dxa"/>
          </w:tcPr>
          <w:p w14:paraId="7049ECDD" w14:textId="77777777" w:rsidR="00CD728B" w:rsidRPr="008C4D4A" w:rsidRDefault="00CD728B" w:rsidP="000A5309">
            <w:pPr>
              <w:jc w:val="both"/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Medicamento esencial según protocolo de reanimación cardiopulmonar avanzada.</w:t>
            </w:r>
          </w:p>
        </w:tc>
        <w:tc>
          <w:tcPr>
            <w:tcW w:w="943" w:type="dxa"/>
          </w:tcPr>
          <w:p w14:paraId="5F10D6BD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10</w:t>
            </w:r>
          </w:p>
        </w:tc>
        <w:tc>
          <w:tcPr>
            <w:tcW w:w="943" w:type="dxa"/>
          </w:tcPr>
          <w:p w14:paraId="240B05A0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60</w:t>
            </w:r>
          </w:p>
        </w:tc>
        <w:tc>
          <w:tcPr>
            <w:tcW w:w="1380" w:type="dxa"/>
          </w:tcPr>
          <w:p w14:paraId="55E3935B" w14:textId="144A5015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C</w:t>
            </w:r>
            <w:r w:rsidR="006563AA">
              <w:rPr>
                <w:sz w:val="18"/>
                <w:szCs w:val="18"/>
              </w:rPr>
              <w:t>oche</w:t>
            </w:r>
            <w:r w:rsidRPr="008C4D4A">
              <w:rPr>
                <w:sz w:val="18"/>
                <w:szCs w:val="18"/>
              </w:rPr>
              <w:t xml:space="preserve"> de paro</w:t>
            </w:r>
          </w:p>
        </w:tc>
      </w:tr>
      <w:tr w:rsidR="00CD728B" w:rsidRPr="008C4D4A" w14:paraId="5DA41846" w14:textId="77777777" w:rsidTr="00884AAA">
        <w:tc>
          <w:tcPr>
            <w:tcW w:w="1334" w:type="dxa"/>
          </w:tcPr>
          <w:p w14:paraId="03013981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Midazolam</w:t>
            </w:r>
          </w:p>
        </w:tc>
        <w:tc>
          <w:tcPr>
            <w:tcW w:w="1246" w:type="dxa"/>
          </w:tcPr>
          <w:p w14:paraId="6107CCC6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Ampolla 50 mg/10 ml</w:t>
            </w:r>
          </w:p>
        </w:tc>
        <w:tc>
          <w:tcPr>
            <w:tcW w:w="1844" w:type="dxa"/>
          </w:tcPr>
          <w:p w14:paraId="0347A9A4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Sedación continua, manejo de vía aérea, control de agitación y convulsiones</w:t>
            </w:r>
          </w:p>
        </w:tc>
        <w:tc>
          <w:tcPr>
            <w:tcW w:w="2940" w:type="dxa"/>
          </w:tcPr>
          <w:p w14:paraId="6F43BDA9" w14:textId="743CB221" w:rsidR="00CD728B" w:rsidRPr="008C4D4A" w:rsidRDefault="00CD728B" w:rsidP="000A5309">
            <w:pPr>
              <w:jc w:val="both"/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 xml:space="preserve">Benzodiacepina de uso esencial en pacientes críticos. Indispensable para sedación en pacientes con ventilación mecánica, procedimientos invasivos, control de agitación psicomotora y manejo de convulsiones. Su disponibilidad continua permite garantizar seguridad del paciente, prevención de </w:t>
            </w:r>
            <w:r w:rsidR="002B1A4E" w:rsidRPr="008C4D4A">
              <w:rPr>
                <w:sz w:val="18"/>
                <w:szCs w:val="18"/>
              </w:rPr>
              <w:t>auto extubaciones</w:t>
            </w:r>
            <w:r w:rsidRPr="008C4D4A">
              <w:rPr>
                <w:sz w:val="18"/>
                <w:szCs w:val="18"/>
              </w:rPr>
              <w:t xml:space="preserve"> y adecuada sincronía paciente–ventilador.</w:t>
            </w:r>
          </w:p>
        </w:tc>
        <w:tc>
          <w:tcPr>
            <w:tcW w:w="943" w:type="dxa"/>
          </w:tcPr>
          <w:p w14:paraId="14CFE85F" w14:textId="15145EBF" w:rsidR="00CD728B" w:rsidRPr="008C4D4A" w:rsidRDefault="008E571E" w:rsidP="00001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43" w:type="dxa"/>
          </w:tcPr>
          <w:p w14:paraId="0712452E" w14:textId="55AEF1B6" w:rsidR="00CD728B" w:rsidRPr="008C4D4A" w:rsidRDefault="008E571E" w:rsidP="00001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380" w:type="dxa"/>
          </w:tcPr>
          <w:p w14:paraId="62F49FD2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Sedación continua VM</w:t>
            </w:r>
          </w:p>
        </w:tc>
      </w:tr>
      <w:tr w:rsidR="00CD728B" w:rsidRPr="008C4D4A" w14:paraId="1A166D3A" w14:textId="77777777" w:rsidTr="00884AAA">
        <w:tc>
          <w:tcPr>
            <w:tcW w:w="1334" w:type="dxa"/>
          </w:tcPr>
          <w:p w14:paraId="7B441F3A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Fentanilo</w:t>
            </w:r>
          </w:p>
        </w:tc>
        <w:tc>
          <w:tcPr>
            <w:tcW w:w="1246" w:type="dxa"/>
          </w:tcPr>
          <w:p w14:paraId="7F6EE030" w14:textId="77777777" w:rsidR="00420AF3" w:rsidRDefault="00420AF3" w:rsidP="00001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Ampolla 0.5 </w:t>
            </w:r>
          </w:p>
          <w:p w14:paraId="5B9B95D6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mg/2 ml</w:t>
            </w:r>
          </w:p>
        </w:tc>
        <w:tc>
          <w:tcPr>
            <w:tcW w:w="1844" w:type="dxa"/>
          </w:tcPr>
          <w:p w14:paraId="7AD00B14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Analgesia severa</w:t>
            </w:r>
          </w:p>
        </w:tc>
        <w:tc>
          <w:tcPr>
            <w:tcW w:w="2940" w:type="dxa"/>
          </w:tcPr>
          <w:p w14:paraId="1A460464" w14:textId="77777777" w:rsidR="00CD728B" w:rsidRPr="008C4D4A" w:rsidRDefault="00CD728B" w:rsidP="000A5309">
            <w:pPr>
              <w:jc w:val="both"/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Analgesia segura en pacientes críticos con mínima repercusión hemodinámica.</w:t>
            </w:r>
          </w:p>
        </w:tc>
        <w:tc>
          <w:tcPr>
            <w:tcW w:w="943" w:type="dxa"/>
          </w:tcPr>
          <w:p w14:paraId="0B232934" w14:textId="282C5D38" w:rsidR="00CD728B" w:rsidRPr="008C4D4A" w:rsidRDefault="008E571E" w:rsidP="00001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43" w:type="dxa"/>
          </w:tcPr>
          <w:p w14:paraId="5EF05E32" w14:textId="44588BF5" w:rsidR="00CD728B" w:rsidRPr="008C4D4A" w:rsidRDefault="008E571E" w:rsidP="00001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380" w:type="dxa"/>
          </w:tcPr>
          <w:p w14:paraId="465A87BE" w14:textId="2A6F2589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 xml:space="preserve">Uso </w:t>
            </w:r>
            <w:r w:rsidR="0058361B">
              <w:rPr>
                <w:sz w:val="18"/>
                <w:szCs w:val="18"/>
              </w:rPr>
              <w:t>continuo</w:t>
            </w:r>
          </w:p>
        </w:tc>
      </w:tr>
      <w:tr w:rsidR="00CD728B" w:rsidRPr="008C4D4A" w14:paraId="23282057" w14:textId="77777777" w:rsidTr="00884AAA">
        <w:tc>
          <w:tcPr>
            <w:tcW w:w="1334" w:type="dxa"/>
          </w:tcPr>
          <w:p w14:paraId="6968FE71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Ketamina</w:t>
            </w:r>
          </w:p>
        </w:tc>
        <w:tc>
          <w:tcPr>
            <w:tcW w:w="1246" w:type="dxa"/>
          </w:tcPr>
          <w:p w14:paraId="7BF633FA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Ampolla 50 mg/ml</w:t>
            </w:r>
          </w:p>
        </w:tc>
        <w:tc>
          <w:tcPr>
            <w:tcW w:w="1844" w:type="dxa"/>
          </w:tcPr>
          <w:p w14:paraId="2F34F27C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Inducción e intubación</w:t>
            </w:r>
          </w:p>
        </w:tc>
        <w:tc>
          <w:tcPr>
            <w:tcW w:w="2940" w:type="dxa"/>
          </w:tcPr>
          <w:p w14:paraId="1D4751D8" w14:textId="77777777" w:rsidR="00CD728B" w:rsidRPr="008C4D4A" w:rsidRDefault="00CD728B" w:rsidP="000A5309">
            <w:pPr>
              <w:jc w:val="both"/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Fármaco de elección en pacientes hipotensos durante manejo de vía aérea.</w:t>
            </w:r>
          </w:p>
        </w:tc>
        <w:tc>
          <w:tcPr>
            <w:tcW w:w="943" w:type="dxa"/>
          </w:tcPr>
          <w:p w14:paraId="541B9A4B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10</w:t>
            </w:r>
          </w:p>
        </w:tc>
        <w:tc>
          <w:tcPr>
            <w:tcW w:w="943" w:type="dxa"/>
          </w:tcPr>
          <w:p w14:paraId="41FB0C62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60</w:t>
            </w:r>
          </w:p>
        </w:tc>
        <w:tc>
          <w:tcPr>
            <w:tcW w:w="1380" w:type="dxa"/>
          </w:tcPr>
          <w:p w14:paraId="5716DCF9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Emergencias</w:t>
            </w:r>
          </w:p>
        </w:tc>
      </w:tr>
      <w:tr w:rsidR="003364DE" w:rsidRPr="008C4D4A" w14:paraId="3ED49974" w14:textId="77777777" w:rsidTr="00884AAA">
        <w:tc>
          <w:tcPr>
            <w:tcW w:w="1334" w:type="dxa"/>
          </w:tcPr>
          <w:p w14:paraId="556D61F3" w14:textId="77777777" w:rsidR="003364DE" w:rsidRPr="00A36794" w:rsidRDefault="003364DE" w:rsidP="003364DE">
            <w:pPr>
              <w:rPr>
                <w:sz w:val="18"/>
                <w:szCs w:val="18"/>
              </w:rPr>
            </w:pPr>
            <w:r w:rsidRPr="00A36794">
              <w:rPr>
                <w:sz w:val="18"/>
                <w:szCs w:val="18"/>
              </w:rPr>
              <w:t>Ketamina</w:t>
            </w:r>
          </w:p>
        </w:tc>
        <w:tc>
          <w:tcPr>
            <w:tcW w:w="1246" w:type="dxa"/>
          </w:tcPr>
          <w:p w14:paraId="605397E5" w14:textId="77777777" w:rsidR="003364DE" w:rsidRPr="00A36794" w:rsidRDefault="003364DE" w:rsidP="003364DE">
            <w:pPr>
              <w:rPr>
                <w:sz w:val="18"/>
                <w:szCs w:val="18"/>
              </w:rPr>
            </w:pPr>
            <w:r w:rsidRPr="00A36794">
              <w:rPr>
                <w:sz w:val="18"/>
                <w:szCs w:val="18"/>
              </w:rPr>
              <w:t>Ampolla 500 mg/10ml</w:t>
            </w:r>
          </w:p>
        </w:tc>
        <w:tc>
          <w:tcPr>
            <w:tcW w:w="1844" w:type="dxa"/>
          </w:tcPr>
          <w:p w14:paraId="01F70642" w14:textId="77777777" w:rsidR="003364DE" w:rsidRPr="00A36794" w:rsidRDefault="003364DE" w:rsidP="003364DE">
            <w:pPr>
              <w:rPr>
                <w:sz w:val="18"/>
                <w:szCs w:val="18"/>
              </w:rPr>
            </w:pPr>
            <w:r w:rsidRPr="00A36794">
              <w:rPr>
                <w:sz w:val="18"/>
                <w:szCs w:val="18"/>
              </w:rPr>
              <w:t>Inducción e intubación</w:t>
            </w:r>
          </w:p>
        </w:tc>
        <w:tc>
          <w:tcPr>
            <w:tcW w:w="2940" w:type="dxa"/>
          </w:tcPr>
          <w:p w14:paraId="7CB7D230" w14:textId="77777777" w:rsidR="003364DE" w:rsidRPr="00A36794" w:rsidRDefault="003364DE" w:rsidP="000A5309">
            <w:pPr>
              <w:jc w:val="both"/>
              <w:rPr>
                <w:sz w:val="18"/>
                <w:szCs w:val="18"/>
              </w:rPr>
            </w:pPr>
            <w:r w:rsidRPr="00A36794">
              <w:rPr>
                <w:sz w:val="18"/>
                <w:szCs w:val="18"/>
              </w:rPr>
              <w:t>Fármaco de elección en pacientes hipotensos durante manejo de vía aérea.</w:t>
            </w:r>
          </w:p>
        </w:tc>
        <w:tc>
          <w:tcPr>
            <w:tcW w:w="943" w:type="dxa"/>
          </w:tcPr>
          <w:p w14:paraId="33076ED5" w14:textId="77777777" w:rsidR="003364DE" w:rsidRPr="00A36794" w:rsidRDefault="00D85D4F" w:rsidP="003364DE">
            <w:pPr>
              <w:rPr>
                <w:sz w:val="18"/>
                <w:szCs w:val="18"/>
              </w:rPr>
            </w:pPr>
            <w:r w:rsidRPr="00A36794">
              <w:rPr>
                <w:sz w:val="18"/>
                <w:szCs w:val="18"/>
              </w:rPr>
              <w:t>2</w:t>
            </w:r>
          </w:p>
        </w:tc>
        <w:tc>
          <w:tcPr>
            <w:tcW w:w="943" w:type="dxa"/>
          </w:tcPr>
          <w:p w14:paraId="3F33A171" w14:textId="77777777" w:rsidR="003364DE" w:rsidRPr="00A36794" w:rsidRDefault="00D85D4F" w:rsidP="003364DE">
            <w:pPr>
              <w:rPr>
                <w:sz w:val="18"/>
                <w:szCs w:val="18"/>
              </w:rPr>
            </w:pPr>
            <w:r w:rsidRPr="00A36794">
              <w:rPr>
                <w:sz w:val="18"/>
                <w:szCs w:val="18"/>
              </w:rPr>
              <w:t>10</w:t>
            </w:r>
          </w:p>
        </w:tc>
        <w:tc>
          <w:tcPr>
            <w:tcW w:w="1380" w:type="dxa"/>
          </w:tcPr>
          <w:p w14:paraId="3AC55181" w14:textId="77777777" w:rsidR="003364DE" w:rsidRPr="00A36794" w:rsidRDefault="003364DE" w:rsidP="003364DE">
            <w:pPr>
              <w:rPr>
                <w:sz w:val="18"/>
                <w:szCs w:val="18"/>
              </w:rPr>
            </w:pPr>
            <w:r w:rsidRPr="00A36794">
              <w:rPr>
                <w:sz w:val="18"/>
                <w:szCs w:val="18"/>
              </w:rPr>
              <w:t>Emergencias</w:t>
            </w:r>
          </w:p>
        </w:tc>
      </w:tr>
      <w:tr w:rsidR="00CD728B" w:rsidRPr="008C4D4A" w14:paraId="3037E5AD" w14:textId="77777777" w:rsidTr="00884AAA">
        <w:tc>
          <w:tcPr>
            <w:tcW w:w="1334" w:type="dxa"/>
          </w:tcPr>
          <w:p w14:paraId="7D0FDDF0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Ácido tranexámico</w:t>
            </w:r>
          </w:p>
        </w:tc>
        <w:tc>
          <w:tcPr>
            <w:tcW w:w="1246" w:type="dxa"/>
          </w:tcPr>
          <w:p w14:paraId="64C2487B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Ampolla 1 g/10 ml</w:t>
            </w:r>
          </w:p>
        </w:tc>
        <w:tc>
          <w:tcPr>
            <w:tcW w:w="1844" w:type="dxa"/>
          </w:tcPr>
          <w:p w14:paraId="0C63801C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Hemorragia aguda</w:t>
            </w:r>
          </w:p>
        </w:tc>
        <w:tc>
          <w:tcPr>
            <w:tcW w:w="2940" w:type="dxa"/>
          </w:tcPr>
          <w:p w14:paraId="60367B73" w14:textId="77777777" w:rsidR="00CD728B" w:rsidRPr="008C4D4A" w:rsidRDefault="00CD728B" w:rsidP="000A5309">
            <w:pPr>
              <w:jc w:val="both"/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Reduce mortalidad en trauma y sangrado activo según evidencia científica.</w:t>
            </w:r>
          </w:p>
        </w:tc>
        <w:tc>
          <w:tcPr>
            <w:tcW w:w="943" w:type="dxa"/>
          </w:tcPr>
          <w:p w14:paraId="252ADD58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10</w:t>
            </w:r>
          </w:p>
        </w:tc>
        <w:tc>
          <w:tcPr>
            <w:tcW w:w="943" w:type="dxa"/>
          </w:tcPr>
          <w:p w14:paraId="787A4864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60</w:t>
            </w:r>
          </w:p>
        </w:tc>
        <w:tc>
          <w:tcPr>
            <w:tcW w:w="1380" w:type="dxa"/>
          </w:tcPr>
          <w:p w14:paraId="063812DA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Trauma</w:t>
            </w:r>
          </w:p>
        </w:tc>
      </w:tr>
      <w:tr w:rsidR="00CD728B" w:rsidRPr="008C4D4A" w14:paraId="0D7CDD5B" w14:textId="77777777" w:rsidTr="00884AAA">
        <w:tc>
          <w:tcPr>
            <w:tcW w:w="1334" w:type="dxa"/>
          </w:tcPr>
          <w:p w14:paraId="6B72E554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Meropenem</w:t>
            </w:r>
          </w:p>
        </w:tc>
        <w:tc>
          <w:tcPr>
            <w:tcW w:w="1246" w:type="dxa"/>
          </w:tcPr>
          <w:p w14:paraId="31D4AC4C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Frasco 1 g</w:t>
            </w:r>
          </w:p>
        </w:tc>
        <w:tc>
          <w:tcPr>
            <w:tcW w:w="1844" w:type="dxa"/>
          </w:tcPr>
          <w:p w14:paraId="46E29EEC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Sepsis grave</w:t>
            </w:r>
          </w:p>
        </w:tc>
        <w:tc>
          <w:tcPr>
            <w:tcW w:w="2940" w:type="dxa"/>
          </w:tcPr>
          <w:p w14:paraId="7EF7B03A" w14:textId="77777777" w:rsidR="00CD728B" w:rsidRPr="008C4D4A" w:rsidRDefault="00CD728B" w:rsidP="000A5309">
            <w:pPr>
              <w:jc w:val="both"/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Antibiótico de amplio espectro indicado en infecciones severas.</w:t>
            </w:r>
          </w:p>
        </w:tc>
        <w:tc>
          <w:tcPr>
            <w:tcW w:w="943" w:type="dxa"/>
          </w:tcPr>
          <w:p w14:paraId="7F30A1DE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20</w:t>
            </w:r>
          </w:p>
        </w:tc>
        <w:tc>
          <w:tcPr>
            <w:tcW w:w="943" w:type="dxa"/>
          </w:tcPr>
          <w:p w14:paraId="07BECB25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120</w:t>
            </w:r>
          </w:p>
        </w:tc>
        <w:tc>
          <w:tcPr>
            <w:tcW w:w="1380" w:type="dxa"/>
          </w:tcPr>
          <w:p w14:paraId="3D8409E8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Uso empírico inicial</w:t>
            </w:r>
          </w:p>
        </w:tc>
      </w:tr>
      <w:tr w:rsidR="00CD728B" w:rsidRPr="008C4D4A" w14:paraId="2C0DA47D" w14:textId="77777777" w:rsidTr="00884AAA">
        <w:tc>
          <w:tcPr>
            <w:tcW w:w="1334" w:type="dxa"/>
          </w:tcPr>
          <w:p w14:paraId="0A4497E5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Ceftriaxona</w:t>
            </w:r>
          </w:p>
        </w:tc>
        <w:tc>
          <w:tcPr>
            <w:tcW w:w="1246" w:type="dxa"/>
          </w:tcPr>
          <w:p w14:paraId="0483E9A3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Frasco 1 g</w:t>
            </w:r>
          </w:p>
        </w:tc>
        <w:tc>
          <w:tcPr>
            <w:tcW w:w="1844" w:type="dxa"/>
          </w:tcPr>
          <w:p w14:paraId="53A6C397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Infecciones</w:t>
            </w:r>
          </w:p>
        </w:tc>
        <w:tc>
          <w:tcPr>
            <w:tcW w:w="2940" w:type="dxa"/>
          </w:tcPr>
          <w:p w14:paraId="3FAA6C98" w14:textId="77777777" w:rsidR="00CD728B" w:rsidRPr="008C4D4A" w:rsidRDefault="00CD728B" w:rsidP="000A5309">
            <w:pPr>
              <w:jc w:val="both"/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Antibiótico de primera línea en emergencia.</w:t>
            </w:r>
          </w:p>
        </w:tc>
        <w:tc>
          <w:tcPr>
            <w:tcW w:w="943" w:type="dxa"/>
          </w:tcPr>
          <w:p w14:paraId="0814DCE9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30</w:t>
            </w:r>
          </w:p>
        </w:tc>
        <w:tc>
          <w:tcPr>
            <w:tcW w:w="943" w:type="dxa"/>
          </w:tcPr>
          <w:p w14:paraId="236B9A62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180</w:t>
            </w:r>
          </w:p>
        </w:tc>
        <w:tc>
          <w:tcPr>
            <w:tcW w:w="1380" w:type="dxa"/>
          </w:tcPr>
          <w:p w14:paraId="720E5CDE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Alta rotación</w:t>
            </w:r>
          </w:p>
        </w:tc>
      </w:tr>
      <w:tr w:rsidR="00CD728B" w:rsidRPr="008C4D4A" w14:paraId="73E82ACD" w14:textId="77777777" w:rsidTr="00884AAA">
        <w:tc>
          <w:tcPr>
            <w:tcW w:w="1334" w:type="dxa"/>
          </w:tcPr>
          <w:p w14:paraId="226C225C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Vancomicina</w:t>
            </w:r>
          </w:p>
        </w:tc>
        <w:tc>
          <w:tcPr>
            <w:tcW w:w="1246" w:type="dxa"/>
          </w:tcPr>
          <w:p w14:paraId="296ED9D2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Frasco 1 g</w:t>
            </w:r>
          </w:p>
        </w:tc>
        <w:tc>
          <w:tcPr>
            <w:tcW w:w="1844" w:type="dxa"/>
          </w:tcPr>
          <w:p w14:paraId="1CA7222F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Infecciones resistentes</w:t>
            </w:r>
          </w:p>
        </w:tc>
        <w:tc>
          <w:tcPr>
            <w:tcW w:w="2940" w:type="dxa"/>
          </w:tcPr>
          <w:p w14:paraId="52D73732" w14:textId="77777777" w:rsidR="00CD728B" w:rsidRPr="008C4D4A" w:rsidRDefault="00CD728B" w:rsidP="000A5309">
            <w:pPr>
              <w:jc w:val="both"/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Tratamiento de elección en sospecha de gram positivos resistentes.</w:t>
            </w:r>
          </w:p>
        </w:tc>
        <w:tc>
          <w:tcPr>
            <w:tcW w:w="943" w:type="dxa"/>
          </w:tcPr>
          <w:p w14:paraId="256D5601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10</w:t>
            </w:r>
          </w:p>
        </w:tc>
        <w:tc>
          <w:tcPr>
            <w:tcW w:w="943" w:type="dxa"/>
          </w:tcPr>
          <w:p w14:paraId="6E8919DC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60</w:t>
            </w:r>
          </w:p>
        </w:tc>
        <w:tc>
          <w:tcPr>
            <w:tcW w:w="1380" w:type="dxa"/>
          </w:tcPr>
          <w:p w14:paraId="1CB2014A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Uso dirigido</w:t>
            </w:r>
          </w:p>
        </w:tc>
      </w:tr>
      <w:tr w:rsidR="00CD728B" w:rsidRPr="008C4D4A" w14:paraId="67EE7022" w14:textId="77777777" w:rsidTr="00884AAA">
        <w:tc>
          <w:tcPr>
            <w:tcW w:w="1334" w:type="dxa"/>
          </w:tcPr>
          <w:p w14:paraId="2CBF0025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Furosemida</w:t>
            </w:r>
          </w:p>
        </w:tc>
        <w:tc>
          <w:tcPr>
            <w:tcW w:w="1246" w:type="dxa"/>
          </w:tcPr>
          <w:p w14:paraId="36756714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Ampolla 20 mg/2 ml</w:t>
            </w:r>
          </w:p>
        </w:tc>
        <w:tc>
          <w:tcPr>
            <w:tcW w:w="1844" w:type="dxa"/>
          </w:tcPr>
          <w:p w14:paraId="510049B9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Edema pulmonar</w:t>
            </w:r>
          </w:p>
        </w:tc>
        <w:tc>
          <w:tcPr>
            <w:tcW w:w="2940" w:type="dxa"/>
          </w:tcPr>
          <w:p w14:paraId="131927C9" w14:textId="77777777" w:rsidR="00CD728B" w:rsidRPr="008C4D4A" w:rsidRDefault="00CD728B" w:rsidP="000A5309">
            <w:pPr>
              <w:jc w:val="both"/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Diurético esencial en insuficiencia cardíaca aguda.</w:t>
            </w:r>
          </w:p>
        </w:tc>
        <w:tc>
          <w:tcPr>
            <w:tcW w:w="943" w:type="dxa"/>
          </w:tcPr>
          <w:p w14:paraId="4717FADF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30</w:t>
            </w:r>
          </w:p>
        </w:tc>
        <w:tc>
          <w:tcPr>
            <w:tcW w:w="943" w:type="dxa"/>
          </w:tcPr>
          <w:p w14:paraId="7E002755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180</w:t>
            </w:r>
          </w:p>
        </w:tc>
        <w:tc>
          <w:tcPr>
            <w:tcW w:w="1380" w:type="dxa"/>
          </w:tcPr>
          <w:p w14:paraId="66F1DE6A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Uso frecuente</w:t>
            </w:r>
          </w:p>
        </w:tc>
      </w:tr>
      <w:tr w:rsidR="00CD728B" w:rsidRPr="008C4D4A" w14:paraId="4534B521" w14:textId="77777777" w:rsidTr="00884AAA">
        <w:tc>
          <w:tcPr>
            <w:tcW w:w="1334" w:type="dxa"/>
          </w:tcPr>
          <w:p w14:paraId="4150AA35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Amiodarona</w:t>
            </w:r>
          </w:p>
        </w:tc>
        <w:tc>
          <w:tcPr>
            <w:tcW w:w="1246" w:type="dxa"/>
          </w:tcPr>
          <w:p w14:paraId="4E9E95A2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Ampolla 150 mg/3 ml</w:t>
            </w:r>
          </w:p>
        </w:tc>
        <w:tc>
          <w:tcPr>
            <w:tcW w:w="1844" w:type="dxa"/>
          </w:tcPr>
          <w:p w14:paraId="34DF54A6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Arritmias</w:t>
            </w:r>
          </w:p>
        </w:tc>
        <w:tc>
          <w:tcPr>
            <w:tcW w:w="2940" w:type="dxa"/>
          </w:tcPr>
          <w:p w14:paraId="76BF3440" w14:textId="77777777" w:rsidR="00CD728B" w:rsidRPr="008C4D4A" w:rsidRDefault="00CD728B" w:rsidP="000A5309">
            <w:pPr>
              <w:jc w:val="both"/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Antiarrítmico de primera línea en UCIC.</w:t>
            </w:r>
          </w:p>
        </w:tc>
        <w:tc>
          <w:tcPr>
            <w:tcW w:w="943" w:type="dxa"/>
          </w:tcPr>
          <w:p w14:paraId="20447430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15</w:t>
            </w:r>
          </w:p>
        </w:tc>
        <w:tc>
          <w:tcPr>
            <w:tcW w:w="943" w:type="dxa"/>
          </w:tcPr>
          <w:p w14:paraId="7D2A0F81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90</w:t>
            </w:r>
          </w:p>
        </w:tc>
        <w:tc>
          <w:tcPr>
            <w:tcW w:w="1380" w:type="dxa"/>
          </w:tcPr>
          <w:p w14:paraId="51A1BF4C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Protocolos</w:t>
            </w:r>
          </w:p>
        </w:tc>
      </w:tr>
      <w:tr w:rsidR="00CD728B" w:rsidRPr="008C4D4A" w14:paraId="5B663D73" w14:textId="77777777" w:rsidTr="00884AAA">
        <w:tc>
          <w:tcPr>
            <w:tcW w:w="1334" w:type="dxa"/>
          </w:tcPr>
          <w:p w14:paraId="121589C2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Heparina no fraccionada</w:t>
            </w:r>
          </w:p>
        </w:tc>
        <w:tc>
          <w:tcPr>
            <w:tcW w:w="1246" w:type="dxa"/>
          </w:tcPr>
          <w:p w14:paraId="5F5297FD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Ampolla 5000 UI</w:t>
            </w:r>
          </w:p>
        </w:tc>
        <w:tc>
          <w:tcPr>
            <w:tcW w:w="1844" w:type="dxa"/>
          </w:tcPr>
          <w:p w14:paraId="7E9DADCE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Síndrome coronario agudo</w:t>
            </w:r>
          </w:p>
        </w:tc>
        <w:tc>
          <w:tcPr>
            <w:tcW w:w="2940" w:type="dxa"/>
          </w:tcPr>
          <w:p w14:paraId="0221C36E" w14:textId="77777777" w:rsidR="00CD728B" w:rsidRPr="008C4D4A" w:rsidRDefault="00CD728B" w:rsidP="000A5309">
            <w:pPr>
              <w:jc w:val="both"/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Anticoagulación inmediata y titulable.</w:t>
            </w:r>
          </w:p>
        </w:tc>
        <w:tc>
          <w:tcPr>
            <w:tcW w:w="943" w:type="dxa"/>
          </w:tcPr>
          <w:p w14:paraId="645315B8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20</w:t>
            </w:r>
          </w:p>
        </w:tc>
        <w:tc>
          <w:tcPr>
            <w:tcW w:w="943" w:type="dxa"/>
          </w:tcPr>
          <w:p w14:paraId="62752DFA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120</w:t>
            </w:r>
          </w:p>
        </w:tc>
        <w:tc>
          <w:tcPr>
            <w:tcW w:w="1380" w:type="dxa"/>
          </w:tcPr>
          <w:p w14:paraId="4471C382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SCA</w:t>
            </w:r>
          </w:p>
        </w:tc>
      </w:tr>
      <w:tr w:rsidR="00CD728B" w:rsidRPr="008C4D4A" w14:paraId="4A40C102" w14:textId="77777777" w:rsidTr="00884AAA">
        <w:tc>
          <w:tcPr>
            <w:tcW w:w="1334" w:type="dxa"/>
          </w:tcPr>
          <w:p w14:paraId="7C503BD7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Nitroglicerina</w:t>
            </w:r>
          </w:p>
        </w:tc>
        <w:tc>
          <w:tcPr>
            <w:tcW w:w="1246" w:type="dxa"/>
          </w:tcPr>
          <w:p w14:paraId="2D14A9DB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Ampolla 5 mg/ml</w:t>
            </w:r>
          </w:p>
        </w:tc>
        <w:tc>
          <w:tcPr>
            <w:tcW w:w="1844" w:type="dxa"/>
          </w:tcPr>
          <w:p w14:paraId="0CC50F0D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SCA / Edema pulmonar</w:t>
            </w:r>
          </w:p>
        </w:tc>
        <w:tc>
          <w:tcPr>
            <w:tcW w:w="2940" w:type="dxa"/>
          </w:tcPr>
          <w:p w14:paraId="7EDF2D0D" w14:textId="77777777" w:rsidR="00CD728B" w:rsidRPr="008C4D4A" w:rsidRDefault="00CD728B" w:rsidP="000A5309">
            <w:pPr>
              <w:jc w:val="both"/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Reduce precarga y congestión pulmonar.</w:t>
            </w:r>
          </w:p>
        </w:tc>
        <w:tc>
          <w:tcPr>
            <w:tcW w:w="943" w:type="dxa"/>
          </w:tcPr>
          <w:p w14:paraId="52D048ED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10</w:t>
            </w:r>
          </w:p>
        </w:tc>
        <w:tc>
          <w:tcPr>
            <w:tcW w:w="943" w:type="dxa"/>
          </w:tcPr>
          <w:p w14:paraId="1B8A9A05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60</w:t>
            </w:r>
          </w:p>
        </w:tc>
        <w:tc>
          <w:tcPr>
            <w:tcW w:w="1380" w:type="dxa"/>
          </w:tcPr>
          <w:p w14:paraId="2F437734" w14:textId="77777777" w:rsidR="00CD728B" w:rsidRPr="008C4D4A" w:rsidRDefault="00CD728B" w:rsidP="000018B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Monitoreo</w:t>
            </w:r>
          </w:p>
        </w:tc>
      </w:tr>
      <w:tr w:rsidR="00D85D4F" w:rsidRPr="008C4D4A" w14:paraId="23B2A5E2" w14:textId="77777777" w:rsidTr="00884AAA">
        <w:tc>
          <w:tcPr>
            <w:tcW w:w="1334" w:type="dxa"/>
          </w:tcPr>
          <w:p w14:paraId="31394FA1" w14:textId="77777777" w:rsidR="00D85D4F" w:rsidRPr="00405EB4" w:rsidRDefault="00D85D4F" w:rsidP="000018B9">
            <w:pPr>
              <w:rPr>
                <w:sz w:val="18"/>
                <w:szCs w:val="18"/>
              </w:rPr>
            </w:pPr>
            <w:r w:rsidRPr="00405EB4">
              <w:rPr>
                <w:sz w:val="18"/>
                <w:szCs w:val="18"/>
              </w:rPr>
              <w:lastRenderedPageBreak/>
              <w:t xml:space="preserve">Adenosina </w:t>
            </w:r>
          </w:p>
        </w:tc>
        <w:tc>
          <w:tcPr>
            <w:tcW w:w="1246" w:type="dxa"/>
          </w:tcPr>
          <w:p w14:paraId="7EB0AE86" w14:textId="77777777" w:rsidR="00D85D4F" w:rsidRPr="00405EB4" w:rsidRDefault="00D85D4F" w:rsidP="000018B9">
            <w:pPr>
              <w:rPr>
                <w:sz w:val="18"/>
                <w:szCs w:val="18"/>
              </w:rPr>
            </w:pPr>
            <w:r w:rsidRPr="00405EB4">
              <w:rPr>
                <w:sz w:val="18"/>
                <w:szCs w:val="18"/>
              </w:rPr>
              <w:t>Ampolla 6mg/2ml</w:t>
            </w:r>
          </w:p>
        </w:tc>
        <w:tc>
          <w:tcPr>
            <w:tcW w:w="1844" w:type="dxa"/>
          </w:tcPr>
          <w:p w14:paraId="5B243F1E" w14:textId="32927915" w:rsidR="00D85D4F" w:rsidRPr="00405EB4" w:rsidRDefault="00CA117A" w:rsidP="000018B9">
            <w:pPr>
              <w:rPr>
                <w:sz w:val="18"/>
                <w:szCs w:val="18"/>
              </w:rPr>
            </w:pPr>
            <w:r w:rsidRPr="00405EB4">
              <w:rPr>
                <w:sz w:val="18"/>
                <w:szCs w:val="18"/>
              </w:rPr>
              <w:t>Taquicardia con complejo QRS estrecha.</w:t>
            </w:r>
          </w:p>
        </w:tc>
        <w:tc>
          <w:tcPr>
            <w:tcW w:w="2940" w:type="dxa"/>
          </w:tcPr>
          <w:p w14:paraId="1896463B" w14:textId="77777777" w:rsidR="00D85D4F" w:rsidRPr="00405EB4" w:rsidRDefault="005A2991" w:rsidP="000A5309">
            <w:pPr>
              <w:jc w:val="both"/>
              <w:rPr>
                <w:sz w:val="18"/>
                <w:szCs w:val="18"/>
              </w:rPr>
            </w:pPr>
            <w:r w:rsidRPr="00405EB4">
              <w:rPr>
                <w:sz w:val="18"/>
                <w:szCs w:val="18"/>
              </w:rPr>
              <w:t>Detiene las arritmias ventriculares desencadenadas y muchas taquicardias auriculares focales</w:t>
            </w:r>
          </w:p>
        </w:tc>
        <w:tc>
          <w:tcPr>
            <w:tcW w:w="943" w:type="dxa"/>
          </w:tcPr>
          <w:p w14:paraId="5811013A" w14:textId="77777777" w:rsidR="00D85D4F" w:rsidRPr="00405EB4" w:rsidRDefault="00CA117A" w:rsidP="000018B9">
            <w:pPr>
              <w:rPr>
                <w:sz w:val="18"/>
                <w:szCs w:val="18"/>
              </w:rPr>
            </w:pPr>
            <w:r w:rsidRPr="00405EB4">
              <w:rPr>
                <w:sz w:val="18"/>
                <w:szCs w:val="18"/>
              </w:rPr>
              <w:t>5</w:t>
            </w:r>
          </w:p>
        </w:tc>
        <w:tc>
          <w:tcPr>
            <w:tcW w:w="943" w:type="dxa"/>
          </w:tcPr>
          <w:p w14:paraId="1F68E5F7" w14:textId="77777777" w:rsidR="00D85D4F" w:rsidRPr="00405EB4" w:rsidRDefault="005A2991" w:rsidP="000018B9">
            <w:pPr>
              <w:rPr>
                <w:sz w:val="18"/>
                <w:szCs w:val="18"/>
              </w:rPr>
            </w:pPr>
            <w:r w:rsidRPr="00405EB4">
              <w:rPr>
                <w:sz w:val="18"/>
                <w:szCs w:val="18"/>
              </w:rPr>
              <w:t>30</w:t>
            </w:r>
          </w:p>
        </w:tc>
        <w:tc>
          <w:tcPr>
            <w:tcW w:w="1380" w:type="dxa"/>
          </w:tcPr>
          <w:p w14:paraId="164AEAAF" w14:textId="77777777" w:rsidR="005A2991" w:rsidRPr="00405EB4" w:rsidRDefault="005A2991" w:rsidP="005A2991">
            <w:pPr>
              <w:rPr>
                <w:sz w:val="18"/>
                <w:szCs w:val="18"/>
              </w:rPr>
            </w:pPr>
            <w:r w:rsidRPr="00405EB4">
              <w:rPr>
                <w:sz w:val="18"/>
                <w:szCs w:val="18"/>
              </w:rPr>
              <w:t>Protocolo</w:t>
            </w:r>
          </w:p>
          <w:p w14:paraId="5319E6A8" w14:textId="77777777" w:rsidR="00D85D4F" w:rsidRPr="00405EB4" w:rsidRDefault="00D85D4F" w:rsidP="000018B9">
            <w:pPr>
              <w:rPr>
                <w:sz w:val="18"/>
                <w:szCs w:val="18"/>
              </w:rPr>
            </w:pPr>
          </w:p>
        </w:tc>
      </w:tr>
      <w:tr w:rsidR="005A2991" w:rsidRPr="008C4D4A" w14:paraId="1C786297" w14:textId="77777777" w:rsidTr="00884AAA">
        <w:tc>
          <w:tcPr>
            <w:tcW w:w="1334" w:type="dxa"/>
          </w:tcPr>
          <w:p w14:paraId="17928354" w14:textId="77777777" w:rsidR="005A2991" w:rsidRPr="00405EB4" w:rsidRDefault="005A2991" w:rsidP="005A2991">
            <w:pPr>
              <w:rPr>
                <w:sz w:val="18"/>
                <w:szCs w:val="18"/>
              </w:rPr>
            </w:pPr>
            <w:r w:rsidRPr="00405EB4">
              <w:rPr>
                <w:sz w:val="18"/>
                <w:szCs w:val="18"/>
              </w:rPr>
              <w:t>Vasopresina</w:t>
            </w:r>
          </w:p>
        </w:tc>
        <w:tc>
          <w:tcPr>
            <w:tcW w:w="1246" w:type="dxa"/>
          </w:tcPr>
          <w:p w14:paraId="6AC4F824" w14:textId="77777777" w:rsidR="005A2991" w:rsidRPr="00405EB4" w:rsidRDefault="005A2991" w:rsidP="005A2991">
            <w:pPr>
              <w:rPr>
                <w:sz w:val="18"/>
                <w:szCs w:val="18"/>
              </w:rPr>
            </w:pPr>
            <w:r w:rsidRPr="00405EB4">
              <w:rPr>
                <w:sz w:val="18"/>
                <w:szCs w:val="18"/>
              </w:rPr>
              <w:t>20UI ampolla</w:t>
            </w:r>
          </w:p>
        </w:tc>
        <w:tc>
          <w:tcPr>
            <w:tcW w:w="1844" w:type="dxa"/>
          </w:tcPr>
          <w:p w14:paraId="217079FC" w14:textId="77777777" w:rsidR="005A2991" w:rsidRPr="00405EB4" w:rsidRDefault="005A2991" w:rsidP="005A2991">
            <w:pPr>
              <w:rPr>
                <w:sz w:val="18"/>
                <w:szCs w:val="18"/>
              </w:rPr>
            </w:pPr>
          </w:p>
          <w:p w14:paraId="73048A97" w14:textId="6D66A50D" w:rsidR="005A2991" w:rsidRPr="00405EB4" w:rsidRDefault="005A2991" w:rsidP="005A2991">
            <w:pPr>
              <w:jc w:val="center"/>
              <w:rPr>
                <w:sz w:val="18"/>
                <w:szCs w:val="18"/>
              </w:rPr>
            </w:pPr>
            <w:r w:rsidRPr="00405EB4">
              <w:rPr>
                <w:sz w:val="18"/>
                <w:szCs w:val="18"/>
              </w:rPr>
              <w:t xml:space="preserve">Shock </w:t>
            </w:r>
            <w:r w:rsidR="00405EB4" w:rsidRPr="00405EB4">
              <w:rPr>
                <w:sz w:val="18"/>
                <w:szCs w:val="18"/>
              </w:rPr>
              <w:t>Séptico</w:t>
            </w:r>
          </w:p>
        </w:tc>
        <w:tc>
          <w:tcPr>
            <w:tcW w:w="2940" w:type="dxa"/>
          </w:tcPr>
          <w:p w14:paraId="1045BF17" w14:textId="6CA2D2EB" w:rsidR="005A2991" w:rsidRPr="00405EB4" w:rsidRDefault="005A2991" w:rsidP="000A5309">
            <w:pPr>
              <w:jc w:val="both"/>
              <w:rPr>
                <w:sz w:val="18"/>
                <w:szCs w:val="18"/>
              </w:rPr>
            </w:pPr>
            <w:r w:rsidRPr="00405EB4">
              <w:rPr>
                <w:sz w:val="18"/>
                <w:szCs w:val="18"/>
              </w:rPr>
              <w:t xml:space="preserve">Efecto </w:t>
            </w:r>
            <w:r w:rsidR="00405EB4" w:rsidRPr="00405EB4">
              <w:rPr>
                <w:sz w:val="18"/>
                <w:szCs w:val="18"/>
              </w:rPr>
              <w:t>antidiurético,</w:t>
            </w:r>
            <w:r w:rsidRPr="00405EB4">
              <w:rPr>
                <w:sz w:val="18"/>
                <w:szCs w:val="18"/>
              </w:rPr>
              <w:t xml:space="preserve"> Regular el equilibrio hídrico reabsorbiendo agua en los riñones y controlando la presión arterial mediante la vasoconstricción</w:t>
            </w:r>
            <w:r w:rsidR="00574500" w:rsidRPr="00405EB4">
              <w:rPr>
                <w:sz w:val="18"/>
                <w:szCs w:val="18"/>
              </w:rPr>
              <w:t>.</w:t>
            </w:r>
          </w:p>
        </w:tc>
        <w:tc>
          <w:tcPr>
            <w:tcW w:w="943" w:type="dxa"/>
          </w:tcPr>
          <w:p w14:paraId="5EC08F20" w14:textId="77777777" w:rsidR="005A2991" w:rsidRPr="00405EB4" w:rsidRDefault="00884AAA" w:rsidP="005A2991">
            <w:pPr>
              <w:rPr>
                <w:sz w:val="18"/>
                <w:szCs w:val="18"/>
              </w:rPr>
            </w:pPr>
            <w:r w:rsidRPr="00405EB4">
              <w:rPr>
                <w:sz w:val="18"/>
                <w:szCs w:val="18"/>
              </w:rPr>
              <w:t>10</w:t>
            </w:r>
          </w:p>
        </w:tc>
        <w:tc>
          <w:tcPr>
            <w:tcW w:w="943" w:type="dxa"/>
          </w:tcPr>
          <w:p w14:paraId="1C3F9A31" w14:textId="77777777" w:rsidR="005A2991" w:rsidRPr="00405EB4" w:rsidRDefault="00884AAA" w:rsidP="005A2991">
            <w:pPr>
              <w:rPr>
                <w:sz w:val="18"/>
                <w:szCs w:val="18"/>
              </w:rPr>
            </w:pPr>
            <w:r w:rsidRPr="00405EB4">
              <w:rPr>
                <w:sz w:val="18"/>
                <w:szCs w:val="18"/>
              </w:rPr>
              <w:t>60</w:t>
            </w:r>
          </w:p>
        </w:tc>
        <w:tc>
          <w:tcPr>
            <w:tcW w:w="1380" w:type="dxa"/>
          </w:tcPr>
          <w:p w14:paraId="4F0AFBED" w14:textId="77777777" w:rsidR="005A2991" w:rsidRPr="00405EB4" w:rsidRDefault="005A2991" w:rsidP="005A2991">
            <w:pPr>
              <w:rPr>
                <w:sz w:val="18"/>
                <w:szCs w:val="18"/>
              </w:rPr>
            </w:pPr>
            <w:r w:rsidRPr="00405EB4">
              <w:rPr>
                <w:sz w:val="18"/>
                <w:szCs w:val="18"/>
              </w:rPr>
              <w:t>Protocolo</w:t>
            </w:r>
          </w:p>
          <w:p w14:paraId="736FA0CA" w14:textId="77777777" w:rsidR="005A2991" w:rsidRPr="00405EB4" w:rsidRDefault="005A2991" w:rsidP="005A2991">
            <w:pPr>
              <w:rPr>
                <w:sz w:val="18"/>
                <w:szCs w:val="18"/>
              </w:rPr>
            </w:pPr>
          </w:p>
        </w:tc>
      </w:tr>
      <w:tr w:rsidR="005A2991" w:rsidRPr="008C4D4A" w14:paraId="5FBCC57B" w14:textId="77777777" w:rsidTr="00884AAA">
        <w:tc>
          <w:tcPr>
            <w:tcW w:w="1334" w:type="dxa"/>
          </w:tcPr>
          <w:p w14:paraId="516B0269" w14:textId="77777777" w:rsidR="005A2991" w:rsidRPr="00405EB4" w:rsidRDefault="005A2991" w:rsidP="005A2991">
            <w:pPr>
              <w:rPr>
                <w:sz w:val="18"/>
                <w:szCs w:val="18"/>
              </w:rPr>
            </w:pPr>
            <w:r w:rsidRPr="00405EB4">
              <w:rPr>
                <w:sz w:val="18"/>
                <w:szCs w:val="18"/>
              </w:rPr>
              <w:t>Alteplase</w:t>
            </w:r>
          </w:p>
        </w:tc>
        <w:tc>
          <w:tcPr>
            <w:tcW w:w="1246" w:type="dxa"/>
          </w:tcPr>
          <w:p w14:paraId="114861E5" w14:textId="77777777" w:rsidR="005A2991" w:rsidRPr="00405EB4" w:rsidRDefault="001F078C" w:rsidP="005A2991">
            <w:pPr>
              <w:rPr>
                <w:sz w:val="18"/>
                <w:szCs w:val="18"/>
              </w:rPr>
            </w:pPr>
            <w:r w:rsidRPr="00405EB4">
              <w:rPr>
                <w:sz w:val="18"/>
                <w:szCs w:val="18"/>
              </w:rPr>
              <w:t>50 mg</w:t>
            </w:r>
          </w:p>
        </w:tc>
        <w:tc>
          <w:tcPr>
            <w:tcW w:w="1844" w:type="dxa"/>
          </w:tcPr>
          <w:p w14:paraId="20E04950" w14:textId="5B8B20D7" w:rsidR="005A2991" w:rsidRPr="00405EB4" w:rsidRDefault="001F078C" w:rsidP="005A2991">
            <w:pPr>
              <w:rPr>
                <w:sz w:val="18"/>
                <w:szCs w:val="18"/>
              </w:rPr>
            </w:pPr>
            <w:r w:rsidRPr="00405EB4">
              <w:rPr>
                <w:sz w:val="18"/>
                <w:szCs w:val="18"/>
              </w:rPr>
              <w:t xml:space="preserve"> </w:t>
            </w:r>
            <w:r w:rsidR="00456B79">
              <w:rPr>
                <w:sz w:val="18"/>
                <w:szCs w:val="18"/>
              </w:rPr>
              <w:t>E</w:t>
            </w:r>
            <w:r w:rsidRPr="00405EB4">
              <w:rPr>
                <w:sz w:val="18"/>
                <w:szCs w:val="18"/>
              </w:rPr>
              <w:t xml:space="preserve">mbolia pulmonar – trombos venosa y/0 arterial - </w:t>
            </w:r>
            <w:r w:rsidR="00456B79">
              <w:rPr>
                <w:sz w:val="18"/>
                <w:szCs w:val="18"/>
              </w:rPr>
              <w:t>ACV</w:t>
            </w:r>
          </w:p>
        </w:tc>
        <w:tc>
          <w:tcPr>
            <w:tcW w:w="2940" w:type="dxa"/>
          </w:tcPr>
          <w:p w14:paraId="5769419A" w14:textId="06C2F18F" w:rsidR="005A2991" w:rsidRPr="00405EB4" w:rsidRDefault="00456B79" w:rsidP="000A5309">
            <w:pPr>
              <w:jc w:val="both"/>
              <w:rPr>
                <w:sz w:val="18"/>
                <w:szCs w:val="18"/>
              </w:rPr>
            </w:pPr>
            <w:r w:rsidRPr="00405EB4">
              <w:rPr>
                <w:sz w:val="18"/>
                <w:szCs w:val="18"/>
              </w:rPr>
              <w:t>Trombolítico</w:t>
            </w:r>
            <w:r w:rsidR="001F078C" w:rsidRPr="00405EB4">
              <w:rPr>
                <w:sz w:val="18"/>
                <w:szCs w:val="18"/>
              </w:rPr>
              <w:t xml:space="preserve">, </w:t>
            </w:r>
            <w:r w:rsidRPr="00405EB4">
              <w:rPr>
                <w:sz w:val="18"/>
                <w:szCs w:val="18"/>
              </w:rPr>
              <w:t>fibrinolítico</w:t>
            </w:r>
          </w:p>
        </w:tc>
        <w:tc>
          <w:tcPr>
            <w:tcW w:w="943" w:type="dxa"/>
          </w:tcPr>
          <w:p w14:paraId="7C068BFB" w14:textId="77777777" w:rsidR="005A2991" w:rsidRPr="00405EB4" w:rsidRDefault="00884AAA" w:rsidP="005A2991">
            <w:pPr>
              <w:rPr>
                <w:sz w:val="18"/>
                <w:szCs w:val="18"/>
              </w:rPr>
            </w:pPr>
            <w:r w:rsidRPr="00405EB4">
              <w:rPr>
                <w:sz w:val="18"/>
                <w:szCs w:val="18"/>
              </w:rPr>
              <w:t>5</w:t>
            </w:r>
          </w:p>
        </w:tc>
        <w:tc>
          <w:tcPr>
            <w:tcW w:w="943" w:type="dxa"/>
          </w:tcPr>
          <w:p w14:paraId="223510A0" w14:textId="77777777" w:rsidR="005A2991" w:rsidRPr="00405EB4" w:rsidRDefault="00884AAA" w:rsidP="005A2991">
            <w:pPr>
              <w:rPr>
                <w:sz w:val="18"/>
                <w:szCs w:val="18"/>
              </w:rPr>
            </w:pPr>
            <w:r w:rsidRPr="00405EB4">
              <w:rPr>
                <w:sz w:val="18"/>
                <w:szCs w:val="18"/>
              </w:rPr>
              <w:t>30</w:t>
            </w:r>
          </w:p>
        </w:tc>
        <w:tc>
          <w:tcPr>
            <w:tcW w:w="1380" w:type="dxa"/>
          </w:tcPr>
          <w:p w14:paraId="68CB8817" w14:textId="77777777" w:rsidR="00B67E99" w:rsidRPr="00405EB4" w:rsidRDefault="00B67E99" w:rsidP="00B67E99">
            <w:pPr>
              <w:rPr>
                <w:sz w:val="18"/>
                <w:szCs w:val="18"/>
              </w:rPr>
            </w:pPr>
            <w:r w:rsidRPr="00405EB4">
              <w:rPr>
                <w:sz w:val="18"/>
                <w:szCs w:val="18"/>
              </w:rPr>
              <w:t>Protocolo</w:t>
            </w:r>
          </w:p>
          <w:p w14:paraId="6330BC82" w14:textId="77777777" w:rsidR="005A2991" w:rsidRPr="00405EB4" w:rsidRDefault="005A2991" w:rsidP="005A2991">
            <w:pPr>
              <w:rPr>
                <w:sz w:val="18"/>
                <w:szCs w:val="18"/>
              </w:rPr>
            </w:pPr>
          </w:p>
        </w:tc>
      </w:tr>
      <w:tr w:rsidR="00B67E99" w:rsidRPr="008C4D4A" w14:paraId="19D7A9DD" w14:textId="77777777" w:rsidTr="00884AAA">
        <w:tc>
          <w:tcPr>
            <w:tcW w:w="1334" w:type="dxa"/>
          </w:tcPr>
          <w:p w14:paraId="67F0DBFE" w14:textId="77777777" w:rsidR="00B67E99" w:rsidRPr="00405EB4" w:rsidRDefault="00B67E99" w:rsidP="00B67E99">
            <w:pPr>
              <w:rPr>
                <w:sz w:val="18"/>
                <w:szCs w:val="18"/>
              </w:rPr>
            </w:pPr>
            <w:r w:rsidRPr="00405EB4">
              <w:rPr>
                <w:sz w:val="18"/>
                <w:szCs w:val="18"/>
              </w:rPr>
              <w:t>Propofol</w:t>
            </w:r>
          </w:p>
        </w:tc>
        <w:tc>
          <w:tcPr>
            <w:tcW w:w="1246" w:type="dxa"/>
          </w:tcPr>
          <w:p w14:paraId="1E349716" w14:textId="77777777" w:rsidR="00B67E99" w:rsidRPr="00405EB4" w:rsidRDefault="00B67E99" w:rsidP="00B67E99">
            <w:pPr>
              <w:rPr>
                <w:sz w:val="18"/>
                <w:szCs w:val="18"/>
              </w:rPr>
            </w:pPr>
            <w:r w:rsidRPr="00405EB4">
              <w:rPr>
                <w:sz w:val="18"/>
                <w:szCs w:val="18"/>
              </w:rPr>
              <w:t>Frasco  200/20ml</w:t>
            </w:r>
          </w:p>
        </w:tc>
        <w:tc>
          <w:tcPr>
            <w:tcW w:w="1844" w:type="dxa"/>
          </w:tcPr>
          <w:p w14:paraId="6294EB7A" w14:textId="77777777" w:rsidR="00B67E99" w:rsidRPr="00405EB4" w:rsidRDefault="00B67E99" w:rsidP="00B67E99">
            <w:pPr>
              <w:jc w:val="center"/>
              <w:rPr>
                <w:sz w:val="18"/>
                <w:szCs w:val="18"/>
              </w:rPr>
            </w:pPr>
            <w:r w:rsidRPr="00405EB4">
              <w:rPr>
                <w:sz w:val="18"/>
                <w:szCs w:val="18"/>
              </w:rPr>
              <w:t xml:space="preserve">Sedación </w:t>
            </w:r>
          </w:p>
        </w:tc>
        <w:tc>
          <w:tcPr>
            <w:tcW w:w="2940" w:type="dxa"/>
          </w:tcPr>
          <w:p w14:paraId="061A81EA" w14:textId="52A5ABFD" w:rsidR="00B67E99" w:rsidRPr="00405EB4" w:rsidRDefault="00234580" w:rsidP="000A5309">
            <w:pPr>
              <w:jc w:val="both"/>
              <w:rPr>
                <w:sz w:val="18"/>
                <w:szCs w:val="18"/>
              </w:rPr>
            </w:pPr>
            <w:r w:rsidRPr="00405EB4">
              <w:rPr>
                <w:sz w:val="18"/>
                <w:szCs w:val="18"/>
              </w:rPr>
              <w:t>A</w:t>
            </w:r>
            <w:r w:rsidR="00B67E99" w:rsidRPr="00405EB4">
              <w:rPr>
                <w:sz w:val="18"/>
                <w:szCs w:val="18"/>
              </w:rPr>
              <w:t xml:space="preserve">gente sedante intravenoso de acción rápida utilizado en UCI principalmente mediante el aumento de la actividad del neurotransmisor inhibidor GABA (\gamma-aminobutírico) en el sistema nervioso </w:t>
            </w:r>
            <w:r w:rsidR="00606F1F" w:rsidRPr="00405EB4">
              <w:rPr>
                <w:sz w:val="18"/>
                <w:szCs w:val="18"/>
              </w:rPr>
              <w:t>central,</w:t>
            </w:r>
            <w:r w:rsidR="00B67E99" w:rsidRPr="00405EB4">
              <w:rPr>
                <w:sz w:val="18"/>
                <w:szCs w:val="18"/>
              </w:rPr>
              <w:t xml:space="preserve"> produciendo sedación rápida, amnesia y, a mayores dosis, anestesia. </w:t>
            </w:r>
          </w:p>
        </w:tc>
        <w:tc>
          <w:tcPr>
            <w:tcW w:w="943" w:type="dxa"/>
          </w:tcPr>
          <w:p w14:paraId="41F69246" w14:textId="77777777" w:rsidR="00B67E99" w:rsidRPr="00405EB4" w:rsidRDefault="00B67E99" w:rsidP="00B67E99">
            <w:pPr>
              <w:rPr>
                <w:sz w:val="18"/>
                <w:szCs w:val="18"/>
              </w:rPr>
            </w:pPr>
            <w:r w:rsidRPr="00405EB4">
              <w:rPr>
                <w:sz w:val="18"/>
                <w:szCs w:val="18"/>
              </w:rPr>
              <w:t>10</w:t>
            </w:r>
          </w:p>
        </w:tc>
        <w:tc>
          <w:tcPr>
            <w:tcW w:w="943" w:type="dxa"/>
          </w:tcPr>
          <w:p w14:paraId="2B565DF9" w14:textId="77777777" w:rsidR="00B67E99" w:rsidRPr="00405EB4" w:rsidRDefault="00B67E99" w:rsidP="00B67E99">
            <w:pPr>
              <w:rPr>
                <w:sz w:val="18"/>
                <w:szCs w:val="18"/>
              </w:rPr>
            </w:pPr>
            <w:r w:rsidRPr="00405EB4">
              <w:rPr>
                <w:sz w:val="18"/>
                <w:szCs w:val="18"/>
              </w:rPr>
              <w:t>60</w:t>
            </w:r>
          </w:p>
        </w:tc>
        <w:tc>
          <w:tcPr>
            <w:tcW w:w="1380" w:type="dxa"/>
          </w:tcPr>
          <w:p w14:paraId="2B5FEB6E" w14:textId="77777777" w:rsidR="00B67E99" w:rsidRPr="00405EB4" w:rsidRDefault="00B67E99" w:rsidP="00B67E99">
            <w:pPr>
              <w:rPr>
                <w:b/>
                <w:sz w:val="18"/>
                <w:szCs w:val="18"/>
              </w:rPr>
            </w:pPr>
            <w:r w:rsidRPr="00405EB4">
              <w:rPr>
                <w:b/>
                <w:sz w:val="18"/>
                <w:szCs w:val="18"/>
              </w:rPr>
              <w:t>Uso frecuente</w:t>
            </w:r>
          </w:p>
        </w:tc>
      </w:tr>
      <w:tr w:rsidR="00B67E99" w:rsidRPr="008C4D4A" w14:paraId="386A0454" w14:textId="77777777" w:rsidTr="00884AAA">
        <w:tc>
          <w:tcPr>
            <w:tcW w:w="1334" w:type="dxa"/>
          </w:tcPr>
          <w:p w14:paraId="019C4108" w14:textId="77777777" w:rsidR="00B67E99" w:rsidRPr="00917264" w:rsidRDefault="00B67E99" w:rsidP="00B67E99">
            <w:pPr>
              <w:rPr>
                <w:sz w:val="18"/>
                <w:szCs w:val="18"/>
              </w:rPr>
            </w:pPr>
            <w:r w:rsidRPr="00917264">
              <w:rPr>
                <w:sz w:val="18"/>
                <w:szCs w:val="18"/>
              </w:rPr>
              <w:t>Labetalol</w:t>
            </w:r>
          </w:p>
        </w:tc>
        <w:tc>
          <w:tcPr>
            <w:tcW w:w="1246" w:type="dxa"/>
          </w:tcPr>
          <w:p w14:paraId="627776CB" w14:textId="77777777" w:rsidR="00B67E99" w:rsidRPr="00917264" w:rsidRDefault="00B67E99" w:rsidP="00B67E99">
            <w:pPr>
              <w:rPr>
                <w:sz w:val="18"/>
                <w:szCs w:val="18"/>
              </w:rPr>
            </w:pPr>
            <w:r w:rsidRPr="00917264">
              <w:rPr>
                <w:sz w:val="18"/>
                <w:szCs w:val="18"/>
              </w:rPr>
              <w:t>100mg/20ml</w:t>
            </w:r>
          </w:p>
        </w:tc>
        <w:tc>
          <w:tcPr>
            <w:tcW w:w="1844" w:type="dxa"/>
          </w:tcPr>
          <w:p w14:paraId="1C152E01" w14:textId="77777777" w:rsidR="00B67E99" w:rsidRPr="00917264" w:rsidRDefault="007B69D3" w:rsidP="00B67E99">
            <w:pPr>
              <w:rPr>
                <w:sz w:val="18"/>
                <w:szCs w:val="18"/>
              </w:rPr>
            </w:pPr>
            <w:r w:rsidRPr="00917264">
              <w:rPr>
                <w:sz w:val="18"/>
                <w:szCs w:val="18"/>
              </w:rPr>
              <w:t xml:space="preserve">Antihipertensivo </w:t>
            </w:r>
            <w:r w:rsidR="00B67E99" w:rsidRPr="00917264">
              <w:rPr>
                <w:sz w:val="18"/>
                <w:szCs w:val="18"/>
              </w:rPr>
              <w:t>Betabloqueador</w:t>
            </w:r>
            <w:r w:rsidRPr="0091726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40" w:type="dxa"/>
          </w:tcPr>
          <w:p w14:paraId="73929CA6" w14:textId="77777777" w:rsidR="00B67E99" w:rsidRPr="00917264" w:rsidRDefault="00B67E99" w:rsidP="000A5309">
            <w:pPr>
              <w:jc w:val="both"/>
              <w:rPr>
                <w:sz w:val="18"/>
                <w:szCs w:val="18"/>
              </w:rPr>
            </w:pPr>
            <w:r w:rsidRPr="00917264">
              <w:rPr>
                <w:sz w:val="18"/>
                <w:szCs w:val="18"/>
              </w:rPr>
              <w:t>Disminuye la p/a por bloqueo de receptores alfa adrenérgicos. Y disminuye la FC.</w:t>
            </w:r>
          </w:p>
        </w:tc>
        <w:tc>
          <w:tcPr>
            <w:tcW w:w="943" w:type="dxa"/>
          </w:tcPr>
          <w:p w14:paraId="5A9086A9" w14:textId="77777777" w:rsidR="00B67E99" w:rsidRPr="00917264" w:rsidRDefault="00AD7BA6" w:rsidP="00B67E99">
            <w:pPr>
              <w:rPr>
                <w:sz w:val="18"/>
                <w:szCs w:val="18"/>
              </w:rPr>
            </w:pPr>
            <w:r w:rsidRPr="00917264">
              <w:rPr>
                <w:sz w:val="18"/>
                <w:szCs w:val="18"/>
              </w:rPr>
              <w:t>5</w:t>
            </w:r>
          </w:p>
        </w:tc>
        <w:tc>
          <w:tcPr>
            <w:tcW w:w="943" w:type="dxa"/>
          </w:tcPr>
          <w:p w14:paraId="758AF30F" w14:textId="77777777" w:rsidR="00B67E99" w:rsidRPr="00917264" w:rsidRDefault="00AD7BA6" w:rsidP="00B67E99">
            <w:pPr>
              <w:rPr>
                <w:sz w:val="18"/>
                <w:szCs w:val="18"/>
              </w:rPr>
            </w:pPr>
            <w:r w:rsidRPr="00917264">
              <w:rPr>
                <w:sz w:val="18"/>
                <w:szCs w:val="18"/>
              </w:rPr>
              <w:t>30</w:t>
            </w:r>
          </w:p>
        </w:tc>
        <w:tc>
          <w:tcPr>
            <w:tcW w:w="1380" w:type="dxa"/>
          </w:tcPr>
          <w:p w14:paraId="6E9B7557" w14:textId="77777777" w:rsidR="007B69D3" w:rsidRPr="00917264" w:rsidRDefault="007B69D3" w:rsidP="007B69D3">
            <w:pPr>
              <w:rPr>
                <w:sz w:val="18"/>
                <w:szCs w:val="18"/>
              </w:rPr>
            </w:pPr>
            <w:r w:rsidRPr="00917264">
              <w:rPr>
                <w:sz w:val="18"/>
                <w:szCs w:val="18"/>
              </w:rPr>
              <w:t>Protocolo</w:t>
            </w:r>
          </w:p>
          <w:p w14:paraId="5CF18436" w14:textId="77777777" w:rsidR="00B67E99" w:rsidRPr="00917264" w:rsidRDefault="00B67E99" w:rsidP="00B67E99">
            <w:pPr>
              <w:rPr>
                <w:sz w:val="18"/>
                <w:szCs w:val="18"/>
              </w:rPr>
            </w:pPr>
          </w:p>
        </w:tc>
      </w:tr>
      <w:tr w:rsidR="00B67E99" w:rsidRPr="008C4D4A" w14:paraId="5094EAC0" w14:textId="77777777" w:rsidTr="00884AAA">
        <w:tc>
          <w:tcPr>
            <w:tcW w:w="1334" w:type="dxa"/>
          </w:tcPr>
          <w:p w14:paraId="5634D5E4" w14:textId="77777777" w:rsidR="00B67E99" w:rsidRPr="00917264" w:rsidRDefault="00B67E99" w:rsidP="00B67E99">
            <w:pPr>
              <w:rPr>
                <w:sz w:val="18"/>
                <w:szCs w:val="18"/>
              </w:rPr>
            </w:pPr>
            <w:r w:rsidRPr="00917264">
              <w:rPr>
                <w:sz w:val="18"/>
                <w:szCs w:val="18"/>
              </w:rPr>
              <w:t>Hidralasina</w:t>
            </w:r>
          </w:p>
        </w:tc>
        <w:tc>
          <w:tcPr>
            <w:tcW w:w="1246" w:type="dxa"/>
          </w:tcPr>
          <w:p w14:paraId="43FE81B1" w14:textId="77777777" w:rsidR="00B67E99" w:rsidRPr="00917264" w:rsidRDefault="00B67E99" w:rsidP="00B67E99">
            <w:pPr>
              <w:rPr>
                <w:sz w:val="18"/>
                <w:szCs w:val="18"/>
              </w:rPr>
            </w:pPr>
            <w:r w:rsidRPr="00917264">
              <w:rPr>
                <w:sz w:val="18"/>
                <w:szCs w:val="18"/>
              </w:rPr>
              <w:t>20mg/ml</w:t>
            </w:r>
          </w:p>
        </w:tc>
        <w:tc>
          <w:tcPr>
            <w:tcW w:w="1844" w:type="dxa"/>
          </w:tcPr>
          <w:p w14:paraId="15C2326E" w14:textId="77777777" w:rsidR="00B67E99" w:rsidRPr="00917264" w:rsidRDefault="00B67E99" w:rsidP="00B67E99">
            <w:pPr>
              <w:rPr>
                <w:sz w:val="18"/>
                <w:szCs w:val="18"/>
              </w:rPr>
            </w:pPr>
            <w:r w:rsidRPr="00917264">
              <w:rPr>
                <w:sz w:val="18"/>
                <w:szCs w:val="18"/>
              </w:rPr>
              <w:t xml:space="preserve">Vasodilatador </w:t>
            </w:r>
          </w:p>
        </w:tc>
        <w:tc>
          <w:tcPr>
            <w:tcW w:w="2940" w:type="dxa"/>
          </w:tcPr>
          <w:p w14:paraId="5615523E" w14:textId="77777777" w:rsidR="00B67E99" w:rsidRPr="00917264" w:rsidRDefault="00B67E99" w:rsidP="000A5309">
            <w:pPr>
              <w:jc w:val="both"/>
              <w:rPr>
                <w:sz w:val="18"/>
                <w:szCs w:val="18"/>
              </w:rPr>
            </w:pPr>
            <w:r w:rsidRPr="00917264">
              <w:rPr>
                <w:sz w:val="18"/>
                <w:szCs w:val="18"/>
              </w:rPr>
              <w:t xml:space="preserve"> Actúa al relajar los vasos sanguíneos para que la sangre fluya más fácilmente a través del cuerpo</w:t>
            </w:r>
          </w:p>
        </w:tc>
        <w:tc>
          <w:tcPr>
            <w:tcW w:w="943" w:type="dxa"/>
          </w:tcPr>
          <w:p w14:paraId="0B00FBC7" w14:textId="77777777" w:rsidR="00B67E99" w:rsidRPr="00917264" w:rsidRDefault="00AD7BA6" w:rsidP="00B67E99">
            <w:pPr>
              <w:rPr>
                <w:sz w:val="18"/>
                <w:szCs w:val="18"/>
              </w:rPr>
            </w:pPr>
            <w:r w:rsidRPr="00917264">
              <w:rPr>
                <w:sz w:val="18"/>
                <w:szCs w:val="18"/>
              </w:rPr>
              <w:t>5</w:t>
            </w:r>
          </w:p>
        </w:tc>
        <w:tc>
          <w:tcPr>
            <w:tcW w:w="943" w:type="dxa"/>
          </w:tcPr>
          <w:p w14:paraId="3FC7C04F" w14:textId="77777777" w:rsidR="00B67E99" w:rsidRPr="00917264" w:rsidRDefault="00AD7BA6" w:rsidP="00B67E99">
            <w:pPr>
              <w:rPr>
                <w:sz w:val="18"/>
                <w:szCs w:val="18"/>
              </w:rPr>
            </w:pPr>
            <w:r w:rsidRPr="00917264">
              <w:rPr>
                <w:sz w:val="18"/>
                <w:szCs w:val="18"/>
              </w:rPr>
              <w:t>30</w:t>
            </w:r>
          </w:p>
        </w:tc>
        <w:tc>
          <w:tcPr>
            <w:tcW w:w="1380" w:type="dxa"/>
          </w:tcPr>
          <w:p w14:paraId="6D296752" w14:textId="77777777" w:rsidR="007B69D3" w:rsidRPr="00917264" w:rsidRDefault="007B69D3" w:rsidP="007B69D3">
            <w:pPr>
              <w:rPr>
                <w:sz w:val="18"/>
                <w:szCs w:val="18"/>
              </w:rPr>
            </w:pPr>
            <w:r w:rsidRPr="00917264">
              <w:rPr>
                <w:sz w:val="18"/>
                <w:szCs w:val="18"/>
              </w:rPr>
              <w:t>Protocolo</w:t>
            </w:r>
          </w:p>
          <w:p w14:paraId="686D9FB6" w14:textId="77777777" w:rsidR="00B67E99" w:rsidRPr="00917264" w:rsidRDefault="00B67E99" w:rsidP="00B67E99">
            <w:pPr>
              <w:rPr>
                <w:sz w:val="18"/>
                <w:szCs w:val="18"/>
              </w:rPr>
            </w:pPr>
          </w:p>
        </w:tc>
      </w:tr>
      <w:tr w:rsidR="00B67E99" w:rsidRPr="008C4D4A" w14:paraId="021DADC3" w14:textId="77777777" w:rsidTr="00884AAA">
        <w:tc>
          <w:tcPr>
            <w:tcW w:w="1334" w:type="dxa"/>
          </w:tcPr>
          <w:p w14:paraId="7BFE9539" w14:textId="77777777" w:rsidR="00B67E99" w:rsidRPr="00917264" w:rsidRDefault="00B67E99" w:rsidP="00B67E99">
            <w:pPr>
              <w:rPr>
                <w:sz w:val="18"/>
                <w:szCs w:val="18"/>
              </w:rPr>
            </w:pPr>
            <w:r w:rsidRPr="00917264">
              <w:rPr>
                <w:sz w:val="18"/>
                <w:szCs w:val="18"/>
              </w:rPr>
              <w:t>Lactato de ringer</w:t>
            </w:r>
          </w:p>
        </w:tc>
        <w:tc>
          <w:tcPr>
            <w:tcW w:w="1246" w:type="dxa"/>
          </w:tcPr>
          <w:p w14:paraId="70AFA4DD" w14:textId="77777777" w:rsidR="00B67E99" w:rsidRPr="00917264" w:rsidRDefault="00B67E99" w:rsidP="00B67E99">
            <w:pPr>
              <w:rPr>
                <w:sz w:val="18"/>
                <w:szCs w:val="18"/>
              </w:rPr>
            </w:pPr>
            <w:r w:rsidRPr="00917264">
              <w:rPr>
                <w:sz w:val="18"/>
                <w:szCs w:val="18"/>
              </w:rPr>
              <w:t>Frasco de 1000ml</w:t>
            </w:r>
          </w:p>
        </w:tc>
        <w:tc>
          <w:tcPr>
            <w:tcW w:w="1844" w:type="dxa"/>
          </w:tcPr>
          <w:p w14:paraId="1D54A78D" w14:textId="77777777" w:rsidR="00B67E99" w:rsidRPr="00917264" w:rsidRDefault="00B67E99" w:rsidP="00B67E99">
            <w:pPr>
              <w:rPr>
                <w:sz w:val="18"/>
                <w:szCs w:val="18"/>
              </w:rPr>
            </w:pPr>
            <w:r w:rsidRPr="00917264">
              <w:rPr>
                <w:sz w:val="18"/>
                <w:szCs w:val="18"/>
              </w:rPr>
              <w:t xml:space="preserve">Reposición hidroelectrolítica del  líquido extracelular pacientes con deshidratación, shock hipovolémico, quemaduras graves, traumas o durante cirugías., </w:t>
            </w:r>
          </w:p>
        </w:tc>
        <w:tc>
          <w:tcPr>
            <w:tcW w:w="2940" w:type="dxa"/>
          </w:tcPr>
          <w:p w14:paraId="53AC8A0A" w14:textId="77777777" w:rsidR="00B67E99" w:rsidRPr="00917264" w:rsidRDefault="00B67E99" w:rsidP="000A5309">
            <w:pPr>
              <w:jc w:val="both"/>
              <w:rPr>
                <w:sz w:val="18"/>
                <w:szCs w:val="18"/>
              </w:rPr>
            </w:pPr>
            <w:r w:rsidRPr="00917264">
              <w:rPr>
                <w:sz w:val="18"/>
                <w:szCs w:val="18"/>
              </w:rPr>
              <w:t>Es una solución cristaloides isotónica intravenosa utilizada principalmente para la reposición de fluidos y electrolitos en pacientes graves</w:t>
            </w:r>
          </w:p>
        </w:tc>
        <w:tc>
          <w:tcPr>
            <w:tcW w:w="943" w:type="dxa"/>
          </w:tcPr>
          <w:p w14:paraId="1D3875DB" w14:textId="77777777" w:rsidR="00B67E99" w:rsidRPr="00917264" w:rsidRDefault="00AD7BA6" w:rsidP="00B67E99">
            <w:pPr>
              <w:rPr>
                <w:sz w:val="18"/>
                <w:szCs w:val="18"/>
              </w:rPr>
            </w:pPr>
            <w:r w:rsidRPr="00917264">
              <w:rPr>
                <w:sz w:val="18"/>
                <w:szCs w:val="18"/>
              </w:rPr>
              <w:t>10</w:t>
            </w:r>
          </w:p>
        </w:tc>
        <w:tc>
          <w:tcPr>
            <w:tcW w:w="943" w:type="dxa"/>
          </w:tcPr>
          <w:p w14:paraId="1A0E0C55" w14:textId="77777777" w:rsidR="00B67E99" w:rsidRPr="00917264" w:rsidRDefault="00AD7BA6" w:rsidP="00B67E99">
            <w:pPr>
              <w:rPr>
                <w:sz w:val="18"/>
                <w:szCs w:val="18"/>
              </w:rPr>
            </w:pPr>
            <w:r w:rsidRPr="00917264">
              <w:rPr>
                <w:sz w:val="18"/>
                <w:szCs w:val="18"/>
              </w:rPr>
              <w:t>60</w:t>
            </w:r>
          </w:p>
        </w:tc>
        <w:tc>
          <w:tcPr>
            <w:tcW w:w="1380" w:type="dxa"/>
          </w:tcPr>
          <w:p w14:paraId="27FBCE14" w14:textId="77777777" w:rsidR="00B67E99" w:rsidRPr="00917264" w:rsidRDefault="00B67E99" w:rsidP="00B67E99">
            <w:pPr>
              <w:rPr>
                <w:sz w:val="18"/>
                <w:szCs w:val="18"/>
              </w:rPr>
            </w:pPr>
            <w:r w:rsidRPr="00917264">
              <w:rPr>
                <w:sz w:val="18"/>
                <w:szCs w:val="18"/>
              </w:rPr>
              <w:t>Uso frecuente</w:t>
            </w:r>
          </w:p>
        </w:tc>
      </w:tr>
      <w:tr w:rsidR="00B67E99" w:rsidRPr="008C4D4A" w14:paraId="486BEBB8" w14:textId="77777777" w:rsidTr="00884AAA">
        <w:tc>
          <w:tcPr>
            <w:tcW w:w="1334" w:type="dxa"/>
          </w:tcPr>
          <w:p w14:paraId="479FB2CF" w14:textId="4FE1A4F7" w:rsidR="00B67E99" w:rsidRPr="00FC49D6" w:rsidRDefault="00B67E99" w:rsidP="00B67E99">
            <w:pPr>
              <w:rPr>
                <w:sz w:val="18"/>
                <w:szCs w:val="18"/>
              </w:rPr>
            </w:pPr>
            <w:r w:rsidRPr="00FC49D6">
              <w:rPr>
                <w:sz w:val="18"/>
                <w:szCs w:val="18"/>
              </w:rPr>
              <w:t xml:space="preserve">Nitroprusiato </w:t>
            </w:r>
            <w:r w:rsidR="00FC49D6" w:rsidRPr="00FC49D6">
              <w:rPr>
                <w:sz w:val="18"/>
                <w:szCs w:val="18"/>
              </w:rPr>
              <w:t>sódico</w:t>
            </w:r>
          </w:p>
        </w:tc>
        <w:tc>
          <w:tcPr>
            <w:tcW w:w="1246" w:type="dxa"/>
          </w:tcPr>
          <w:p w14:paraId="549B860B" w14:textId="77777777" w:rsidR="00B67E99" w:rsidRPr="00FC49D6" w:rsidRDefault="007B69D3" w:rsidP="00B67E99">
            <w:pPr>
              <w:rPr>
                <w:sz w:val="18"/>
                <w:szCs w:val="18"/>
              </w:rPr>
            </w:pPr>
            <w:r w:rsidRPr="00FC49D6">
              <w:rPr>
                <w:sz w:val="18"/>
                <w:szCs w:val="18"/>
              </w:rPr>
              <w:t>50mg/5ml</w:t>
            </w:r>
          </w:p>
        </w:tc>
        <w:tc>
          <w:tcPr>
            <w:tcW w:w="1844" w:type="dxa"/>
          </w:tcPr>
          <w:p w14:paraId="6D72327A" w14:textId="77777777" w:rsidR="00B67E99" w:rsidRPr="00FC49D6" w:rsidRDefault="007B69D3" w:rsidP="00B67E99">
            <w:pPr>
              <w:rPr>
                <w:sz w:val="18"/>
                <w:szCs w:val="18"/>
              </w:rPr>
            </w:pPr>
            <w:r w:rsidRPr="00FC49D6">
              <w:rPr>
                <w:sz w:val="18"/>
                <w:szCs w:val="18"/>
              </w:rPr>
              <w:t>Antihipertensivo</w:t>
            </w:r>
          </w:p>
        </w:tc>
        <w:tc>
          <w:tcPr>
            <w:tcW w:w="2940" w:type="dxa"/>
          </w:tcPr>
          <w:p w14:paraId="51077465" w14:textId="77777777" w:rsidR="00B67E99" w:rsidRPr="00FC49D6" w:rsidRDefault="007B69D3" w:rsidP="000A5309">
            <w:pPr>
              <w:jc w:val="both"/>
              <w:rPr>
                <w:sz w:val="18"/>
                <w:szCs w:val="18"/>
              </w:rPr>
            </w:pPr>
            <w:r w:rsidRPr="00FC49D6">
              <w:rPr>
                <w:sz w:val="18"/>
                <w:szCs w:val="18"/>
              </w:rPr>
              <w:t>Actúa como donador de óxido nítrico, reduciendo la presión arterial casi instantáneamente, con una vida media muy corta (aprox. 2 minutos).</w:t>
            </w:r>
          </w:p>
        </w:tc>
        <w:tc>
          <w:tcPr>
            <w:tcW w:w="943" w:type="dxa"/>
          </w:tcPr>
          <w:p w14:paraId="26092D1F" w14:textId="77777777" w:rsidR="00B67E99" w:rsidRPr="00FC49D6" w:rsidRDefault="00AD7BA6" w:rsidP="00B67E99">
            <w:pPr>
              <w:rPr>
                <w:sz w:val="18"/>
                <w:szCs w:val="18"/>
              </w:rPr>
            </w:pPr>
            <w:r w:rsidRPr="00FC49D6">
              <w:rPr>
                <w:sz w:val="18"/>
                <w:szCs w:val="18"/>
              </w:rPr>
              <w:t>2</w:t>
            </w:r>
          </w:p>
        </w:tc>
        <w:tc>
          <w:tcPr>
            <w:tcW w:w="943" w:type="dxa"/>
          </w:tcPr>
          <w:p w14:paraId="4914BD5A" w14:textId="77777777" w:rsidR="00B67E99" w:rsidRPr="00FC49D6" w:rsidRDefault="00AD7BA6" w:rsidP="00B67E99">
            <w:pPr>
              <w:rPr>
                <w:sz w:val="18"/>
                <w:szCs w:val="18"/>
              </w:rPr>
            </w:pPr>
            <w:r w:rsidRPr="00FC49D6">
              <w:rPr>
                <w:sz w:val="18"/>
                <w:szCs w:val="18"/>
              </w:rPr>
              <w:t>10</w:t>
            </w:r>
          </w:p>
        </w:tc>
        <w:tc>
          <w:tcPr>
            <w:tcW w:w="1380" w:type="dxa"/>
          </w:tcPr>
          <w:p w14:paraId="3BB0FD49" w14:textId="77777777" w:rsidR="007B69D3" w:rsidRPr="00FC49D6" w:rsidRDefault="007B69D3" w:rsidP="007B69D3">
            <w:pPr>
              <w:rPr>
                <w:sz w:val="18"/>
                <w:szCs w:val="18"/>
              </w:rPr>
            </w:pPr>
            <w:r w:rsidRPr="00FC49D6">
              <w:rPr>
                <w:sz w:val="18"/>
                <w:szCs w:val="18"/>
              </w:rPr>
              <w:t>Protocolo</w:t>
            </w:r>
          </w:p>
          <w:p w14:paraId="0FF1C053" w14:textId="77777777" w:rsidR="00B67E99" w:rsidRPr="00FC49D6" w:rsidRDefault="00B67E99" w:rsidP="00B67E99">
            <w:pPr>
              <w:rPr>
                <w:sz w:val="18"/>
                <w:szCs w:val="18"/>
              </w:rPr>
            </w:pPr>
          </w:p>
        </w:tc>
      </w:tr>
      <w:tr w:rsidR="00B67E99" w:rsidRPr="008C4D4A" w14:paraId="3384F9C0" w14:textId="77777777" w:rsidTr="00884AAA">
        <w:tc>
          <w:tcPr>
            <w:tcW w:w="1334" w:type="dxa"/>
          </w:tcPr>
          <w:p w14:paraId="6F3EDB31" w14:textId="77777777" w:rsidR="00B67E99" w:rsidRPr="00FC49D6" w:rsidRDefault="000C1F04" w:rsidP="00B67E99">
            <w:pPr>
              <w:rPr>
                <w:sz w:val="18"/>
                <w:szCs w:val="18"/>
              </w:rPr>
            </w:pPr>
            <w:r w:rsidRPr="00FC49D6">
              <w:rPr>
                <w:sz w:val="18"/>
                <w:szCs w:val="18"/>
              </w:rPr>
              <w:t>F</w:t>
            </w:r>
            <w:r w:rsidR="00B67E99" w:rsidRPr="00FC49D6">
              <w:rPr>
                <w:sz w:val="18"/>
                <w:szCs w:val="18"/>
              </w:rPr>
              <w:t>lumazenil</w:t>
            </w:r>
          </w:p>
        </w:tc>
        <w:tc>
          <w:tcPr>
            <w:tcW w:w="1246" w:type="dxa"/>
          </w:tcPr>
          <w:p w14:paraId="596BCF79" w14:textId="77777777" w:rsidR="00B67E99" w:rsidRPr="00FC49D6" w:rsidRDefault="007B69D3" w:rsidP="00B67E99">
            <w:pPr>
              <w:rPr>
                <w:sz w:val="18"/>
                <w:szCs w:val="18"/>
              </w:rPr>
            </w:pPr>
            <w:r w:rsidRPr="00FC49D6">
              <w:rPr>
                <w:sz w:val="18"/>
                <w:szCs w:val="18"/>
              </w:rPr>
              <w:t>Ampolla 5mg/5ml</w:t>
            </w:r>
          </w:p>
        </w:tc>
        <w:tc>
          <w:tcPr>
            <w:tcW w:w="1844" w:type="dxa"/>
          </w:tcPr>
          <w:p w14:paraId="18034BB9" w14:textId="77777777" w:rsidR="00B67E99" w:rsidRPr="00FC49D6" w:rsidRDefault="007B69D3" w:rsidP="00B67E99">
            <w:pPr>
              <w:rPr>
                <w:sz w:val="18"/>
                <w:szCs w:val="18"/>
              </w:rPr>
            </w:pPr>
            <w:r w:rsidRPr="00FC49D6">
              <w:rPr>
                <w:sz w:val="18"/>
                <w:szCs w:val="18"/>
              </w:rPr>
              <w:t>Antídoto por intoxicaciones por benzodiacepinas</w:t>
            </w:r>
          </w:p>
        </w:tc>
        <w:tc>
          <w:tcPr>
            <w:tcW w:w="2940" w:type="dxa"/>
          </w:tcPr>
          <w:p w14:paraId="517CA7DC" w14:textId="77777777" w:rsidR="00B67E99" w:rsidRPr="00FC49D6" w:rsidRDefault="007B69D3" w:rsidP="000A5309">
            <w:pPr>
              <w:jc w:val="both"/>
              <w:rPr>
                <w:sz w:val="18"/>
                <w:szCs w:val="18"/>
              </w:rPr>
            </w:pPr>
            <w:r w:rsidRPr="00FC49D6">
              <w:rPr>
                <w:sz w:val="18"/>
                <w:szCs w:val="18"/>
              </w:rPr>
              <w:t>Revierte los efectos sedantes de las benzodiacepinas</w:t>
            </w:r>
          </w:p>
        </w:tc>
        <w:tc>
          <w:tcPr>
            <w:tcW w:w="943" w:type="dxa"/>
          </w:tcPr>
          <w:p w14:paraId="364090D8" w14:textId="77777777" w:rsidR="00B67E99" w:rsidRPr="00FC49D6" w:rsidRDefault="007B69D3" w:rsidP="00B67E99">
            <w:pPr>
              <w:rPr>
                <w:sz w:val="18"/>
                <w:szCs w:val="18"/>
              </w:rPr>
            </w:pPr>
            <w:r w:rsidRPr="00FC49D6">
              <w:rPr>
                <w:sz w:val="18"/>
                <w:szCs w:val="18"/>
              </w:rPr>
              <w:t>5</w:t>
            </w:r>
          </w:p>
        </w:tc>
        <w:tc>
          <w:tcPr>
            <w:tcW w:w="943" w:type="dxa"/>
          </w:tcPr>
          <w:p w14:paraId="660173DA" w14:textId="77777777" w:rsidR="00B67E99" w:rsidRPr="00FC49D6" w:rsidRDefault="007B69D3" w:rsidP="00B67E99">
            <w:pPr>
              <w:rPr>
                <w:sz w:val="18"/>
                <w:szCs w:val="18"/>
              </w:rPr>
            </w:pPr>
            <w:r w:rsidRPr="00FC49D6">
              <w:rPr>
                <w:sz w:val="18"/>
                <w:szCs w:val="18"/>
              </w:rPr>
              <w:t>30</w:t>
            </w:r>
          </w:p>
        </w:tc>
        <w:tc>
          <w:tcPr>
            <w:tcW w:w="1380" w:type="dxa"/>
          </w:tcPr>
          <w:p w14:paraId="60C653AD" w14:textId="77777777" w:rsidR="00B67E99" w:rsidRPr="00FC49D6" w:rsidRDefault="007B69D3" w:rsidP="00B67E99">
            <w:pPr>
              <w:rPr>
                <w:sz w:val="18"/>
                <w:szCs w:val="18"/>
              </w:rPr>
            </w:pPr>
            <w:r w:rsidRPr="00FC49D6">
              <w:rPr>
                <w:sz w:val="18"/>
                <w:szCs w:val="18"/>
              </w:rPr>
              <w:t>PROTOCLO</w:t>
            </w:r>
          </w:p>
        </w:tc>
      </w:tr>
      <w:tr w:rsidR="00357629" w:rsidRPr="008C4D4A" w14:paraId="4A2A726B" w14:textId="77777777" w:rsidTr="004B365C">
        <w:tc>
          <w:tcPr>
            <w:tcW w:w="1334" w:type="dxa"/>
          </w:tcPr>
          <w:p w14:paraId="0F6E15CB" w14:textId="77777777" w:rsidR="00357629" w:rsidRPr="00FC49D6" w:rsidRDefault="00357629" w:rsidP="00357629">
            <w:pPr>
              <w:spacing w:after="0"/>
              <w:rPr>
                <w:sz w:val="18"/>
                <w:szCs w:val="18"/>
              </w:rPr>
            </w:pPr>
            <w:r w:rsidRPr="00FC49D6">
              <w:rPr>
                <w:sz w:val="18"/>
                <w:szCs w:val="18"/>
              </w:rPr>
              <w:t>Naloxona</w:t>
            </w:r>
          </w:p>
        </w:tc>
        <w:tc>
          <w:tcPr>
            <w:tcW w:w="1246" w:type="dxa"/>
          </w:tcPr>
          <w:p w14:paraId="0D46B476" w14:textId="77777777" w:rsidR="00357629" w:rsidRPr="00FC49D6" w:rsidRDefault="00357629" w:rsidP="00357629">
            <w:pPr>
              <w:spacing w:after="0" w:line="240" w:lineRule="auto"/>
              <w:rPr>
                <w:sz w:val="18"/>
                <w:szCs w:val="18"/>
              </w:rPr>
            </w:pPr>
            <w:r w:rsidRPr="00FC49D6">
              <w:rPr>
                <w:sz w:val="18"/>
                <w:szCs w:val="18"/>
              </w:rPr>
              <w:t xml:space="preserve"> Ampolla</w:t>
            </w:r>
          </w:p>
          <w:p w14:paraId="6C85D0AE" w14:textId="77777777" w:rsidR="00357629" w:rsidRPr="00FC49D6" w:rsidRDefault="00357629" w:rsidP="00357629">
            <w:pPr>
              <w:spacing w:after="0" w:line="240" w:lineRule="auto"/>
              <w:rPr>
                <w:sz w:val="18"/>
                <w:szCs w:val="18"/>
              </w:rPr>
            </w:pPr>
            <w:r w:rsidRPr="00FC49D6">
              <w:rPr>
                <w:sz w:val="18"/>
                <w:szCs w:val="18"/>
              </w:rPr>
              <w:t>0.4mg/ml</w:t>
            </w:r>
          </w:p>
        </w:tc>
        <w:tc>
          <w:tcPr>
            <w:tcW w:w="1844" w:type="dxa"/>
          </w:tcPr>
          <w:p w14:paraId="64A39DCB" w14:textId="3EC0AE73" w:rsidR="00357629" w:rsidRPr="00FC49D6" w:rsidRDefault="00357629" w:rsidP="00357629">
            <w:pPr>
              <w:spacing w:after="0"/>
              <w:rPr>
                <w:sz w:val="18"/>
                <w:szCs w:val="18"/>
              </w:rPr>
            </w:pPr>
            <w:r w:rsidRPr="00FC49D6">
              <w:rPr>
                <w:sz w:val="18"/>
                <w:szCs w:val="18"/>
              </w:rPr>
              <w:t xml:space="preserve">Antidoto por intoxicación por </w:t>
            </w:r>
            <w:r w:rsidR="00417230" w:rsidRPr="00FC49D6">
              <w:rPr>
                <w:sz w:val="18"/>
                <w:szCs w:val="18"/>
              </w:rPr>
              <w:t>opioides</w:t>
            </w:r>
          </w:p>
        </w:tc>
        <w:tc>
          <w:tcPr>
            <w:tcW w:w="2940" w:type="dxa"/>
          </w:tcPr>
          <w:p w14:paraId="73E954E0" w14:textId="77777777" w:rsidR="00357629" w:rsidRPr="00FC49D6" w:rsidRDefault="00357629" w:rsidP="000A5309">
            <w:pPr>
              <w:spacing w:after="0"/>
              <w:jc w:val="both"/>
              <w:rPr>
                <w:sz w:val="18"/>
                <w:szCs w:val="18"/>
              </w:rPr>
            </w:pPr>
            <w:r w:rsidRPr="00FC49D6">
              <w:rPr>
                <w:sz w:val="18"/>
                <w:szCs w:val="18"/>
              </w:rPr>
              <w:t>Medicamento que revierte rápidamente una sobredosis de opioides. Se adhiere a los receptores opioides y revierte y bloquea los efectos de otros opioides</w:t>
            </w:r>
          </w:p>
        </w:tc>
        <w:tc>
          <w:tcPr>
            <w:tcW w:w="943" w:type="dxa"/>
          </w:tcPr>
          <w:p w14:paraId="596A174D" w14:textId="77777777" w:rsidR="00357629" w:rsidRPr="00FC49D6" w:rsidRDefault="00357629" w:rsidP="00357629">
            <w:pPr>
              <w:spacing w:after="0"/>
              <w:rPr>
                <w:sz w:val="18"/>
                <w:szCs w:val="18"/>
              </w:rPr>
            </w:pPr>
            <w:r w:rsidRPr="00FC49D6">
              <w:rPr>
                <w:sz w:val="18"/>
                <w:szCs w:val="18"/>
              </w:rPr>
              <w:t>5</w:t>
            </w:r>
          </w:p>
        </w:tc>
        <w:tc>
          <w:tcPr>
            <w:tcW w:w="943" w:type="dxa"/>
          </w:tcPr>
          <w:p w14:paraId="560CBD9D" w14:textId="77777777" w:rsidR="00357629" w:rsidRPr="00FC49D6" w:rsidRDefault="00357629" w:rsidP="00357629">
            <w:pPr>
              <w:spacing w:after="0"/>
              <w:rPr>
                <w:sz w:val="18"/>
                <w:szCs w:val="18"/>
              </w:rPr>
            </w:pPr>
            <w:r w:rsidRPr="00FC49D6">
              <w:rPr>
                <w:sz w:val="18"/>
                <w:szCs w:val="18"/>
              </w:rPr>
              <w:t>30</w:t>
            </w:r>
          </w:p>
        </w:tc>
        <w:tc>
          <w:tcPr>
            <w:tcW w:w="1380" w:type="dxa"/>
          </w:tcPr>
          <w:p w14:paraId="41D3054E" w14:textId="77777777" w:rsidR="00357629" w:rsidRPr="00FC49D6" w:rsidRDefault="00357629" w:rsidP="00357629">
            <w:pPr>
              <w:spacing w:after="0"/>
              <w:rPr>
                <w:sz w:val="18"/>
                <w:szCs w:val="18"/>
              </w:rPr>
            </w:pPr>
            <w:r w:rsidRPr="00FC49D6">
              <w:rPr>
                <w:sz w:val="18"/>
                <w:szCs w:val="18"/>
              </w:rPr>
              <w:t>Protocolo</w:t>
            </w:r>
          </w:p>
          <w:p w14:paraId="577F4FEF" w14:textId="77777777" w:rsidR="00357629" w:rsidRPr="00FC49D6" w:rsidRDefault="00357629" w:rsidP="00357629">
            <w:pPr>
              <w:spacing w:after="0"/>
              <w:rPr>
                <w:sz w:val="18"/>
                <w:szCs w:val="18"/>
              </w:rPr>
            </w:pPr>
          </w:p>
        </w:tc>
      </w:tr>
      <w:tr w:rsidR="00357629" w:rsidRPr="008C4D4A" w14:paraId="790D405F" w14:textId="77777777" w:rsidTr="00884AAA">
        <w:tc>
          <w:tcPr>
            <w:tcW w:w="1334" w:type="dxa"/>
          </w:tcPr>
          <w:p w14:paraId="5974509B" w14:textId="77777777" w:rsidR="00357629" w:rsidRPr="008C4D4A" w:rsidRDefault="00357629" w:rsidP="0035762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lastRenderedPageBreak/>
              <w:t>Reactivo gases arteriales</w:t>
            </w:r>
          </w:p>
        </w:tc>
        <w:tc>
          <w:tcPr>
            <w:tcW w:w="1246" w:type="dxa"/>
          </w:tcPr>
          <w:p w14:paraId="5E452D10" w14:textId="77777777" w:rsidR="00357629" w:rsidRPr="008C4D4A" w:rsidRDefault="00357629" w:rsidP="0035762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Cartucho</w:t>
            </w:r>
          </w:p>
        </w:tc>
        <w:tc>
          <w:tcPr>
            <w:tcW w:w="1844" w:type="dxa"/>
          </w:tcPr>
          <w:p w14:paraId="1EDEA817" w14:textId="77777777" w:rsidR="00357629" w:rsidRPr="008C4D4A" w:rsidRDefault="00357629" w:rsidP="0035762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Análisis ácido</w:t>
            </w:r>
            <w:r w:rsidRPr="008C4D4A">
              <w:rPr>
                <w:rFonts w:ascii="Cambria Math" w:hAnsi="Cambria Math" w:cs="Cambria Math"/>
                <w:sz w:val="18"/>
                <w:szCs w:val="18"/>
              </w:rPr>
              <w:t>‑</w:t>
            </w:r>
            <w:r w:rsidRPr="008C4D4A">
              <w:rPr>
                <w:sz w:val="18"/>
                <w:szCs w:val="18"/>
              </w:rPr>
              <w:t>base</w:t>
            </w:r>
          </w:p>
        </w:tc>
        <w:tc>
          <w:tcPr>
            <w:tcW w:w="2940" w:type="dxa"/>
          </w:tcPr>
          <w:p w14:paraId="5EE335B2" w14:textId="77777777" w:rsidR="00357629" w:rsidRPr="008C4D4A" w:rsidRDefault="00357629" w:rsidP="000A5309">
            <w:pPr>
              <w:jc w:val="both"/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Indispensable para manejo ventilatorio, control metabólico y monitoreo en pacientes críticos.</w:t>
            </w:r>
          </w:p>
        </w:tc>
        <w:tc>
          <w:tcPr>
            <w:tcW w:w="943" w:type="dxa"/>
          </w:tcPr>
          <w:p w14:paraId="4D8FE879" w14:textId="46FFF25B" w:rsidR="00357629" w:rsidRPr="008C4D4A" w:rsidRDefault="009E360D" w:rsidP="00357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43" w:type="dxa"/>
          </w:tcPr>
          <w:p w14:paraId="24D638A2" w14:textId="4E7E6AE2" w:rsidR="00357629" w:rsidRPr="008C4D4A" w:rsidRDefault="009E360D" w:rsidP="00357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380" w:type="dxa"/>
          </w:tcPr>
          <w:p w14:paraId="49476E0D" w14:textId="77777777" w:rsidR="00357629" w:rsidRDefault="00357629" w:rsidP="00357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Protocolo</w:t>
            </w:r>
          </w:p>
          <w:p w14:paraId="5455C256" w14:textId="77777777" w:rsidR="00357629" w:rsidRPr="008C4D4A" w:rsidRDefault="00357629" w:rsidP="00357629">
            <w:pPr>
              <w:rPr>
                <w:sz w:val="18"/>
                <w:szCs w:val="18"/>
              </w:rPr>
            </w:pPr>
          </w:p>
        </w:tc>
      </w:tr>
      <w:tr w:rsidR="000A466A" w:rsidRPr="008C4D4A" w14:paraId="4BF0E3A0" w14:textId="77777777" w:rsidTr="00884AAA">
        <w:tc>
          <w:tcPr>
            <w:tcW w:w="1334" w:type="dxa"/>
          </w:tcPr>
          <w:p w14:paraId="48496BE3" w14:textId="736729BD" w:rsidR="000A466A" w:rsidRPr="008C4D4A" w:rsidRDefault="000A466A" w:rsidP="00357629">
            <w:pPr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>Reactivo gases arteriales</w:t>
            </w:r>
          </w:p>
        </w:tc>
        <w:tc>
          <w:tcPr>
            <w:tcW w:w="1246" w:type="dxa"/>
          </w:tcPr>
          <w:p w14:paraId="43BCBCB4" w14:textId="70234EC9" w:rsidR="000A466A" w:rsidRPr="008C4D4A" w:rsidRDefault="000A466A" w:rsidP="00357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Jeringas de AGA de 3ml con aguja Nº 23X1</w:t>
            </w:r>
          </w:p>
        </w:tc>
        <w:tc>
          <w:tcPr>
            <w:tcW w:w="1844" w:type="dxa"/>
          </w:tcPr>
          <w:p w14:paraId="3AA02C0B" w14:textId="7147248D" w:rsidR="000A466A" w:rsidRPr="008C4D4A" w:rsidRDefault="00417230" w:rsidP="00357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Jeringas de AGA de 3ml con aguja Nº 23X1</w:t>
            </w:r>
          </w:p>
        </w:tc>
        <w:tc>
          <w:tcPr>
            <w:tcW w:w="2940" w:type="dxa"/>
          </w:tcPr>
          <w:p w14:paraId="2DC675FE" w14:textId="68BB22AD" w:rsidR="000A466A" w:rsidRPr="008C4D4A" w:rsidRDefault="000B61BF" w:rsidP="000A5309">
            <w:pPr>
              <w:jc w:val="both"/>
              <w:rPr>
                <w:sz w:val="18"/>
                <w:szCs w:val="18"/>
              </w:rPr>
            </w:pPr>
            <w:r w:rsidRPr="008C4D4A">
              <w:rPr>
                <w:sz w:val="18"/>
                <w:szCs w:val="18"/>
              </w:rPr>
              <w:t xml:space="preserve">Indispensable para manejo </w:t>
            </w:r>
            <w:r>
              <w:rPr>
                <w:sz w:val="18"/>
                <w:szCs w:val="18"/>
              </w:rPr>
              <w:t>de pacientes críticos.</w:t>
            </w:r>
          </w:p>
        </w:tc>
        <w:tc>
          <w:tcPr>
            <w:tcW w:w="943" w:type="dxa"/>
          </w:tcPr>
          <w:p w14:paraId="31A95C81" w14:textId="266D84DD" w:rsidR="000A466A" w:rsidRDefault="009E360D" w:rsidP="00357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43" w:type="dxa"/>
          </w:tcPr>
          <w:p w14:paraId="494E826D" w14:textId="79463CA5" w:rsidR="000A466A" w:rsidRDefault="009E360D" w:rsidP="00357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380" w:type="dxa"/>
          </w:tcPr>
          <w:p w14:paraId="63EE66F6" w14:textId="3C900D20" w:rsidR="000A466A" w:rsidRDefault="000B61BF" w:rsidP="00357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protocolo</w:t>
            </w:r>
          </w:p>
        </w:tc>
      </w:tr>
      <w:tr w:rsidR="00766E62" w:rsidRPr="008C4D4A" w14:paraId="6DB310A4" w14:textId="77777777" w:rsidTr="00884AAA">
        <w:tc>
          <w:tcPr>
            <w:tcW w:w="1334" w:type="dxa"/>
          </w:tcPr>
          <w:p w14:paraId="0459F4C0" w14:textId="09924ECE" w:rsidR="00766E62" w:rsidRPr="008C4D4A" w:rsidRDefault="00766E62" w:rsidP="00357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Lanatosido</w:t>
            </w:r>
          </w:p>
        </w:tc>
        <w:tc>
          <w:tcPr>
            <w:tcW w:w="1246" w:type="dxa"/>
          </w:tcPr>
          <w:p w14:paraId="0A0F259F" w14:textId="1DACB280" w:rsidR="00766E62" w:rsidRDefault="00766E62" w:rsidP="00357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Tab. 0.4 mg</w:t>
            </w:r>
          </w:p>
        </w:tc>
        <w:tc>
          <w:tcPr>
            <w:tcW w:w="1844" w:type="dxa"/>
          </w:tcPr>
          <w:p w14:paraId="0222FD43" w14:textId="0C0434EF" w:rsidR="00766E62" w:rsidRDefault="00766E62" w:rsidP="00357629">
            <w:pPr>
              <w:rPr>
                <w:sz w:val="18"/>
                <w:szCs w:val="18"/>
              </w:rPr>
            </w:pPr>
            <w:r>
              <w:rPr>
                <w:rFonts w:cs="Arial"/>
                <w:color w:val="1F1F1F"/>
                <w:sz w:val="18"/>
                <w:szCs w:val="18"/>
                <w:shd w:val="clear" w:color="auto" w:fill="FFFFFF"/>
              </w:rPr>
              <w:t>G</w:t>
            </w:r>
            <w:r w:rsidRPr="00766E62">
              <w:rPr>
                <w:rFonts w:cs="Arial"/>
                <w:color w:val="1F1F1F"/>
                <w:sz w:val="18"/>
                <w:szCs w:val="18"/>
                <w:shd w:val="clear" w:color="auto" w:fill="FFFFFF"/>
              </w:rPr>
              <w:t>lucósido cardíaco</w:t>
            </w:r>
          </w:p>
        </w:tc>
        <w:tc>
          <w:tcPr>
            <w:tcW w:w="2940" w:type="dxa"/>
          </w:tcPr>
          <w:p w14:paraId="135AA52C" w14:textId="6EA20E9A" w:rsidR="00766E62" w:rsidRPr="00766E62" w:rsidRDefault="00766E62" w:rsidP="000A5309">
            <w:pPr>
              <w:jc w:val="both"/>
              <w:rPr>
                <w:sz w:val="18"/>
                <w:szCs w:val="18"/>
              </w:rPr>
            </w:pPr>
            <w:r>
              <w:rPr>
                <w:rFonts w:cs="Arial"/>
                <w:color w:val="040C28"/>
                <w:sz w:val="18"/>
                <w:szCs w:val="18"/>
                <w:shd w:val="clear" w:color="auto" w:fill="FFFFFF"/>
              </w:rPr>
              <w:t>se utiliza</w:t>
            </w:r>
            <w:r w:rsidRPr="00766E62">
              <w:rPr>
                <w:rFonts w:cs="Arial"/>
                <w:color w:val="040C28"/>
                <w:sz w:val="18"/>
                <w:szCs w:val="18"/>
                <w:shd w:val="clear" w:color="auto" w:fill="FFFFFF"/>
              </w:rPr>
              <w:t xml:space="preserve"> en el tratamiento de la insuficiencia cardíaca congestiva y arritmia cardíaca</w:t>
            </w:r>
            <w:r w:rsidRPr="00766E62">
              <w:rPr>
                <w:rFonts w:cs="Arial"/>
                <w:color w:val="1F1F1F"/>
                <w:sz w:val="18"/>
                <w:szCs w:val="18"/>
                <w:shd w:val="clear" w:color="auto" w:fill="FFFFFF"/>
              </w:rPr>
              <w:t> (latidos cardíacos irregulares).</w:t>
            </w:r>
          </w:p>
        </w:tc>
        <w:tc>
          <w:tcPr>
            <w:tcW w:w="943" w:type="dxa"/>
          </w:tcPr>
          <w:p w14:paraId="177F3473" w14:textId="4CE5E59D" w:rsidR="00766E62" w:rsidRDefault="00766E62" w:rsidP="00357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43" w:type="dxa"/>
          </w:tcPr>
          <w:p w14:paraId="060BD162" w14:textId="2AA69B64" w:rsidR="00766E62" w:rsidRDefault="00766E62" w:rsidP="00357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380" w:type="dxa"/>
          </w:tcPr>
          <w:p w14:paraId="0E6C5986" w14:textId="2BE0DEBA" w:rsidR="00766E62" w:rsidRDefault="00766E62" w:rsidP="00357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protocolo</w:t>
            </w:r>
          </w:p>
        </w:tc>
      </w:tr>
    </w:tbl>
    <w:p w14:paraId="6A94570C" w14:textId="77777777" w:rsidR="00D56A00" w:rsidRDefault="00D56A00" w:rsidP="00367ED9"/>
    <w:p w14:paraId="61820853" w14:textId="7A3A803E" w:rsidR="00EA5CD7" w:rsidRDefault="00EA5CD7" w:rsidP="00EA5CD7">
      <w:pPr>
        <w:pStyle w:val="Ttulo2"/>
        <w:rPr>
          <w:color w:val="000000" w:themeColor="text1"/>
          <w:lang w:val="es-PE"/>
        </w:rPr>
      </w:pPr>
      <w:r>
        <w:rPr>
          <w:color w:val="000000" w:themeColor="text1"/>
          <w:lang w:val="es-PE"/>
        </w:rPr>
        <w:t>IV. TABLA DE REQUERIMIENTO INSTITUCIONAL DE</w:t>
      </w:r>
      <w:r w:rsidR="003E7879">
        <w:rPr>
          <w:color w:val="000000" w:themeColor="text1"/>
          <w:lang w:val="es-PE"/>
        </w:rPr>
        <w:t xml:space="preserve"> </w:t>
      </w:r>
      <w:r>
        <w:rPr>
          <w:color w:val="000000" w:themeColor="text1"/>
          <w:lang w:val="es-PE"/>
        </w:rPr>
        <w:t>EQUIPAMIENTO</w:t>
      </w:r>
    </w:p>
    <w:tbl>
      <w:tblPr>
        <w:tblStyle w:val="Tablaconcuadrcula"/>
        <w:tblpPr w:leftFromText="180" w:rightFromText="180" w:vertAnchor="text" w:horzAnchor="margin" w:tblpXSpec="center" w:tblpY="372"/>
        <w:tblW w:w="10626" w:type="dxa"/>
        <w:tblLook w:val="04A0" w:firstRow="1" w:lastRow="0" w:firstColumn="1" w:lastColumn="0" w:noHBand="0" w:noVBand="1"/>
      </w:tblPr>
      <w:tblGrid>
        <w:gridCol w:w="437"/>
        <w:gridCol w:w="3814"/>
        <w:gridCol w:w="5100"/>
        <w:gridCol w:w="1275"/>
      </w:tblGrid>
      <w:tr w:rsidR="00EA5CD7" w14:paraId="07E9ED1A" w14:textId="77777777" w:rsidTr="00BD697C">
        <w:tc>
          <w:tcPr>
            <w:tcW w:w="433" w:type="dxa"/>
            <w:shd w:val="clear" w:color="auto" w:fill="DEEAF6" w:themeFill="accent1" w:themeFillTint="33"/>
          </w:tcPr>
          <w:p w14:paraId="57D98884" w14:textId="77777777" w:rsidR="00EA5CD7" w:rsidRPr="000D4E5C" w:rsidRDefault="00EA5CD7" w:rsidP="00BD697C">
            <w:pPr>
              <w:jc w:val="both"/>
              <w:rPr>
                <w:b/>
                <w:bCs/>
              </w:rPr>
            </w:pPr>
            <w:r w:rsidRPr="000D4E5C">
              <w:rPr>
                <w:b/>
                <w:bCs/>
              </w:rPr>
              <w:t>N°</w:t>
            </w:r>
          </w:p>
        </w:tc>
        <w:tc>
          <w:tcPr>
            <w:tcW w:w="3815" w:type="dxa"/>
            <w:shd w:val="clear" w:color="auto" w:fill="DEEAF6" w:themeFill="accent1" w:themeFillTint="33"/>
          </w:tcPr>
          <w:p w14:paraId="4F5712DC" w14:textId="77777777" w:rsidR="00EA5CD7" w:rsidRPr="000D4E5C" w:rsidRDefault="00EA5CD7" w:rsidP="00BD697C">
            <w:pPr>
              <w:jc w:val="both"/>
              <w:rPr>
                <w:b/>
                <w:bCs/>
              </w:rPr>
            </w:pPr>
            <w:r w:rsidRPr="000D4E5C">
              <w:rPr>
                <w:b/>
                <w:bCs/>
              </w:rPr>
              <w:t>EQUIPO BIOMEDICO DE ALTA GAMA</w:t>
            </w:r>
          </w:p>
        </w:tc>
        <w:tc>
          <w:tcPr>
            <w:tcW w:w="5103" w:type="dxa"/>
            <w:shd w:val="clear" w:color="auto" w:fill="DEEAF6" w:themeFill="accent1" w:themeFillTint="33"/>
          </w:tcPr>
          <w:p w14:paraId="5A7B52C5" w14:textId="77777777" w:rsidR="00EA5CD7" w:rsidRPr="000D4E5C" w:rsidRDefault="00EA5CD7" w:rsidP="00BD697C">
            <w:pPr>
              <w:jc w:val="center"/>
              <w:rPr>
                <w:b/>
                <w:bCs/>
              </w:rPr>
            </w:pPr>
            <w:r w:rsidRPr="000D4E5C">
              <w:rPr>
                <w:b/>
                <w:bCs/>
              </w:rPr>
              <w:t>JUSTIFICACION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14:paraId="48232908" w14:textId="77777777" w:rsidR="00EA5CD7" w:rsidRPr="000D4E5C" w:rsidRDefault="00EA5CD7" w:rsidP="00BD697C">
            <w:pPr>
              <w:jc w:val="both"/>
              <w:rPr>
                <w:b/>
                <w:bCs/>
              </w:rPr>
            </w:pPr>
            <w:r w:rsidRPr="000D4E5C">
              <w:rPr>
                <w:b/>
                <w:bCs/>
              </w:rPr>
              <w:t>UNIDADES</w:t>
            </w:r>
          </w:p>
        </w:tc>
      </w:tr>
      <w:tr w:rsidR="00EA5CD7" w14:paraId="4486D2A1" w14:textId="77777777" w:rsidTr="00BD697C">
        <w:tc>
          <w:tcPr>
            <w:tcW w:w="433" w:type="dxa"/>
          </w:tcPr>
          <w:p w14:paraId="3439C614" w14:textId="77777777" w:rsidR="00EA5CD7" w:rsidRDefault="00EA5CD7" w:rsidP="00BD697C">
            <w:pPr>
              <w:jc w:val="both"/>
            </w:pPr>
            <w:r>
              <w:t>1</w:t>
            </w:r>
          </w:p>
        </w:tc>
        <w:tc>
          <w:tcPr>
            <w:tcW w:w="3815" w:type="dxa"/>
          </w:tcPr>
          <w:p w14:paraId="2770B99F" w14:textId="2F4F3D63" w:rsidR="00EA5CD7" w:rsidRDefault="00EA5CD7" w:rsidP="00BD697C">
            <w:pPr>
              <w:jc w:val="both"/>
            </w:pPr>
            <w:r>
              <w:t>VENTILADOR MECANICO</w:t>
            </w:r>
            <w:r w:rsidR="00F5508B">
              <w:t xml:space="preserve"> ESTATICO</w:t>
            </w:r>
          </w:p>
        </w:tc>
        <w:tc>
          <w:tcPr>
            <w:tcW w:w="5103" w:type="dxa"/>
          </w:tcPr>
          <w:p w14:paraId="2A8DBFC3" w14:textId="77777777" w:rsidR="00EA5CD7" w:rsidRPr="008D7480" w:rsidRDefault="00EA5CD7" w:rsidP="00BD697C">
            <w:pPr>
              <w:rPr>
                <w:rFonts w:asciiTheme="majorHAnsi" w:eastAsia="Times New Roman" w:hAnsiTheme="majorHAnsi" w:cstheme="majorHAnsi"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S</w:t>
            </w:r>
            <w:r w:rsidRPr="008D7480">
              <w:rPr>
                <w:rFonts w:asciiTheme="majorHAnsi" w:eastAsia="Times New Roman" w:hAnsiTheme="majorHAnsi" w:cstheme="majorHAnsi"/>
                <w:sz w:val="20"/>
                <w:szCs w:val="20"/>
                <w:lang w:val="es-ES"/>
              </w:rPr>
              <w:t>sustituye o asiste el trabajo respiratorio en pacientes con insuficiencia respiratoria aguda o crítica. Su función principal es asegurar el intercambio gaseoso (oxigenación y eliminación de CO2 Y O2 para estabilizar al paciente mientras se trata la causa subyacente. </w:t>
            </w:r>
          </w:p>
        </w:tc>
        <w:tc>
          <w:tcPr>
            <w:tcW w:w="1275" w:type="dxa"/>
          </w:tcPr>
          <w:p w14:paraId="1B025BC2" w14:textId="77777777" w:rsidR="00EA5CD7" w:rsidRDefault="00EA5CD7" w:rsidP="00BD697C">
            <w:pPr>
              <w:jc w:val="center"/>
            </w:pPr>
            <w:r>
              <w:t>3</w:t>
            </w:r>
          </w:p>
        </w:tc>
      </w:tr>
      <w:tr w:rsidR="00EA5CD7" w14:paraId="437AA918" w14:textId="77777777" w:rsidTr="00BD697C">
        <w:tc>
          <w:tcPr>
            <w:tcW w:w="433" w:type="dxa"/>
          </w:tcPr>
          <w:p w14:paraId="034B4A53" w14:textId="77777777" w:rsidR="00EA5CD7" w:rsidRDefault="00EA5CD7" w:rsidP="00BD697C">
            <w:pPr>
              <w:jc w:val="both"/>
            </w:pPr>
            <w:r>
              <w:t>2</w:t>
            </w:r>
          </w:p>
        </w:tc>
        <w:tc>
          <w:tcPr>
            <w:tcW w:w="3815" w:type="dxa"/>
          </w:tcPr>
          <w:p w14:paraId="7A6F11D7" w14:textId="77777777" w:rsidR="00EA5CD7" w:rsidRDefault="00EA5CD7" w:rsidP="00BD697C">
            <w:pPr>
              <w:jc w:val="both"/>
            </w:pPr>
            <w:r>
              <w:t>VENTILADOR MECANICO PORTATIL</w:t>
            </w:r>
          </w:p>
        </w:tc>
        <w:tc>
          <w:tcPr>
            <w:tcW w:w="5103" w:type="dxa"/>
          </w:tcPr>
          <w:p w14:paraId="120C4E16" w14:textId="77777777" w:rsidR="00EA5CD7" w:rsidRDefault="00EA5CD7" w:rsidP="00BD697C">
            <w:pPr>
              <w:jc w:val="both"/>
            </w:pPr>
            <w:r w:rsidRPr="00574500">
              <w:rPr>
                <w:sz w:val="20"/>
              </w:rPr>
              <w:t>Garantizar la continuidad de la oxigenación y el soporte respiratorio durante el traslado, atención prehospitalaria, emergencias o rehabilitación</w:t>
            </w:r>
          </w:p>
        </w:tc>
        <w:tc>
          <w:tcPr>
            <w:tcW w:w="1275" w:type="dxa"/>
          </w:tcPr>
          <w:p w14:paraId="7D1C5876" w14:textId="77777777" w:rsidR="00EA5CD7" w:rsidRDefault="00EA5CD7" w:rsidP="00BD697C">
            <w:pPr>
              <w:jc w:val="center"/>
            </w:pPr>
            <w:r>
              <w:t>2</w:t>
            </w:r>
          </w:p>
        </w:tc>
      </w:tr>
      <w:tr w:rsidR="00EA5CD7" w14:paraId="38E0A444" w14:textId="77777777" w:rsidTr="00BD697C">
        <w:tc>
          <w:tcPr>
            <w:tcW w:w="433" w:type="dxa"/>
          </w:tcPr>
          <w:p w14:paraId="53B5CBDE" w14:textId="77777777" w:rsidR="00EA5CD7" w:rsidRDefault="00EA5CD7" w:rsidP="00BD697C">
            <w:pPr>
              <w:jc w:val="both"/>
            </w:pPr>
            <w:r>
              <w:t>3</w:t>
            </w:r>
          </w:p>
        </w:tc>
        <w:tc>
          <w:tcPr>
            <w:tcW w:w="3815" w:type="dxa"/>
          </w:tcPr>
          <w:p w14:paraId="005AEECD" w14:textId="4E4D0377" w:rsidR="00EA5CD7" w:rsidRDefault="00C26932" w:rsidP="00BD697C">
            <w:pPr>
              <w:jc w:val="both"/>
            </w:pPr>
            <w:r>
              <w:t>ECOGRAFO ESTACIONARIO</w:t>
            </w:r>
          </w:p>
        </w:tc>
        <w:tc>
          <w:tcPr>
            <w:tcW w:w="5103" w:type="dxa"/>
          </w:tcPr>
          <w:p w14:paraId="3B87D835" w14:textId="7C23FBEF" w:rsidR="00EA5CD7" w:rsidRPr="00574500" w:rsidRDefault="00EA5CD7" w:rsidP="00BD697C">
            <w:pPr>
              <w:jc w:val="both"/>
              <w:rPr>
                <w:sz w:val="20"/>
              </w:rPr>
            </w:pPr>
            <w:r w:rsidRPr="00574500">
              <w:rPr>
                <w:sz w:val="20"/>
              </w:rPr>
              <w:t xml:space="preserve">Permitir diagnósticos inmediatos a pie de </w:t>
            </w:r>
            <w:r w:rsidR="00DF18AA" w:rsidRPr="00574500">
              <w:rPr>
                <w:sz w:val="20"/>
              </w:rPr>
              <w:t>cama, lo</w:t>
            </w:r>
            <w:r w:rsidRPr="00574500">
              <w:rPr>
                <w:sz w:val="20"/>
              </w:rPr>
              <w:t xml:space="preserve"> que acelera la toma de decisiones críticas en pacientes inestables, optimiza el flujo de trabajo y aumenta la precisión en procedimientos invasivos, reduciendo complicaciones</w:t>
            </w:r>
          </w:p>
        </w:tc>
        <w:tc>
          <w:tcPr>
            <w:tcW w:w="1275" w:type="dxa"/>
          </w:tcPr>
          <w:p w14:paraId="657E49C3" w14:textId="77777777" w:rsidR="00EA5CD7" w:rsidRDefault="00EA5CD7" w:rsidP="00BD697C">
            <w:pPr>
              <w:jc w:val="center"/>
            </w:pPr>
            <w:r>
              <w:t>1</w:t>
            </w:r>
          </w:p>
        </w:tc>
      </w:tr>
      <w:tr w:rsidR="00EA5CD7" w14:paraId="3E0C1160" w14:textId="77777777" w:rsidTr="00BD697C">
        <w:tc>
          <w:tcPr>
            <w:tcW w:w="433" w:type="dxa"/>
          </w:tcPr>
          <w:p w14:paraId="1D0AAA29" w14:textId="77777777" w:rsidR="00EA5CD7" w:rsidRDefault="00EA5CD7" w:rsidP="00BD697C">
            <w:pPr>
              <w:jc w:val="both"/>
            </w:pPr>
            <w:r>
              <w:t>4</w:t>
            </w:r>
          </w:p>
        </w:tc>
        <w:tc>
          <w:tcPr>
            <w:tcW w:w="3815" w:type="dxa"/>
          </w:tcPr>
          <w:p w14:paraId="3D2E981F" w14:textId="77777777" w:rsidR="00EA5CD7" w:rsidRDefault="00EA5CD7" w:rsidP="00BD697C">
            <w:pPr>
              <w:jc w:val="both"/>
            </w:pPr>
            <w:r>
              <w:t>VIDEOLARINGOSCOPIO</w:t>
            </w:r>
          </w:p>
        </w:tc>
        <w:tc>
          <w:tcPr>
            <w:tcW w:w="5103" w:type="dxa"/>
          </w:tcPr>
          <w:p w14:paraId="3F8EC410" w14:textId="77777777" w:rsidR="00EA5CD7" w:rsidRDefault="00EA5CD7" w:rsidP="00BD697C">
            <w:pPr>
              <w:jc w:val="both"/>
            </w:pPr>
            <w:r>
              <w:rPr>
                <w:sz w:val="20"/>
              </w:rPr>
              <w:t>Insumo</w:t>
            </w:r>
            <w:r w:rsidRPr="00574500">
              <w:rPr>
                <w:sz w:val="20"/>
              </w:rPr>
              <w:t xml:space="preserve"> esencial en la Unidad de </w:t>
            </w:r>
            <w:r>
              <w:rPr>
                <w:sz w:val="20"/>
              </w:rPr>
              <w:t>trauma shock</w:t>
            </w:r>
            <w:r w:rsidRPr="00574500">
              <w:rPr>
                <w:sz w:val="20"/>
              </w:rPr>
              <w:t xml:space="preserve"> para el manejo de la vía aérea, especialmente en situaciones críticas y difíciles. Proporciona una mejor visualización de la glotis, aumenta el éxito de la intubación al primer intento y reduce las complicaciones, siendo vital en pacientes obesos, con inmovilización cervical o vías aéreas complicadas.</w:t>
            </w:r>
          </w:p>
        </w:tc>
        <w:tc>
          <w:tcPr>
            <w:tcW w:w="1275" w:type="dxa"/>
          </w:tcPr>
          <w:p w14:paraId="63047BBE" w14:textId="77777777" w:rsidR="00EA5CD7" w:rsidRDefault="00EA5CD7" w:rsidP="00BD697C">
            <w:pPr>
              <w:jc w:val="center"/>
            </w:pPr>
            <w:r>
              <w:t>2</w:t>
            </w:r>
          </w:p>
        </w:tc>
      </w:tr>
      <w:tr w:rsidR="000A466A" w14:paraId="46072CC3" w14:textId="77777777" w:rsidTr="00BD697C">
        <w:tc>
          <w:tcPr>
            <w:tcW w:w="433" w:type="dxa"/>
          </w:tcPr>
          <w:p w14:paraId="70E26860" w14:textId="1C4D14C0" w:rsidR="000A466A" w:rsidRDefault="000A466A" w:rsidP="00BD697C">
            <w:pPr>
              <w:jc w:val="both"/>
            </w:pPr>
            <w:r>
              <w:t>5</w:t>
            </w:r>
          </w:p>
        </w:tc>
        <w:tc>
          <w:tcPr>
            <w:tcW w:w="3815" w:type="dxa"/>
          </w:tcPr>
          <w:p w14:paraId="38CB0FBB" w14:textId="479AC76B" w:rsidR="000A466A" w:rsidRDefault="000A466A" w:rsidP="00BD697C">
            <w:pPr>
              <w:jc w:val="both"/>
            </w:pPr>
            <w:r>
              <w:t>MONITOR MULTIPARAMETRO DE 8 PARAMETROS</w:t>
            </w:r>
          </w:p>
        </w:tc>
        <w:tc>
          <w:tcPr>
            <w:tcW w:w="5103" w:type="dxa"/>
          </w:tcPr>
          <w:p w14:paraId="61273F4A" w14:textId="7BD67A3A" w:rsidR="000A466A" w:rsidRDefault="009C7EF1" w:rsidP="00BD697C">
            <w:pPr>
              <w:jc w:val="both"/>
              <w:rPr>
                <w:sz w:val="20"/>
              </w:rPr>
            </w:pPr>
            <w:r>
              <w:t>Dispositivo médico esencial en cuidados intensivos, urgencias y hospitalización, diseñado para medir y mostrar simultáneamente constantes vitales claves: ECG (actividad cardíaca), SpO₂ (saturación de oxígeno), PNI (presión no invasiva), frecuencia respiratoria y temperatura</w:t>
            </w:r>
            <w:r>
              <w:rPr>
                <w:rFonts w:ascii="Arial" w:hAnsi="Arial" w:cs="Arial"/>
                <w:color w:val="0A0A0A"/>
                <w:shd w:val="clear" w:color="auto" w:fill="FFFFFF"/>
              </w:rPr>
              <w:t>. </w:t>
            </w:r>
          </w:p>
        </w:tc>
        <w:tc>
          <w:tcPr>
            <w:tcW w:w="1275" w:type="dxa"/>
          </w:tcPr>
          <w:p w14:paraId="39B3E93A" w14:textId="6E1C0585" w:rsidR="000A466A" w:rsidRDefault="009C7EF1" w:rsidP="00BD697C">
            <w:pPr>
              <w:jc w:val="center"/>
            </w:pPr>
            <w:r>
              <w:t>4</w:t>
            </w:r>
          </w:p>
        </w:tc>
      </w:tr>
    </w:tbl>
    <w:p w14:paraId="57DC4B3D" w14:textId="77777777" w:rsidR="00367ED9" w:rsidRDefault="00367ED9" w:rsidP="00367ED9">
      <w:pPr>
        <w:rPr>
          <w:b/>
        </w:rPr>
      </w:pPr>
    </w:p>
    <w:p w14:paraId="393F41DF" w14:textId="77777777" w:rsidR="000C1F04" w:rsidRDefault="000C1F04" w:rsidP="00367ED9">
      <w:pPr>
        <w:rPr>
          <w:b/>
        </w:rPr>
      </w:pPr>
    </w:p>
    <w:tbl>
      <w:tblPr>
        <w:tblStyle w:val="Tablaconcuadrcula"/>
        <w:tblW w:w="10660" w:type="dxa"/>
        <w:tblInd w:w="-856" w:type="dxa"/>
        <w:tblLook w:val="04A0" w:firstRow="1" w:lastRow="0" w:firstColumn="1" w:lastColumn="0" w:noHBand="0" w:noVBand="1"/>
      </w:tblPr>
      <w:tblGrid>
        <w:gridCol w:w="440"/>
        <w:gridCol w:w="2817"/>
        <w:gridCol w:w="6217"/>
        <w:gridCol w:w="1186"/>
      </w:tblGrid>
      <w:tr w:rsidR="00574500" w14:paraId="25AD4ADF" w14:textId="77777777" w:rsidTr="000C1F04">
        <w:tc>
          <w:tcPr>
            <w:tcW w:w="440" w:type="dxa"/>
            <w:shd w:val="clear" w:color="auto" w:fill="DEEAF6" w:themeFill="accent1" w:themeFillTint="33"/>
          </w:tcPr>
          <w:p w14:paraId="4ACED244" w14:textId="77777777" w:rsidR="00574500" w:rsidRPr="000D4E5C" w:rsidRDefault="00574500" w:rsidP="00574500">
            <w:pPr>
              <w:jc w:val="both"/>
              <w:rPr>
                <w:b/>
                <w:bCs/>
              </w:rPr>
            </w:pPr>
            <w:r w:rsidRPr="000D4E5C">
              <w:rPr>
                <w:b/>
                <w:bCs/>
              </w:rPr>
              <w:t>N°</w:t>
            </w:r>
          </w:p>
        </w:tc>
        <w:tc>
          <w:tcPr>
            <w:tcW w:w="2821" w:type="dxa"/>
            <w:shd w:val="clear" w:color="auto" w:fill="DEEAF6" w:themeFill="accent1" w:themeFillTint="33"/>
          </w:tcPr>
          <w:p w14:paraId="7B6554C3" w14:textId="77777777" w:rsidR="00574500" w:rsidRPr="000D4E5C" w:rsidRDefault="00574500" w:rsidP="00574500">
            <w:pPr>
              <w:jc w:val="both"/>
              <w:rPr>
                <w:b/>
                <w:bCs/>
              </w:rPr>
            </w:pPr>
            <w:r w:rsidRPr="000D4E5C">
              <w:rPr>
                <w:b/>
                <w:bCs/>
              </w:rPr>
              <w:t>EQUIPO BIOMEDICO DE BAJA GAMA</w:t>
            </w:r>
          </w:p>
        </w:tc>
        <w:tc>
          <w:tcPr>
            <w:tcW w:w="6237" w:type="dxa"/>
            <w:shd w:val="clear" w:color="auto" w:fill="DEEAF6" w:themeFill="accent1" w:themeFillTint="33"/>
          </w:tcPr>
          <w:p w14:paraId="7971C9C7" w14:textId="77777777" w:rsidR="00574500" w:rsidRPr="000D4E5C" w:rsidRDefault="008D7480" w:rsidP="000B7219">
            <w:pPr>
              <w:jc w:val="center"/>
              <w:rPr>
                <w:b/>
                <w:bCs/>
              </w:rPr>
            </w:pPr>
            <w:r w:rsidRPr="000D4E5C">
              <w:rPr>
                <w:b/>
                <w:bCs/>
              </w:rPr>
              <w:t>JUSTIFICACION</w:t>
            </w:r>
          </w:p>
        </w:tc>
        <w:tc>
          <w:tcPr>
            <w:tcW w:w="1162" w:type="dxa"/>
            <w:shd w:val="clear" w:color="auto" w:fill="DEEAF6" w:themeFill="accent1" w:themeFillTint="33"/>
          </w:tcPr>
          <w:p w14:paraId="1D56CAC3" w14:textId="77777777" w:rsidR="00574500" w:rsidRPr="000D4E5C" w:rsidRDefault="00574500" w:rsidP="00574500">
            <w:pPr>
              <w:jc w:val="center"/>
              <w:rPr>
                <w:b/>
                <w:bCs/>
              </w:rPr>
            </w:pPr>
            <w:r w:rsidRPr="000D4E5C">
              <w:rPr>
                <w:b/>
                <w:bCs/>
              </w:rPr>
              <w:t>UNIDADES</w:t>
            </w:r>
          </w:p>
        </w:tc>
      </w:tr>
      <w:tr w:rsidR="00574500" w14:paraId="4DFEEC4C" w14:textId="77777777" w:rsidTr="000C1F04">
        <w:tc>
          <w:tcPr>
            <w:tcW w:w="440" w:type="dxa"/>
          </w:tcPr>
          <w:p w14:paraId="041E110D" w14:textId="77777777" w:rsidR="00574500" w:rsidRDefault="00574500" w:rsidP="00574500">
            <w:pPr>
              <w:jc w:val="both"/>
            </w:pPr>
            <w:r>
              <w:t>1</w:t>
            </w:r>
          </w:p>
        </w:tc>
        <w:tc>
          <w:tcPr>
            <w:tcW w:w="2821" w:type="dxa"/>
          </w:tcPr>
          <w:p w14:paraId="1080D081" w14:textId="77777777" w:rsidR="00574500" w:rsidRDefault="00574500" w:rsidP="00574500">
            <w:pPr>
              <w:jc w:val="both"/>
            </w:pPr>
            <w:r>
              <w:t>BOMBA DE NUTRICION ENTERAL</w:t>
            </w:r>
          </w:p>
        </w:tc>
        <w:tc>
          <w:tcPr>
            <w:tcW w:w="6237" w:type="dxa"/>
          </w:tcPr>
          <w:p w14:paraId="38CBA1DB" w14:textId="77777777" w:rsidR="00574500" w:rsidRPr="008D7480" w:rsidRDefault="008D7480" w:rsidP="008D74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8D7480">
              <w:rPr>
                <w:sz w:val="20"/>
                <w:szCs w:val="20"/>
              </w:rPr>
              <w:t>ara la administración precisa, segura y continua de nutrientes directamente al tracto gastrointestinal. Permite un soporte nutricional óptimo, regulando la velocidad de infusión, lo que mejora la tolerancia gastrointestinal, reduce infecciones y asegura la cobertura calórica necesaria, previniendo la desnutrición en pacientes críticos.</w:t>
            </w:r>
          </w:p>
        </w:tc>
        <w:tc>
          <w:tcPr>
            <w:tcW w:w="1162" w:type="dxa"/>
          </w:tcPr>
          <w:p w14:paraId="770D22DA" w14:textId="731144BF" w:rsidR="00574500" w:rsidRDefault="00715483" w:rsidP="00574500">
            <w:pPr>
              <w:jc w:val="center"/>
            </w:pPr>
            <w:r>
              <w:t>3</w:t>
            </w:r>
          </w:p>
        </w:tc>
      </w:tr>
      <w:tr w:rsidR="00574500" w14:paraId="2DED4EC8" w14:textId="77777777" w:rsidTr="000C1F04">
        <w:tc>
          <w:tcPr>
            <w:tcW w:w="440" w:type="dxa"/>
          </w:tcPr>
          <w:p w14:paraId="47BBF70D" w14:textId="77777777" w:rsidR="00574500" w:rsidRDefault="000B7219" w:rsidP="00574500">
            <w:pPr>
              <w:jc w:val="both"/>
            </w:pPr>
            <w:r>
              <w:lastRenderedPageBreak/>
              <w:t>2</w:t>
            </w:r>
          </w:p>
        </w:tc>
        <w:tc>
          <w:tcPr>
            <w:tcW w:w="2821" w:type="dxa"/>
          </w:tcPr>
          <w:p w14:paraId="11018697" w14:textId="77777777" w:rsidR="00574500" w:rsidRDefault="008D7480" w:rsidP="00574500">
            <w:pPr>
              <w:jc w:val="both"/>
            </w:pPr>
            <w:r>
              <w:t>BOMBA CALENTADOR</w:t>
            </w:r>
            <w:r w:rsidR="00574500">
              <w:t xml:space="preserve"> DE FLUIDOS</w:t>
            </w:r>
          </w:p>
        </w:tc>
        <w:tc>
          <w:tcPr>
            <w:tcW w:w="6237" w:type="dxa"/>
          </w:tcPr>
          <w:p w14:paraId="029512AB" w14:textId="77777777" w:rsidR="00574500" w:rsidRDefault="008D7480" w:rsidP="008D7480">
            <w:pPr>
              <w:jc w:val="both"/>
            </w:pPr>
            <w:r>
              <w:rPr>
                <w:sz w:val="20"/>
              </w:rPr>
              <w:t>Previene</w:t>
            </w:r>
            <w:r w:rsidRPr="008D7480">
              <w:rPr>
                <w:sz w:val="20"/>
              </w:rPr>
              <w:t xml:space="preserve"> la hipotermia perioperatoria y yatrogénica, manteniendo los líquidos intravenosos y sanguíneos a temperatura </w:t>
            </w:r>
            <w:r>
              <w:rPr>
                <w:sz w:val="20"/>
              </w:rPr>
              <w:t>corporal (37c°</w:t>
            </w:r>
            <w:r w:rsidRPr="008D7480">
              <w:rPr>
                <w:sz w:val="20"/>
              </w:rPr>
              <w:t>) durante infusiones rápidas o masivas. Esto asegura estabilidad térmica, mejora la coagulación y reduce complicaciones en pacientes críticos. </w:t>
            </w:r>
          </w:p>
        </w:tc>
        <w:tc>
          <w:tcPr>
            <w:tcW w:w="1162" w:type="dxa"/>
          </w:tcPr>
          <w:p w14:paraId="2BF9EC5C" w14:textId="009A10D0" w:rsidR="00574500" w:rsidRDefault="00161C08" w:rsidP="00574500">
            <w:pPr>
              <w:jc w:val="center"/>
            </w:pPr>
            <w:r>
              <w:t>2</w:t>
            </w:r>
          </w:p>
        </w:tc>
      </w:tr>
      <w:tr w:rsidR="00574500" w14:paraId="319D20E6" w14:textId="77777777" w:rsidTr="000C1F04">
        <w:tc>
          <w:tcPr>
            <w:tcW w:w="440" w:type="dxa"/>
          </w:tcPr>
          <w:p w14:paraId="03F41278" w14:textId="77777777" w:rsidR="00574500" w:rsidRDefault="000B7219" w:rsidP="00574500">
            <w:pPr>
              <w:jc w:val="both"/>
            </w:pPr>
            <w:r>
              <w:t>3</w:t>
            </w:r>
          </w:p>
        </w:tc>
        <w:tc>
          <w:tcPr>
            <w:tcW w:w="2821" w:type="dxa"/>
          </w:tcPr>
          <w:p w14:paraId="457547D5" w14:textId="77777777" w:rsidR="00574500" w:rsidRDefault="000B7219" w:rsidP="00574500">
            <w:pPr>
              <w:jc w:val="both"/>
            </w:pPr>
            <w:r>
              <w:t xml:space="preserve">MEDIDOR DE PRESION VENOSA CENTRAL </w:t>
            </w:r>
          </w:p>
        </w:tc>
        <w:tc>
          <w:tcPr>
            <w:tcW w:w="6237" w:type="dxa"/>
          </w:tcPr>
          <w:p w14:paraId="3F517FBC" w14:textId="77777777" w:rsidR="00574500" w:rsidRDefault="000B7219" w:rsidP="000B7219">
            <w:pPr>
              <w:jc w:val="both"/>
            </w:pPr>
            <w:r w:rsidRPr="000B7219">
              <w:rPr>
                <w:sz w:val="20"/>
              </w:rPr>
              <w:t>Dispositivo crucial para medir la presión en la vena cava superior o aurícula derecha, siendo el indicador clínico principal del retorno venoso, la volemia (volumen sanguíneo) y la función cardíaca derecha. Ayuda a guiar la reanimación con líquidos, evaluar el shock y monitorear pacientes críticos</w:t>
            </w:r>
          </w:p>
        </w:tc>
        <w:tc>
          <w:tcPr>
            <w:tcW w:w="1162" w:type="dxa"/>
          </w:tcPr>
          <w:p w14:paraId="349E2278" w14:textId="77777777" w:rsidR="00574500" w:rsidRDefault="000B7219" w:rsidP="00574500">
            <w:pPr>
              <w:jc w:val="center"/>
            </w:pPr>
            <w:r>
              <w:t>2</w:t>
            </w:r>
          </w:p>
        </w:tc>
      </w:tr>
      <w:tr w:rsidR="00574500" w14:paraId="37F018CF" w14:textId="77777777" w:rsidTr="000C1F04">
        <w:tc>
          <w:tcPr>
            <w:tcW w:w="440" w:type="dxa"/>
          </w:tcPr>
          <w:p w14:paraId="7403E015" w14:textId="77777777" w:rsidR="00574500" w:rsidRDefault="000B7219" w:rsidP="00574500">
            <w:pPr>
              <w:jc w:val="both"/>
            </w:pPr>
            <w:r>
              <w:t>4</w:t>
            </w:r>
          </w:p>
        </w:tc>
        <w:tc>
          <w:tcPr>
            <w:tcW w:w="2821" w:type="dxa"/>
          </w:tcPr>
          <w:p w14:paraId="53B87F3D" w14:textId="77777777" w:rsidR="00574500" w:rsidRDefault="00574500" w:rsidP="00574500">
            <w:pPr>
              <w:jc w:val="both"/>
            </w:pPr>
            <w:r>
              <w:t>CUFOMETRO</w:t>
            </w:r>
            <w:r w:rsidR="008D7480">
              <w:t xml:space="preserve"> </w:t>
            </w:r>
          </w:p>
        </w:tc>
        <w:tc>
          <w:tcPr>
            <w:tcW w:w="6237" w:type="dxa"/>
          </w:tcPr>
          <w:p w14:paraId="67F61981" w14:textId="77777777" w:rsidR="00574500" w:rsidRDefault="008D7480" w:rsidP="008D7480">
            <w:pPr>
              <w:jc w:val="both"/>
            </w:pPr>
            <w:r>
              <w:rPr>
                <w:sz w:val="20"/>
              </w:rPr>
              <w:t>Mide</w:t>
            </w:r>
            <w:r w:rsidRPr="008D7480">
              <w:rPr>
                <w:sz w:val="20"/>
              </w:rPr>
              <w:t xml:space="preserve"> y regular con precisión la presión del manguito (</w:t>
            </w:r>
            <w:proofErr w:type="spellStart"/>
            <w:r w:rsidRPr="008D7480">
              <w:rPr>
                <w:sz w:val="20"/>
              </w:rPr>
              <w:t>cuff</w:t>
            </w:r>
            <w:proofErr w:type="spellEnd"/>
            <w:r w:rsidRPr="008D7480">
              <w:rPr>
                <w:sz w:val="20"/>
              </w:rPr>
              <w:t xml:space="preserve">) en tubos endotraqueales y cánulas de traqueostomía. Su importancia radica en mantener la presión entre 20 y 30 </w:t>
            </w:r>
            <w:proofErr w:type="spellStart"/>
            <w:r w:rsidRPr="008D7480">
              <w:rPr>
                <w:sz w:val="20"/>
              </w:rPr>
              <w:t>cmH₂O</w:t>
            </w:r>
            <w:proofErr w:type="spellEnd"/>
            <w:r w:rsidRPr="008D7480">
              <w:rPr>
                <w:sz w:val="20"/>
              </w:rPr>
              <w:t>, evitando lesiones isquémicas por sobrepresión o neumonías por aspiración debidas a un sellado insuficiente.</w:t>
            </w:r>
          </w:p>
        </w:tc>
        <w:tc>
          <w:tcPr>
            <w:tcW w:w="1162" w:type="dxa"/>
          </w:tcPr>
          <w:p w14:paraId="673D5B9A" w14:textId="77777777" w:rsidR="00574500" w:rsidRDefault="00574500" w:rsidP="00574500">
            <w:pPr>
              <w:jc w:val="center"/>
            </w:pPr>
            <w:r>
              <w:t>2</w:t>
            </w:r>
          </w:p>
        </w:tc>
      </w:tr>
      <w:tr w:rsidR="00574500" w14:paraId="0330561A" w14:textId="77777777" w:rsidTr="000C1F04">
        <w:tc>
          <w:tcPr>
            <w:tcW w:w="440" w:type="dxa"/>
          </w:tcPr>
          <w:p w14:paraId="10F48C54" w14:textId="77777777" w:rsidR="00574500" w:rsidRDefault="000B7219" w:rsidP="00574500">
            <w:pPr>
              <w:jc w:val="both"/>
            </w:pPr>
            <w:r>
              <w:t>5</w:t>
            </w:r>
          </w:p>
        </w:tc>
        <w:tc>
          <w:tcPr>
            <w:tcW w:w="2821" w:type="dxa"/>
          </w:tcPr>
          <w:p w14:paraId="10B81ECD" w14:textId="77777777" w:rsidR="00574500" w:rsidRDefault="00574500" w:rsidP="00574500">
            <w:pPr>
              <w:jc w:val="both"/>
            </w:pPr>
            <w:r>
              <w:t>BOLSA INFUSORA DE PRESION</w:t>
            </w:r>
          </w:p>
        </w:tc>
        <w:tc>
          <w:tcPr>
            <w:tcW w:w="6237" w:type="dxa"/>
          </w:tcPr>
          <w:p w14:paraId="02825F5D" w14:textId="77777777" w:rsidR="00574500" w:rsidRDefault="008D7480" w:rsidP="008D7480">
            <w:pPr>
              <w:jc w:val="both"/>
            </w:pPr>
            <w:r>
              <w:rPr>
                <w:sz w:val="20"/>
              </w:rPr>
              <w:t>Importante para</w:t>
            </w:r>
            <w:r w:rsidRPr="008D7480">
              <w:rPr>
                <w:sz w:val="20"/>
              </w:rPr>
              <w:t xml:space="preserve"> la administración rápida y continua de fluidos, plasma o medicamentos, aplicando una pr</w:t>
            </w:r>
            <w:r>
              <w:rPr>
                <w:sz w:val="20"/>
              </w:rPr>
              <w:t>esión controlada (0-300</w:t>
            </w:r>
            <w:r w:rsidRPr="008D7480">
              <w:rPr>
                <w:sz w:val="20"/>
              </w:rPr>
              <w:t xml:space="preserve"> mmHg) a la bolsa de suero. Su importancia radica en asegurar un flujo constante en situaciones críticas, como shock, transfusiones de emergencia o monitorización hemodinámica invasiva (líneas arteriales), garantizando precisión y reduciendo la carga de trabajo del personal de enfermería. </w:t>
            </w:r>
          </w:p>
        </w:tc>
        <w:tc>
          <w:tcPr>
            <w:tcW w:w="1162" w:type="dxa"/>
          </w:tcPr>
          <w:p w14:paraId="5E9131CC" w14:textId="3176CA8C" w:rsidR="00574500" w:rsidRDefault="00620B25" w:rsidP="00574500">
            <w:pPr>
              <w:jc w:val="center"/>
            </w:pPr>
            <w:r>
              <w:t>2</w:t>
            </w:r>
          </w:p>
        </w:tc>
      </w:tr>
      <w:tr w:rsidR="00574500" w14:paraId="57B40F4A" w14:textId="77777777" w:rsidTr="000C1F04">
        <w:tc>
          <w:tcPr>
            <w:tcW w:w="440" w:type="dxa"/>
          </w:tcPr>
          <w:p w14:paraId="7063D8A4" w14:textId="77777777" w:rsidR="00574500" w:rsidRDefault="000B7219" w:rsidP="00574500">
            <w:pPr>
              <w:jc w:val="both"/>
            </w:pPr>
            <w:r>
              <w:t>6</w:t>
            </w:r>
          </w:p>
        </w:tc>
        <w:tc>
          <w:tcPr>
            <w:tcW w:w="2821" w:type="dxa"/>
          </w:tcPr>
          <w:p w14:paraId="417B0A6F" w14:textId="2DFB185B" w:rsidR="00574500" w:rsidRDefault="00574500" w:rsidP="00574500">
            <w:pPr>
              <w:jc w:val="both"/>
            </w:pPr>
            <w:r w:rsidRPr="00367ED9">
              <w:t>TUBOS OROTRAQUEAL</w:t>
            </w:r>
            <w:r w:rsidR="00620B25">
              <w:t xml:space="preserve"> DE DISTINTOS CALIBRES</w:t>
            </w:r>
            <w:r w:rsidR="00C32C74">
              <w:t xml:space="preserve"> (7.5-8)</w:t>
            </w:r>
          </w:p>
        </w:tc>
        <w:tc>
          <w:tcPr>
            <w:tcW w:w="6237" w:type="dxa"/>
          </w:tcPr>
          <w:p w14:paraId="284C22A9" w14:textId="77777777" w:rsidR="00574500" w:rsidRDefault="000B7219" w:rsidP="000B7219">
            <w:pPr>
              <w:jc w:val="both"/>
            </w:pPr>
            <w:r>
              <w:t>A</w:t>
            </w:r>
            <w:r w:rsidRPr="000B7219">
              <w:t>segurar la vía aérea definitiva, permitiendo la ventilación mecánica, oxigenación adecuada y protección pulmonar contra la aspiración. Su uso es vital en casos de insuficiencia respiratoria, bajo nivel de conciencia o paradas cardiorrespiratorias, garantizando el intercambio gaseoso</w:t>
            </w:r>
          </w:p>
        </w:tc>
        <w:tc>
          <w:tcPr>
            <w:tcW w:w="1162" w:type="dxa"/>
          </w:tcPr>
          <w:p w14:paraId="0BDA7B2C" w14:textId="77777777" w:rsidR="00574500" w:rsidRDefault="000B7219" w:rsidP="00574500">
            <w:pPr>
              <w:jc w:val="center"/>
            </w:pPr>
            <w:r>
              <w:t>50</w:t>
            </w:r>
          </w:p>
        </w:tc>
      </w:tr>
      <w:tr w:rsidR="008D7480" w14:paraId="0C2FE3FB" w14:textId="77777777" w:rsidTr="000C1F04">
        <w:tc>
          <w:tcPr>
            <w:tcW w:w="440" w:type="dxa"/>
          </w:tcPr>
          <w:p w14:paraId="31BB6E96" w14:textId="77777777" w:rsidR="008D7480" w:rsidRDefault="000B7219" w:rsidP="00574500">
            <w:pPr>
              <w:jc w:val="both"/>
            </w:pPr>
            <w:r>
              <w:t>7</w:t>
            </w:r>
          </w:p>
        </w:tc>
        <w:tc>
          <w:tcPr>
            <w:tcW w:w="2821" w:type="dxa"/>
          </w:tcPr>
          <w:p w14:paraId="7E8E4F20" w14:textId="77777777" w:rsidR="008D7480" w:rsidRPr="00367ED9" w:rsidRDefault="000B7219" w:rsidP="00574500">
            <w:pPr>
              <w:jc w:val="both"/>
            </w:pPr>
            <w:r>
              <w:t xml:space="preserve">SET DE LINEA ARTERIAL </w:t>
            </w:r>
          </w:p>
        </w:tc>
        <w:tc>
          <w:tcPr>
            <w:tcW w:w="6237" w:type="dxa"/>
          </w:tcPr>
          <w:p w14:paraId="347E6846" w14:textId="77777777" w:rsidR="008D7480" w:rsidRDefault="000B7219" w:rsidP="000B7219">
            <w:pPr>
              <w:jc w:val="both"/>
            </w:pPr>
            <w:r>
              <w:rPr>
                <w:sz w:val="20"/>
              </w:rPr>
              <w:t>S</w:t>
            </w:r>
            <w:r w:rsidRPr="000B7219">
              <w:rPr>
                <w:sz w:val="20"/>
              </w:rPr>
              <w:t>on esenciales en cuidados críticos para la monitorización invasiva y continua de la presión arterial (PA), permitiendo ajustes precisos de fármacos vasopresores y la toma frecuente de gases sanguíneos, evitando múltiples punciones. Facilitan el manejo hemodinámico inmediato, siendo cruciales en pacientes inestables, quirúrgicos de alto riesgo y neonatos crítico</w:t>
            </w:r>
          </w:p>
        </w:tc>
        <w:tc>
          <w:tcPr>
            <w:tcW w:w="1162" w:type="dxa"/>
          </w:tcPr>
          <w:p w14:paraId="707323C3" w14:textId="77777777" w:rsidR="008D7480" w:rsidRDefault="000B7219" w:rsidP="00574500">
            <w:pPr>
              <w:jc w:val="center"/>
            </w:pPr>
            <w:r>
              <w:t>50</w:t>
            </w:r>
          </w:p>
        </w:tc>
      </w:tr>
      <w:tr w:rsidR="000B7219" w14:paraId="5170DDFD" w14:textId="77777777" w:rsidTr="000C1F04">
        <w:tc>
          <w:tcPr>
            <w:tcW w:w="440" w:type="dxa"/>
          </w:tcPr>
          <w:p w14:paraId="2449DCA4" w14:textId="77777777" w:rsidR="000B7219" w:rsidRDefault="000B7219" w:rsidP="00574500">
            <w:pPr>
              <w:jc w:val="both"/>
            </w:pPr>
            <w:r>
              <w:t>8</w:t>
            </w:r>
          </w:p>
        </w:tc>
        <w:tc>
          <w:tcPr>
            <w:tcW w:w="2821" w:type="dxa"/>
          </w:tcPr>
          <w:p w14:paraId="40A24BDB" w14:textId="77777777" w:rsidR="000B7219" w:rsidRDefault="000B7219" w:rsidP="00574500">
            <w:pPr>
              <w:jc w:val="both"/>
            </w:pPr>
            <w:r>
              <w:t>SUJETADOR DE TUBO ENDOTRAQUEAL</w:t>
            </w:r>
          </w:p>
        </w:tc>
        <w:tc>
          <w:tcPr>
            <w:tcW w:w="6237" w:type="dxa"/>
          </w:tcPr>
          <w:p w14:paraId="2D44E6F4" w14:textId="77777777" w:rsidR="000B7219" w:rsidRDefault="000B7219" w:rsidP="000B7219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Permite </w:t>
            </w:r>
            <w:r w:rsidRPr="000B7219">
              <w:rPr>
                <w:sz w:val="20"/>
              </w:rPr>
              <w:t>asegurar la fijación estable de la vía aérea en pacientes ventilados, evitando la extubación accidental, reduciendo el trauma traqueal y previniendo lesiones por presión en labios y rostro. Su uso garantiza una ventilación constante y segura al minimizar el movimiento del tubo</w:t>
            </w:r>
            <w:r>
              <w:rPr>
                <w:sz w:val="20"/>
              </w:rPr>
              <w:t>.</w:t>
            </w:r>
          </w:p>
        </w:tc>
        <w:tc>
          <w:tcPr>
            <w:tcW w:w="1162" w:type="dxa"/>
          </w:tcPr>
          <w:p w14:paraId="475CE2AD" w14:textId="77777777" w:rsidR="000B7219" w:rsidRDefault="000B7219" w:rsidP="00574500">
            <w:pPr>
              <w:jc w:val="center"/>
            </w:pPr>
            <w:r>
              <w:t>50</w:t>
            </w:r>
          </w:p>
        </w:tc>
      </w:tr>
      <w:tr w:rsidR="000B7219" w14:paraId="4F623933" w14:textId="77777777" w:rsidTr="000C1F04">
        <w:tc>
          <w:tcPr>
            <w:tcW w:w="440" w:type="dxa"/>
          </w:tcPr>
          <w:p w14:paraId="72011643" w14:textId="77777777" w:rsidR="000B7219" w:rsidRDefault="000B7219" w:rsidP="00574500">
            <w:pPr>
              <w:jc w:val="both"/>
            </w:pPr>
            <w:r>
              <w:t>9</w:t>
            </w:r>
          </w:p>
        </w:tc>
        <w:tc>
          <w:tcPr>
            <w:tcW w:w="2821" w:type="dxa"/>
          </w:tcPr>
          <w:p w14:paraId="2EC00300" w14:textId="4564A99B" w:rsidR="000B7219" w:rsidRDefault="000B7219" w:rsidP="00574500">
            <w:pPr>
              <w:jc w:val="both"/>
            </w:pPr>
            <w:r>
              <w:t xml:space="preserve">SONDAS DE ASPIRACION </w:t>
            </w:r>
            <w:r w:rsidR="00C32C74">
              <w:t xml:space="preserve">A </w:t>
            </w:r>
            <w:r>
              <w:t>CIRCUITO CERRADO</w:t>
            </w:r>
          </w:p>
        </w:tc>
        <w:tc>
          <w:tcPr>
            <w:tcW w:w="6237" w:type="dxa"/>
          </w:tcPr>
          <w:p w14:paraId="173FD7D1" w14:textId="77777777" w:rsidR="000B7219" w:rsidRDefault="00363B5E" w:rsidP="00363B5E">
            <w:pPr>
              <w:jc w:val="both"/>
              <w:rPr>
                <w:sz w:val="20"/>
              </w:rPr>
            </w:pPr>
            <w:r>
              <w:t>Permite</w:t>
            </w:r>
            <w:r w:rsidR="000B7219">
              <w:t xml:space="preserve"> aspirar secreciones en pacientes intubados sin desconectarlos del ventilador, manteniendo la presión positiva (PEEP), la oxigenación constante y reduciendo drásticamente el riesgo de infecciones nosocomiales, como la neumonía asociada a ventilación mecánica, al evitar la contaminación ambiental y del personal</w:t>
            </w:r>
            <w:r w:rsidR="000B7219">
              <w:rPr>
                <w:rFonts w:ascii="Arial" w:hAnsi="Arial" w:cs="Arial"/>
                <w:color w:val="0A0A0A"/>
                <w:shd w:val="clear" w:color="auto" w:fill="FFFFFF"/>
              </w:rPr>
              <w:t>.</w:t>
            </w:r>
            <w:r w:rsidR="000B7219">
              <w:rPr>
                <w:rStyle w:val="vkekvd"/>
                <w:rFonts w:ascii="Arial" w:hAnsi="Arial" w:cs="Arial"/>
                <w:color w:val="0A0A0A"/>
                <w:shd w:val="clear" w:color="auto" w:fill="FFFFFF"/>
              </w:rPr>
              <w:t> </w:t>
            </w:r>
          </w:p>
        </w:tc>
        <w:tc>
          <w:tcPr>
            <w:tcW w:w="1162" w:type="dxa"/>
          </w:tcPr>
          <w:p w14:paraId="074724FA" w14:textId="77777777" w:rsidR="000B7219" w:rsidRDefault="00363B5E" w:rsidP="00574500">
            <w:pPr>
              <w:jc w:val="center"/>
            </w:pPr>
            <w:r>
              <w:t>50</w:t>
            </w:r>
          </w:p>
        </w:tc>
      </w:tr>
      <w:tr w:rsidR="00363B5E" w14:paraId="698DABB9" w14:textId="77777777" w:rsidTr="000C1F04">
        <w:tc>
          <w:tcPr>
            <w:tcW w:w="440" w:type="dxa"/>
          </w:tcPr>
          <w:p w14:paraId="06394414" w14:textId="77777777" w:rsidR="00363B5E" w:rsidRDefault="00363B5E" w:rsidP="00574500">
            <w:pPr>
              <w:jc w:val="both"/>
            </w:pPr>
            <w:r>
              <w:t>10</w:t>
            </w:r>
          </w:p>
        </w:tc>
        <w:tc>
          <w:tcPr>
            <w:tcW w:w="2821" w:type="dxa"/>
          </w:tcPr>
          <w:p w14:paraId="5DF571FB" w14:textId="77777777" w:rsidR="00363B5E" w:rsidRDefault="00363B5E" w:rsidP="00574500">
            <w:pPr>
              <w:jc w:val="both"/>
            </w:pPr>
            <w:r w:rsidRPr="00363B5E">
              <w:rPr>
                <w:rFonts w:ascii="Arial" w:hAnsi="Arial" w:cs="Arial"/>
                <w:color w:val="0A0A0A"/>
                <w:sz w:val="20"/>
                <w:shd w:val="clear" w:color="auto" w:fill="FFFFFF"/>
              </w:rPr>
              <w:t>FRASCO TRAMPA (TRAMPA DE LUKENS</w:t>
            </w:r>
            <w:r w:rsidR="000C1F04">
              <w:rPr>
                <w:rFonts w:ascii="Arial" w:hAnsi="Arial" w:cs="Arial"/>
                <w:color w:val="0A0A0A"/>
                <w:sz w:val="20"/>
                <w:shd w:val="clear" w:color="auto" w:fill="FFFFFF"/>
              </w:rPr>
              <w:t xml:space="preserve"> )</w:t>
            </w:r>
          </w:p>
        </w:tc>
        <w:tc>
          <w:tcPr>
            <w:tcW w:w="6237" w:type="dxa"/>
          </w:tcPr>
          <w:p w14:paraId="2C22854C" w14:textId="77777777" w:rsidR="00363B5E" w:rsidRDefault="00363B5E" w:rsidP="00363B5E">
            <w:pPr>
              <w:jc w:val="both"/>
            </w:pPr>
            <w:r>
              <w:t xml:space="preserve">Importante para la </w:t>
            </w:r>
            <w:r w:rsidRPr="00363B5E">
              <w:t>obtención segura, estéril y hermética de muestras de secreciones bronquiales (aspirado endotraqueal) para estudios citológicos o bacteriológicos. Se conecta al sistema de aspiración, facilitando el diagnóstico preciso y evitando la contaminación cruzada y la exposición del personal a agentes patógenos.</w:t>
            </w:r>
          </w:p>
        </w:tc>
        <w:tc>
          <w:tcPr>
            <w:tcW w:w="1162" w:type="dxa"/>
          </w:tcPr>
          <w:p w14:paraId="436089A7" w14:textId="77777777" w:rsidR="00363B5E" w:rsidRDefault="00363B5E" w:rsidP="00574500">
            <w:pPr>
              <w:jc w:val="center"/>
            </w:pPr>
            <w:r>
              <w:t>25</w:t>
            </w:r>
          </w:p>
        </w:tc>
      </w:tr>
      <w:tr w:rsidR="00E57B57" w14:paraId="148D5798" w14:textId="77777777" w:rsidTr="000C1F04">
        <w:tc>
          <w:tcPr>
            <w:tcW w:w="440" w:type="dxa"/>
          </w:tcPr>
          <w:p w14:paraId="7B01D329" w14:textId="77777777" w:rsidR="00E57B57" w:rsidRDefault="00E57B57" w:rsidP="00574500">
            <w:pPr>
              <w:jc w:val="both"/>
            </w:pPr>
            <w:r>
              <w:t>11</w:t>
            </w:r>
          </w:p>
        </w:tc>
        <w:tc>
          <w:tcPr>
            <w:tcW w:w="2821" w:type="dxa"/>
          </w:tcPr>
          <w:p w14:paraId="100ECEDF" w14:textId="376B71AE" w:rsidR="00E57B57" w:rsidRPr="00363B5E" w:rsidRDefault="00551CC3" w:rsidP="00574500">
            <w:pPr>
              <w:jc w:val="both"/>
              <w:rPr>
                <w:rFonts w:ascii="Arial" w:hAnsi="Arial" w:cs="Arial"/>
                <w:color w:val="0A0A0A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0A0A0A"/>
                <w:sz w:val="20"/>
                <w:shd w:val="clear" w:color="auto" w:fill="FFFFFF"/>
              </w:rPr>
              <w:t>TENSIOMETRO DIGITAL</w:t>
            </w:r>
          </w:p>
        </w:tc>
        <w:tc>
          <w:tcPr>
            <w:tcW w:w="6237" w:type="dxa"/>
          </w:tcPr>
          <w:p w14:paraId="232307F9" w14:textId="5E24096E" w:rsidR="00E57B57" w:rsidRPr="000062BD" w:rsidRDefault="00551CC3" w:rsidP="00363B5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color w:val="0A0A0A"/>
                <w:shd w:val="clear" w:color="auto" w:fill="FFFFFF"/>
              </w:rPr>
              <w:t>sirve </w:t>
            </w:r>
            <w:r>
              <w:t>para medir la presión arterial (sistólica y diastólica) de forma fácil y automática en casa, detectando hipertensión o hipotensión</w:t>
            </w:r>
            <w:r>
              <w:rPr>
                <w:rFonts w:ascii="Arial" w:hAnsi="Arial" w:cs="Arial"/>
                <w:color w:val="0A0A0A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0A0A0A"/>
                <w:shd w:val="clear" w:color="auto" w:fill="FFFFFF"/>
              </w:rPr>
              <w:lastRenderedPageBreak/>
              <w:t>lo cual es crucial para el control de la salud cardiovascular y prevenir complicaciones graves</w:t>
            </w:r>
          </w:p>
        </w:tc>
        <w:tc>
          <w:tcPr>
            <w:tcW w:w="1162" w:type="dxa"/>
          </w:tcPr>
          <w:p w14:paraId="11F58F76" w14:textId="278AB720" w:rsidR="00E57B57" w:rsidRDefault="00551CC3" w:rsidP="00574500">
            <w:pPr>
              <w:jc w:val="center"/>
            </w:pPr>
            <w:r>
              <w:lastRenderedPageBreak/>
              <w:t>04</w:t>
            </w:r>
          </w:p>
        </w:tc>
      </w:tr>
      <w:tr w:rsidR="00A11722" w14:paraId="0BF301B1" w14:textId="77777777" w:rsidTr="000C1F04">
        <w:tc>
          <w:tcPr>
            <w:tcW w:w="440" w:type="dxa"/>
          </w:tcPr>
          <w:p w14:paraId="41CF0B58" w14:textId="34705649" w:rsidR="00A11722" w:rsidRDefault="00A11722" w:rsidP="00574500">
            <w:pPr>
              <w:jc w:val="both"/>
            </w:pPr>
            <w:r>
              <w:t>12</w:t>
            </w:r>
          </w:p>
        </w:tc>
        <w:tc>
          <w:tcPr>
            <w:tcW w:w="2821" w:type="dxa"/>
          </w:tcPr>
          <w:p w14:paraId="3EF30F7A" w14:textId="69C140F7" w:rsidR="00A11722" w:rsidRDefault="000A466A" w:rsidP="00574500">
            <w:pPr>
              <w:jc w:val="both"/>
              <w:rPr>
                <w:rFonts w:ascii="Arial" w:hAnsi="Arial" w:cs="Arial"/>
                <w:color w:val="0A0A0A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0A0A0A"/>
                <w:sz w:val="20"/>
                <w:shd w:val="clear" w:color="auto" w:fill="FFFFFF"/>
              </w:rPr>
              <w:t>ASPIRADOR DE SECRECIONES</w:t>
            </w:r>
          </w:p>
        </w:tc>
        <w:tc>
          <w:tcPr>
            <w:tcW w:w="6237" w:type="dxa"/>
          </w:tcPr>
          <w:p w14:paraId="0DA5935D" w14:textId="0C797BF4" w:rsidR="00A11722" w:rsidRPr="000062BD" w:rsidRDefault="00341EAF" w:rsidP="00363B5E">
            <w:pPr>
              <w:jc w:val="both"/>
              <w:rPr>
                <w:rFonts w:cstheme="minorHAnsi"/>
                <w:sz w:val="24"/>
                <w:szCs w:val="24"/>
              </w:rPr>
            </w:pPr>
            <w:r w:rsidRPr="000062BD">
              <w:rPr>
                <w:rFonts w:cstheme="minorHAnsi"/>
                <w:color w:val="040C28"/>
                <w:sz w:val="24"/>
                <w:szCs w:val="24"/>
              </w:rPr>
              <w:t>Dispositivos esenciales para eliminar fluidos respiratorios o secreciones en pacientes con dificultad para expectorar</w:t>
            </w:r>
          </w:p>
        </w:tc>
        <w:tc>
          <w:tcPr>
            <w:tcW w:w="1162" w:type="dxa"/>
          </w:tcPr>
          <w:p w14:paraId="24131AAC" w14:textId="49C6C422" w:rsidR="00A11722" w:rsidRDefault="004B2136" w:rsidP="00574500">
            <w:pPr>
              <w:jc w:val="center"/>
            </w:pPr>
            <w:r>
              <w:t>4</w:t>
            </w:r>
          </w:p>
        </w:tc>
      </w:tr>
      <w:tr w:rsidR="00A11722" w14:paraId="2D94DA9E" w14:textId="77777777" w:rsidTr="000C1F04">
        <w:tc>
          <w:tcPr>
            <w:tcW w:w="440" w:type="dxa"/>
          </w:tcPr>
          <w:p w14:paraId="0494A88A" w14:textId="45253C3F" w:rsidR="00A11722" w:rsidRDefault="007A5A64" w:rsidP="00574500">
            <w:pPr>
              <w:jc w:val="both"/>
            </w:pPr>
            <w:r>
              <w:t>13</w:t>
            </w:r>
          </w:p>
        </w:tc>
        <w:tc>
          <w:tcPr>
            <w:tcW w:w="2821" w:type="dxa"/>
          </w:tcPr>
          <w:p w14:paraId="56126350" w14:textId="350FE6DB" w:rsidR="00A11722" w:rsidRDefault="00955CC8" w:rsidP="00574500">
            <w:pPr>
              <w:jc w:val="both"/>
              <w:rPr>
                <w:rFonts w:ascii="Arial" w:hAnsi="Arial" w:cs="Arial"/>
                <w:color w:val="0A0A0A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0A0A0A"/>
                <w:sz w:val="20"/>
                <w:shd w:val="clear" w:color="auto" w:fill="FFFFFF"/>
              </w:rPr>
              <w:t>PULSIOXIMETRO PORTATIL</w:t>
            </w:r>
          </w:p>
        </w:tc>
        <w:tc>
          <w:tcPr>
            <w:tcW w:w="6237" w:type="dxa"/>
          </w:tcPr>
          <w:p w14:paraId="1A78E236" w14:textId="73B1CD46" w:rsidR="00A11722" w:rsidRPr="000062BD" w:rsidRDefault="00955CC8" w:rsidP="00363B5E">
            <w:pPr>
              <w:jc w:val="both"/>
              <w:rPr>
                <w:rFonts w:cstheme="minorHAnsi"/>
                <w:sz w:val="24"/>
                <w:szCs w:val="24"/>
              </w:rPr>
            </w:pPr>
            <w:r w:rsidRPr="000062BD">
              <w:rPr>
                <w:rFonts w:cstheme="minorHAnsi"/>
                <w:color w:val="040C28"/>
                <w:sz w:val="24"/>
                <w:szCs w:val="24"/>
              </w:rPr>
              <w:t>Aparato médico que consigue monitorizar el nivel de concentración de oxígeno que tenemos en la sangre de una manera no intrusiva</w:t>
            </w:r>
            <w:r w:rsidRPr="000062BD">
              <w:rPr>
                <w:rFonts w:cstheme="minorHAnsi"/>
                <w:color w:val="474747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62" w:type="dxa"/>
          </w:tcPr>
          <w:p w14:paraId="2A8AE58B" w14:textId="46CDFAE9" w:rsidR="00A11722" w:rsidRDefault="00C166A5" w:rsidP="00574500">
            <w:pPr>
              <w:jc w:val="center"/>
            </w:pPr>
            <w:r>
              <w:t>4</w:t>
            </w:r>
          </w:p>
        </w:tc>
      </w:tr>
      <w:tr w:rsidR="00DC3B73" w14:paraId="0BFE4196" w14:textId="77777777" w:rsidTr="000C1F04">
        <w:tc>
          <w:tcPr>
            <w:tcW w:w="440" w:type="dxa"/>
          </w:tcPr>
          <w:p w14:paraId="429903DB" w14:textId="4DFDAC82" w:rsidR="00DC3B73" w:rsidRDefault="00DC3B73" w:rsidP="00574500">
            <w:pPr>
              <w:jc w:val="both"/>
            </w:pPr>
            <w:r>
              <w:t>14</w:t>
            </w:r>
          </w:p>
        </w:tc>
        <w:tc>
          <w:tcPr>
            <w:tcW w:w="2821" w:type="dxa"/>
          </w:tcPr>
          <w:p w14:paraId="0335B1C4" w14:textId="22BD7A78" w:rsidR="00DC3B73" w:rsidRDefault="0097133C" w:rsidP="00574500">
            <w:pPr>
              <w:jc w:val="both"/>
              <w:rPr>
                <w:rFonts w:ascii="Arial" w:hAnsi="Arial" w:cs="Arial"/>
                <w:color w:val="0A0A0A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0A0A0A"/>
                <w:sz w:val="20"/>
                <w:shd w:val="clear" w:color="auto" w:fill="FFFFFF"/>
              </w:rPr>
              <w:t>TENSIOMETRO RODABLE</w:t>
            </w:r>
          </w:p>
        </w:tc>
        <w:tc>
          <w:tcPr>
            <w:tcW w:w="6237" w:type="dxa"/>
          </w:tcPr>
          <w:p w14:paraId="3DF17170" w14:textId="0A71AA2A" w:rsidR="00DC3B73" w:rsidRPr="000062BD" w:rsidRDefault="00405649" w:rsidP="00363B5E">
            <w:pPr>
              <w:jc w:val="both"/>
              <w:rPr>
                <w:rFonts w:cstheme="minorHAnsi"/>
                <w:color w:val="040C28"/>
                <w:sz w:val="24"/>
                <w:szCs w:val="24"/>
              </w:rPr>
            </w:pPr>
            <w:r w:rsidRPr="000062BD">
              <w:rPr>
                <w:rFonts w:cstheme="minorHAnsi"/>
                <w:color w:val="040C28"/>
                <w:sz w:val="24"/>
                <w:szCs w:val="24"/>
              </w:rPr>
              <w:t>Son instrumentos de tecnología médica diseñados para que las personas y los trabajadores de la salud puedan medir fácilmente la tensión arterial</w:t>
            </w:r>
          </w:p>
        </w:tc>
        <w:tc>
          <w:tcPr>
            <w:tcW w:w="1162" w:type="dxa"/>
          </w:tcPr>
          <w:p w14:paraId="7299A93B" w14:textId="2262BF25" w:rsidR="00DC3B73" w:rsidRDefault="00E4409E" w:rsidP="00574500">
            <w:pPr>
              <w:jc w:val="center"/>
            </w:pPr>
            <w:r>
              <w:t>3</w:t>
            </w:r>
          </w:p>
        </w:tc>
      </w:tr>
    </w:tbl>
    <w:p w14:paraId="0D661EC4" w14:textId="77777777" w:rsidR="00367ED9" w:rsidRDefault="00367ED9" w:rsidP="00367ED9">
      <w:pPr>
        <w:jc w:val="both"/>
      </w:pPr>
    </w:p>
    <w:p w14:paraId="21B6EFB1" w14:textId="368105E5" w:rsidR="00420AF3" w:rsidRPr="00420AF3" w:rsidRDefault="00420AF3" w:rsidP="00420AF3">
      <w:pPr>
        <w:pStyle w:val="Ttulo2"/>
        <w:rPr>
          <w:color w:val="000000" w:themeColor="text1"/>
          <w:sz w:val="24"/>
          <w:lang w:val="es-ES"/>
        </w:rPr>
      </w:pPr>
      <w:r w:rsidRPr="00420AF3">
        <w:rPr>
          <w:color w:val="000000" w:themeColor="text1"/>
          <w:sz w:val="24"/>
          <w:lang w:val="es-ES"/>
        </w:rPr>
        <w:t>V. CONCLUSIÓN</w:t>
      </w:r>
    </w:p>
    <w:p w14:paraId="02160C68" w14:textId="77777777" w:rsidR="00420AF3" w:rsidRPr="008C4D4A" w:rsidRDefault="00420AF3" w:rsidP="00A974FE">
      <w:pPr>
        <w:ind w:left="284"/>
        <w:jc w:val="both"/>
      </w:pPr>
      <w:r w:rsidRPr="008C4D4A">
        <w:t>La adquisición de los medicamentos</w:t>
      </w:r>
      <w:r w:rsidR="00574500">
        <w:t>, insumos</w:t>
      </w:r>
      <w:r w:rsidRPr="008C4D4A">
        <w:t xml:space="preserve"> y reactivos solicitados permitirá garantizar la continuidad de la atención de pacientes críticos, reducir el riesgo asistencial, optimizar la capacidad resolutiva del Hospital de Pampas y cumplir con los estándares mínimos de atención establecidos para establecimientos del Ministerio de Salud.</w:t>
      </w:r>
      <w:r w:rsidRPr="008C4D4A">
        <w:br/>
      </w:r>
      <w:r w:rsidRPr="008C4D4A">
        <w:br/>
        <w:t>Por lo expuesto, se solicita se autorice el presente requerimiento para el periodo de seis (06) meses.</w:t>
      </w:r>
    </w:p>
    <w:p w14:paraId="22E6A09D" w14:textId="48A8E895" w:rsidR="00420AF3" w:rsidRPr="00420AF3" w:rsidRDefault="00420AF3" w:rsidP="00420AF3">
      <w:pPr>
        <w:pStyle w:val="Ttulo2"/>
        <w:rPr>
          <w:color w:val="000000" w:themeColor="text1"/>
          <w:sz w:val="24"/>
          <w:lang w:val="es-PE"/>
        </w:rPr>
      </w:pPr>
      <w:r w:rsidRPr="00420AF3">
        <w:rPr>
          <w:color w:val="000000" w:themeColor="text1"/>
          <w:sz w:val="24"/>
          <w:lang w:val="es-PE"/>
        </w:rPr>
        <w:t>V</w:t>
      </w:r>
      <w:r w:rsidR="006C1736">
        <w:rPr>
          <w:color w:val="000000" w:themeColor="text1"/>
          <w:sz w:val="24"/>
          <w:lang w:val="es-PE"/>
        </w:rPr>
        <w:t>I</w:t>
      </w:r>
      <w:r w:rsidRPr="00420AF3">
        <w:rPr>
          <w:color w:val="000000" w:themeColor="text1"/>
          <w:sz w:val="24"/>
          <w:lang w:val="es-PE"/>
        </w:rPr>
        <w:t>. MARCO NORMATIVO APLICABLE (MINSA)</w:t>
      </w:r>
    </w:p>
    <w:p w14:paraId="04AC6EAC" w14:textId="5981F677" w:rsidR="00420AF3" w:rsidRPr="008C4D4A" w:rsidRDefault="00420AF3" w:rsidP="008D331C">
      <w:pPr>
        <w:ind w:left="426" w:hanging="142"/>
      </w:pPr>
      <w:r w:rsidRPr="008C4D4A">
        <w:t>El presente requerimiento se sustenta en la normativa vigente del Ministerio de Salud:</w:t>
      </w:r>
      <w:r w:rsidRPr="008C4D4A">
        <w:br/>
      </w:r>
      <w:r w:rsidRPr="008C4D4A">
        <w:br/>
        <w:t xml:space="preserve">• Norma Técnica de Salud NTS N° 042-MINSA/DGSP-V.01 – Organización y Funcionamiento de </w:t>
      </w:r>
      <w:r w:rsidR="008D331C">
        <w:t xml:space="preserve">  </w:t>
      </w:r>
      <w:r w:rsidRPr="008C4D4A">
        <w:t>los Servicios de Emergencia.</w:t>
      </w:r>
      <w:r w:rsidRPr="008C4D4A">
        <w:br/>
        <w:t>• Norma Técnica de Salud NTS N° 110-MINSA/DIGESA – Seguridad del Paciente.</w:t>
      </w:r>
      <w:r w:rsidRPr="008C4D4A">
        <w:br/>
        <w:t>• Guía Técnica para la Implementación y Funcionamiento de Unidades de Cuidados Intensivos – MINSA.</w:t>
      </w:r>
      <w:r w:rsidRPr="008C4D4A">
        <w:br/>
        <w:t>• Lineamientos para la Atención del Paciente Crítico en Establecimientos de Salud.</w:t>
      </w:r>
      <w:r w:rsidRPr="008C4D4A">
        <w:br/>
        <w:t>• Política Nacional de Calidad en Salud.</w:t>
      </w:r>
      <w:r w:rsidRPr="008C4D4A">
        <w:br/>
      </w:r>
      <w:r w:rsidRPr="008C4D4A">
        <w:br/>
        <w:t>Dichos documentos establecen la obligación institucional de garantizar disponibilidad permanente de medicamentos críticos, sedantes, analgésicos, vasopresores, antibióticos y reactivos indispensables para la atención del paciente grave.</w:t>
      </w:r>
    </w:p>
    <w:p w14:paraId="661E7979" w14:textId="77777777" w:rsidR="00420AF3" w:rsidRPr="008C4D4A" w:rsidRDefault="00420AF3" w:rsidP="00420AF3">
      <w:pPr>
        <w:pStyle w:val="Ttulo2"/>
        <w:rPr>
          <w:color w:val="000000" w:themeColor="text1"/>
          <w:lang w:val="es-PE"/>
        </w:rPr>
      </w:pPr>
      <w:r w:rsidRPr="008C4D4A">
        <w:rPr>
          <w:color w:val="000000" w:themeColor="text1"/>
          <w:lang w:val="es-PE"/>
        </w:rPr>
        <w:t>VI. NOTA DE SEGURIDAD DEL PACIENTE</w:t>
      </w:r>
    </w:p>
    <w:p w14:paraId="3A27119E" w14:textId="77777777" w:rsidR="00420AF3" w:rsidRPr="008C4D4A" w:rsidRDefault="00420AF3" w:rsidP="009D58EB">
      <w:pPr>
        <w:ind w:left="426"/>
      </w:pPr>
      <w:r w:rsidRPr="008C4D4A">
        <w:t>La seguridad del paciente constituye un eje transversal de la atención en emergencia y cuidados críticos.</w:t>
      </w:r>
      <w:r w:rsidRPr="008C4D4A">
        <w:br/>
      </w:r>
      <w:r w:rsidRPr="008C4D4A">
        <w:br/>
        <w:t>La ausencia o desabastecimiento de medicamentos como sedantes, vasopresores, analgésicos o reactivos de monitoreo incrementa significativamente el riesgo de eventos adversos, tales como:</w:t>
      </w:r>
      <w:r w:rsidRPr="008C4D4A">
        <w:br/>
        <w:t>• Autoextubaciones accidentales.</w:t>
      </w:r>
      <w:r w:rsidRPr="008C4D4A">
        <w:br/>
        <w:t>• Desincronía paciente–ventilador.</w:t>
      </w:r>
      <w:r w:rsidRPr="008C4D4A">
        <w:br/>
      </w:r>
      <w:r w:rsidRPr="008C4D4A">
        <w:lastRenderedPageBreak/>
        <w:t>• Hipotensión severa no tratada oportunamente.</w:t>
      </w:r>
      <w:r w:rsidRPr="008C4D4A">
        <w:br/>
        <w:t>• Retraso en el diagnóstico de alteraciones ácido-base.</w:t>
      </w:r>
      <w:r w:rsidRPr="008C4D4A">
        <w:br/>
        <w:t>• Incremento de mortalidad evitable.</w:t>
      </w:r>
      <w:r w:rsidRPr="008C4D4A">
        <w:br/>
      </w:r>
      <w:r w:rsidRPr="008C4D4A">
        <w:br/>
        <w:t>Por lo tanto, el abastecimiento continuo de los medicamentos solicitados constituye una medida directa de seguridad del paciente.</w:t>
      </w:r>
    </w:p>
    <w:p w14:paraId="3EBD1A7F" w14:textId="77777777" w:rsidR="00D8033D" w:rsidRDefault="00D8033D" w:rsidP="00D8033D"/>
    <w:p w14:paraId="4047B362" w14:textId="77777777" w:rsidR="00D8033D" w:rsidRDefault="00D8033D" w:rsidP="00D8033D"/>
    <w:p w14:paraId="21DD2AE3" w14:textId="7500E77A" w:rsidR="00367ED9" w:rsidRDefault="00367ED9" w:rsidP="00D8033D">
      <w:r>
        <w:t xml:space="preserve"> Es todo cuanto puedo informar a Ud., para su conocimiento y fines pertinentes.</w:t>
      </w:r>
    </w:p>
    <w:p w14:paraId="7591802B" w14:textId="77777777" w:rsidR="00367ED9" w:rsidRDefault="00367ED9" w:rsidP="00367ED9">
      <w:pPr>
        <w:jc w:val="both"/>
      </w:pPr>
    </w:p>
    <w:p w14:paraId="77AE589E" w14:textId="77777777" w:rsidR="00D8033D" w:rsidRDefault="00D8033D" w:rsidP="00367ED9">
      <w:pPr>
        <w:jc w:val="both"/>
      </w:pPr>
    </w:p>
    <w:p w14:paraId="768AA779" w14:textId="77777777" w:rsidR="00D8033D" w:rsidRDefault="00D8033D" w:rsidP="00367ED9">
      <w:pPr>
        <w:jc w:val="both"/>
      </w:pPr>
    </w:p>
    <w:p w14:paraId="69EEE083" w14:textId="77777777" w:rsidR="00367ED9" w:rsidRDefault="00367ED9" w:rsidP="00367ED9">
      <w:pPr>
        <w:jc w:val="center"/>
      </w:pPr>
      <w:r>
        <w:t>Atentamente,</w:t>
      </w:r>
    </w:p>
    <w:p w14:paraId="0C27FB34" w14:textId="77777777" w:rsidR="00367ED9" w:rsidRDefault="00367ED9" w:rsidP="00367ED9">
      <w:pPr>
        <w:jc w:val="center"/>
        <w:rPr>
          <w:b/>
        </w:rPr>
      </w:pPr>
    </w:p>
    <w:p w14:paraId="3BBA6574" w14:textId="77777777" w:rsidR="00333758" w:rsidRPr="008664B5" w:rsidRDefault="00333758" w:rsidP="00333758">
      <w:pPr>
        <w:tabs>
          <w:tab w:val="left" w:pos="2410"/>
          <w:tab w:val="left" w:pos="2694"/>
        </w:tabs>
        <w:spacing w:after="200" w:line="276" w:lineRule="auto"/>
        <w:ind w:left="720"/>
        <w:contextualSpacing/>
        <w:jc w:val="both"/>
        <w:rPr>
          <w:rFonts w:ascii="Cambria" w:eastAsia="Calibri" w:hAnsi="Cambria" w:cs="Calibri"/>
          <w:sz w:val="12"/>
          <w:szCs w:val="24"/>
        </w:rPr>
      </w:pPr>
      <w:r w:rsidRPr="008664B5">
        <w:rPr>
          <w:rFonts w:ascii="Cambria" w:eastAsia="Calibri" w:hAnsi="Cambria" w:cs="Calibri"/>
          <w:sz w:val="12"/>
          <w:szCs w:val="24"/>
        </w:rPr>
        <w:t>CC:</w:t>
      </w:r>
    </w:p>
    <w:p w14:paraId="78D2F179" w14:textId="77777777" w:rsidR="00333758" w:rsidRDefault="00333758" w:rsidP="00333758">
      <w:pPr>
        <w:tabs>
          <w:tab w:val="left" w:pos="2410"/>
          <w:tab w:val="left" w:pos="2694"/>
        </w:tabs>
        <w:spacing w:after="200" w:line="276" w:lineRule="auto"/>
        <w:ind w:left="720"/>
        <w:contextualSpacing/>
        <w:jc w:val="both"/>
        <w:rPr>
          <w:rFonts w:ascii="Cambria" w:eastAsia="Calibri" w:hAnsi="Cambria" w:cs="Calibri"/>
          <w:sz w:val="12"/>
          <w:szCs w:val="24"/>
        </w:rPr>
      </w:pPr>
      <w:r w:rsidRPr="008664B5">
        <w:rPr>
          <w:rFonts w:ascii="Cambria" w:eastAsia="Calibri" w:hAnsi="Cambria" w:cs="Calibri"/>
          <w:sz w:val="12"/>
          <w:szCs w:val="24"/>
        </w:rPr>
        <w:t>Archivo</w:t>
      </w:r>
    </w:p>
    <w:p w14:paraId="4F86A318" w14:textId="77777777" w:rsidR="00333758" w:rsidRPr="008664B5" w:rsidRDefault="00333758" w:rsidP="00333758">
      <w:pPr>
        <w:tabs>
          <w:tab w:val="left" w:pos="2410"/>
          <w:tab w:val="left" w:pos="2694"/>
        </w:tabs>
        <w:spacing w:after="200" w:line="276" w:lineRule="auto"/>
        <w:ind w:left="720"/>
        <w:contextualSpacing/>
        <w:jc w:val="both"/>
        <w:rPr>
          <w:rFonts w:ascii="Cambria" w:eastAsia="Calibri" w:hAnsi="Cambria" w:cs="Calibri"/>
          <w:sz w:val="12"/>
          <w:szCs w:val="24"/>
        </w:rPr>
      </w:pPr>
    </w:p>
    <w:p w14:paraId="7B2BBE89" w14:textId="77777777" w:rsidR="00333758" w:rsidRDefault="00333758" w:rsidP="00333758">
      <w:pPr>
        <w:tabs>
          <w:tab w:val="left" w:pos="2410"/>
          <w:tab w:val="left" w:pos="2694"/>
        </w:tabs>
        <w:spacing w:after="200" w:line="276" w:lineRule="auto"/>
        <w:contextualSpacing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  <w:r w:rsidRPr="00D83E0A">
        <w:rPr>
          <w:rFonts w:ascii="Arial" w:hAnsi="Arial" w:cs="Arial"/>
          <w:b/>
          <w:bCs/>
          <w:color w:val="006CA0"/>
          <w:sz w:val="20"/>
          <w:szCs w:val="20"/>
          <w:highlight w:val="red"/>
          <w:shd w:val="clear" w:color="auto" w:fill="99CCFF"/>
        </w:rPr>
        <w:t>Nuevo Reg. Documento: 04085734</w:t>
      </w:r>
      <w:r w:rsidRPr="00D83E0A">
        <w:rPr>
          <w:rFonts w:ascii="Arial" w:hAnsi="Arial" w:cs="Arial"/>
          <w:b/>
          <w:bCs/>
          <w:color w:val="006CA0"/>
          <w:sz w:val="20"/>
          <w:szCs w:val="20"/>
          <w:highlight w:val="red"/>
        </w:rPr>
        <w:br/>
      </w:r>
      <w:r w:rsidRPr="00D83E0A">
        <w:rPr>
          <w:rFonts w:ascii="Arial" w:hAnsi="Arial" w:cs="Arial"/>
          <w:b/>
          <w:bCs/>
          <w:color w:val="006CA0"/>
          <w:sz w:val="20"/>
          <w:szCs w:val="20"/>
          <w:highlight w:val="red"/>
        </w:rPr>
        <w:br/>
      </w:r>
      <w:r w:rsidRPr="00D83E0A">
        <w:rPr>
          <w:rFonts w:ascii="Arial" w:hAnsi="Arial" w:cs="Arial"/>
          <w:b/>
          <w:bCs/>
          <w:color w:val="006CA0"/>
          <w:sz w:val="20"/>
          <w:szCs w:val="20"/>
          <w:highlight w:val="red"/>
          <w:shd w:val="clear" w:color="auto" w:fill="99CCFF"/>
        </w:rPr>
        <w:t>Nuevo Reg. Expediente: 02905708</w:t>
      </w:r>
    </w:p>
    <w:p w14:paraId="74DCA5CC" w14:textId="77777777" w:rsidR="00A241D0" w:rsidRDefault="00B9370D"/>
    <w:sectPr w:rsidR="00A241D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85B28" w14:textId="77777777" w:rsidR="00B9370D" w:rsidRDefault="00B9370D" w:rsidP="004443D2">
      <w:pPr>
        <w:spacing w:after="0" w:line="240" w:lineRule="auto"/>
      </w:pPr>
      <w:r>
        <w:separator/>
      </w:r>
    </w:p>
  </w:endnote>
  <w:endnote w:type="continuationSeparator" w:id="0">
    <w:p w14:paraId="6DC13656" w14:textId="77777777" w:rsidR="00B9370D" w:rsidRDefault="00B9370D" w:rsidP="00444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F3EB8" w14:textId="77777777" w:rsidR="00B9370D" w:rsidRDefault="00B9370D" w:rsidP="004443D2">
      <w:pPr>
        <w:spacing w:after="0" w:line="240" w:lineRule="auto"/>
      </w:pPr>
      <w:r>
        <w:separator/>
      </w:r>
    </w:p>
  </w:footnote>
  <w:footnote w:type="continuationSeparator" w:id="0">
    <w:p w14:paraId="2A8BAEC8" w14:textId="77777777" w:rsidR="00B9370D" w:rsidRDefault="00B9370D" w:rsidP="00444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F3CD2" w14:textId="31AF0098" w:rsidR="004443D2" w:rsidRDefault="004443D2" w:rsidP="004443D2">
    <w:pPr>
      <w:pStyle w:val="Encabezado"/>
      <w:tabs>
        <w:tab w:val="left" w:pos="7903"/>
      </w:tabs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3B5D8A54" wp14:editId="21B69D77">
          <wp:simplePos x="0" y="0"/>
          <wp:positionH relativeFrom="margin">
            <wp:align>left</wp:align>
          </wp:positionH>
          <wp:positionV relativeFrom="paragraph">
            <wp:posOffset>-20955</wp:posOffset>
          </wp:positionV>
          <wp:extent cx="1577975" cy="291465"/>
          <wp:effectExtent l="0" t="0" r="317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Ministerio de Salud (NUEVO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7975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042D8A9" wp14:editId="4474FB1F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359535" cy="23812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HOSPITA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9535" cy="2381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</w:p>
  <w:p w14:paraId="35675EED" w14:textId="77777777" w:rsidR="004443D2" w:rsidRDefault="004443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E60CA1"/>
    <w:multiLevelType w:val="hybridMultilevel"/>
    <w:tmpl w:val="22A0D1EA"/>
    <w:lvl w:ilvl="0" w:tplc="98BCDB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ED9"/>
    <w:rsid w:val="000062BD"/>
    <w:rsid w:val="0002579B"/>
    <w:rsid w:val="00085159"/>
    <w:rsid w:val="000A466A"/>
    <w:rsid w:val="000A5309"/>
    <w:rsid w:val="000B61BF"/>
    <w:rsid w:val="000B7219"/>
    <w:rsid w:val="000C1F04"/>
    <w:rsid w:val="000D4E5C"/>
    <w:rsid w:val="00161C08"/>
    <w:rsid w:val="001F078C"/>
    <w:rsid w:val="00202AB0"/>
    <w:rsid w:val="002060C5"/>
    <w:rsid w:val="002104F7"/>
    <w:rsid w:val="002150B4"/>
    <w:rsid w:val="00234580"/>
    <w:rsid w:val="002674AA"/>
    <w:rsid w:val="002B1A4E"/>
    <w:rsid w:val="002D05FE"/>
    <w:rsid w:val="00333758"/>
    <w:rsid w:val="003364DE"/>
    <w:rsid w:val="00341EAF"/>
    <w:rsid w:val="00357629"/>
    <w:rsid w:val="00363B5E"/>
    <w:rsid w:val="00367ED9"/>
    <w:rsid w:val="003B7537"/>
    <w:rsid w:val="003E7879"/>
    <w:rsid w:val="00405649"/>
    <w:rsid w:val="00405EB4"/>
    <w:rsid w:val="00417230"/>
    <w:rsid w:val="00420AF3"/>
    <w:rsid w:val="00431276"/>
    <w:rsid w:val="004443D2"/>
    <w:rsid w:val="00456B79"/>
    <w:rsid w:val="004B2136"/>
    <w:rsid w:val="004D3019"/>
    <w:rsid w:val="0053504E"/>
    <w:rsid w:val="00551CC3"/>
    <w:rsid w:val="00574500"/>
    <w:rsid w:val="0058361B"/>
    <w:rsid w:val="0058395B"/>
    <w:rsid w:val="005A2991"/>
    <w:rsid w:val="005C7D43"/>
    <w:rsid w:val="005E42C2"/>
    <w:rsid w:val="005E7C0D"/>
    <w:rsid w:val="00600C7A"/>
    <w:rsid w:val="00601DC2"/>
    <w:rsid w:val="00606F1F"/>
    <w:rsid w:val="00617FCD"/>
    <w:rsid w:val="00620B25"/>
    <w:rsid w:val="006563AA"/>
    <w:rsid w:val="006C1736"/>
    <w:rsid w:val="00713E96"/>
    <w:rsid w:val="00715483"/>
    <w:rsid w:val="007439AE"/>
    <w:rsid w:val="00761F9F"/>
    <w:rsid w:val="00763B60"/>
    <w:rsid w:val="00766E62"/>
    <w:rsid w:val="007A5A64"/>
    <w:rsid w:val="007B60BF"/>
    <w:rsid w:val="007B69D3"/>
    <w:rsid w:val="007F226B"/>
    <w:rsid w:val="008509B0"/>
    <w:rsid w:val="0087371B"/>
    <w:rsid w:val="00884AAA"/>
    <w:rsid w:val="00895611"/>
    <w:rsid w:val="008975B7"/>
    <w:rsid w:val="008A6058"/>
    <w:rsid w:val="008D2393"/>
    <w:rsid w:val="008D331C"/>
    <w:rsid w:val="008D7480"/>
    <w:rsid w:val="008E571E"/>
    <w:rsid w:val="008F1E58"/>
    <w:rsid w:val="00917264"/>
    <w:rsid w:val="00955CC8"/>
    <w:rsid w:val="0096132A"/>
    <w:rsid w:val="0097133C"/>
    <w:rsid w:val="00971A51"/>
    <w:rsid w:val="009C7EF1"/>
    <w:rsid w:val="009D58EB"/>
    <w:rsid w:val="009E360D"/>
    <w:rsid w:val="009F2928"/>
    <w:rsid w:val="00A11722"/>
    <w:rsid w:val="00A159D9"/>
    <w:rsid w:val="00A36794"/>
    <w:rsid w:val="00A53EF5"/>
    <w:rsid w:val="00A64F69"/>
    <w:rsid w:val="00A974FE"/>
    <w:rsid w:val="00AD7BA6"/>
    <w:rsid w:val="00B36D57"/>
    <w:rsid w:val="00B67E99"/>
    <w:rsid w:val="00B925DF"/>
    <w:rsid w:val="00B9370D"/>
    <w:rsid w:val="00C166A5"/>
    <w:rsid w:val="00C26932"/>
    <w:rsid w:val="00C3246F"/>
    <w:rsid w:val="00C32C74"/>
    <w:rsid w:val="00CA117A"/>
    <w:rsid w:val="00CD728B"/>
    <w:rsid w:val="00CE3DAF"/>
    <w:rsid w:val="00D00903"/>
    <w:rsid w:val="00D05382"/>
    <w:rsid w:val="00D2082E"/>
    <w:rsid w:val="00D24E43"/>
    <w:rsid w:val="00D3737F"/>
    <w:rsid w:val="00D40AAC"/>
    <w:rsid w:val="00D5690F"/>
    <w:rsid w:val="00D56A00"/>
    <w:rsid w:val="00D74007"/>
    <w:rsid w:val="00D8033D"/>
    <w:rsid w:val="00D83E0A"/>
    <w:rsid w:val="00D85D4F"/>
    <w:rsid w:val="00DB5C07"/>
    <w:rsid w:val="00DC3B73"/>
    <w:rsid w:val="00DD3A65"/>
    <w:rsid w:val="00DF18AA"/>
    <w:rsid w:val="00E063E5"/>
    <w:rsid w:val="00E4409E"/>
    <w:rsid w:val="00E57B57"/>
    <w:rsid w:val="00E84F43"/>
    <w:rsid w:val="00EA5CD7"/>
    <w:rsid w:val="00ED2FCA"/>
    <w:rsid w:val="00ED4192"/>
    <w:rsid w:val="00EE2575"/>
    <w:rsid w:val="00F5508B"/>
    <w:rsid w:val="00F61995"/>
    <w:rsid w:val="00F66464"/>
    <w:rsid w:val="00F830CE"/>
    <w:rsid w:val="00F93B17"/>
    <w:rsid w:val="00FA3FDF"/>
    <w:rsid w:val="00FC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714ACC"/>
  <w15:chartTrackingRefBased/>
  <w15:docId w15:val="{B162018B-6528-4703-8ED1-6EC1880D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CD7"/>
    <w:rPr>
      <w:lang w:val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6A0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67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67ED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D56A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dtet0b">
    <w:name w:val="dtet0b"/>
    <w:basedOn w:val="Fuentedeprrafopredeter"/>
    <w:rsid w:val="008D7480"/>
  </w:style>
  <w:style w:type="character" w:customStyle="1" w:styleId="vkekvd">
    <w:name w:val="vkekvd"/>
    <w:basedOn w:val="Fuentedeprrafopredeter"/>
    <w:rsid w:val="008D7480"/>
  </w:style>
  <w:style w:type="paragraph" w:styleId="Encabezado">
    <w:name w:val="header"/>
    <w:basedOn w:val="Normal"/>
    <w:link w:val="EncabezadoCar"/>
    <w:uiPriority w:val="99"/>
    <w:unhideWhenUsed/>
    <w:rsid w:val="004443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43D2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4443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43D2"/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9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6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8678A-FC18-4E70-9AD9-4F1B7E379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2654</Words>
  <Characters>14601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EMERGENCIAS</dc:creator>
  <cp:keywords/>
  <dc:description/>
  <cp:lastModifiedBy>Usuario</cp:lastModifiedBy>
  <cp:revision>2</cp:revision>
  <dcterms:created xsi:type="dcterms:W3CDTF">2026-01-30T13:34:00Z</dcterms:created>
  <dcterms:modified xsi:type="dcterms:W3CDTF">2026-01-30T13:34:00Z</dcterms:modified>
</cp:coreProperties>
</file>